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90" w:rsidRPr="00243100" w:rsidRDefault="00182C72" w:rsidP="00DB56D1">
      <w:pPr>
        <w:pStyle w:val="Titre"/>
        <w:jc w:val="center"/>
        <w:rPr>
          <w:rFonts w:cs="Arial"/>
          <w:sz w:val="24"/>
          <w:szCs w:val="24"/>
        </w:rPr>
      </w:pPr>
      <w:r w:rsidRPr="00182C72">
        <w:rPr>
          <w:rFonts w:cs="Arial"/>
          <w:sz w:val="24"/>
          <w:szCs w:val="24"/>
        </w:rPr>
        <w:t>MANUEL DE PROCEDURE OPERATOIRE :</w:t>
      </w:r>
    </w:p>
    <w:p w:rsidR="00D15190" w:rsidRPr="00243100" w:rsidRDefault="00182C72" w:rsidP="00DB56D1">
      <w:pPr>
        <w:pStyle w:val="Titre"/>
        <w:jc w:val="center"/>
        <w:rPr>
          <w:rFonts w:eastAsia="Times New Roman" w:cs="Arial"/>
          <w:b/>
          <w:sz w:val="24"/>
          <w:szCs w:val="24"/>
        </w:rPr>
      </w:pPr>
      <w:r w:rsidRPr="00182C72">
        <w:rPr>
          <w:rFonts w:eastAsia="Times New Roman" w:cs="Arial"/>
          <w:b/>
          <w:sz w:val="24"/>
          <w:szCs w:val="24"/>
        </w:rPr>
        <w:t xml:space="preserve">Etude comportementale et biologique du VIH et de la syphilis chez les </w:t>
      </w:r>
      <w:r w:rsidR="006D5353">
        <w:rPr>
          <w:rFonts w:eastAsia="Times New Roman" w:cs="Arial"/>
          <w:b/>
          <w:sz w:val="24"/>
          <w:szCs w:val="24"/>
        </w:rPr>
        <w:t>HSH</w:t>
      </w:r>
      <w:r w:rsidR="00BA67B0">
        <w:rPr>
          <w:rFonts w:eastAsia="Times New Roman" w:cs="Arial"/>
          <w:b/>
          <w:sz w:val="24"/>
          <w:szCs w:val="24"/>
        </w:rPr>
        <w:t xml:space="preserve"> </w:t>
      </w:r>
      <w:r w:rsidRPr="00182C72">
        <w:rPr>
          <w:rFonts w:eastAsia="Times New Roman" w:cs="Arial"/>
          <w:b/>
          <w:sz w:val="24"/>
          <w:szCs w:val="24"/>
        </w:rPr>
        <w:t>d’Abidjan</w:t>
      </w:r>
    </w:p>
    <w:p w:rsidR="00D15190" w:rsidRPr="00243100" w:rsidRDefault="00182C72" w:rsidP="00DB56D1">
      <w:pPr>
        <w:pStyle w:val="Titre"/>
        <w:jc w:val="center"/>
        <w:rPr>
          <w:rFonts w:eastAsia="Times New Roman" w:cs="Arial"/>
          <w:b/>
          <w:sz w:val="24"/>
          <w:szCs w:val="24"/>
        </w:rPr>
      </w:pPr>
      <w:r w:rsidRPr="00182C72">
        <w:rPr>
          <w:rFonts w:eastAsia="Times New Roman" w:cs="Arial"/>
          <w:b/>
          <w:sz w:val="24"/>
          <w:szCs w:val="24"/>
        </w:rPr>
        <w:t>CÔTE D’IVOIRE</w:t>
      </w:r>
    </w:p>
    <w:p w:rsidR="00D15190" w:rsidRPr="00243100" w:rsidRDefault="00D15190" w:rsidP="00DB56D1">
      <w:pPr>
        <w:spacing w:line="240" w:lineRule="auto"/>
        <w:jc w:val="both"/>
        <w:rPr>
          <w:rFonts w:asciiTheme="majorHAnsi" w:hAnsiTheme="majorHAnsi" w:cs="Arial"/>
          <w:sz w:val="24"/>
          <w:szCs w:val="24"/>
        </w:rPr>
      </w:pPr>
    </w:p>
    <w:p w:rsidR="00D15190" w:rsidRPr="00243100" w:rsidRDefault="00D15190" w:rsidP="00DB56D1">
      <w:pPr>
        <w:pStyle w:val="Sous-titre"/>
        <w:jc w:val="center"/>
        <w:rPr>
          <w:rFonts w:cs="Arial"/>
        </w:rPr>
      </w:pPr>
      <w:r w:rsidRPr="00243100">
        <w:rPr>
          <w:rFonts w:cs="Arial"/>
        </w:rPr>
        <w:t>Version du 02 Mars  2014</w:t>
      </w:r>
    </w:p>
    <w:p w:rsidR="00D15190" w:rsidRPr="00243100" w:rsidRDefault="00D15190" w:rsidP="00DB56D1">
      <w:pPr>
        <w:spacing w:line="240" w:lineRule="auto"/>
        <w:jc w:val="both"/>
        <w:rPr>
          <w:rFonts w:asciiTheme="majorHAnsi" w:hAnsiTheme="majorHAnsi" w:cs="Arial"/>
          <w:b/>
          <w:smallCaps/>
          <w:sz w:val="24"/>
          <w:szCs w:val="24"/>
        </w:rPr>
      </w:pPr>
    </w:p>
    <w:p w:rsidR="00D15190" w:rsidRPr="00243100" w:rsidRDefault="00D15190" w:rsidP="00DB56D1">
      <w:pPr>
        <w:spacing w:line="240" w:lineRule="auto"/>
        <w:jc w:val="both"/>
        <w:rPr>
          <w:rFonts w:asciiTheme="majorHAnsi" w:hAnsiTheme="majorHAnsi" w:cs="Arial"/>
          <w:b/>
          <w:smallCaps/>
          <w:sz w:val="24"/>
          <w:szCs w:val="24"/>
        </w:rPr>
      </w:pPr>
    </w:p>
    <w:p w:rsidR="00D15190" w:rsidRPr="00243100" w:rsidRDefault="00D15190" w:rsidP="00DB56D1">
      <w:pPr>
        <w:spacing w:line="240" w:lineRule="auto"/>
        <w:jc w:val="both"/>
        <w:rPr>
          <w:rFonts w:asciiTheme="majorHAnsi" w:hAnsiTheme="majorHAnsi" w:cs="Arial"/>
          <w:b/>
          <w:smallCaps/>
          <w:sz w:val="24"/>
          <w:szCs w:val="24"/>
        </w:rPr>
      </w:pPr>
    </w:p>
    <w:p w:rsidR="00D15190" w:rsidRPr="00243100" w:rsidRDefault="00D15190" w:rsidP="00DB56D1">
      <w:pPr>
        <w:spacing w:line="240" w:lineRule="auto"/>
        <w:jc w:val="both"/>
        <w:rPr>
          <w:rFonts w:asciiTheme="majorHAnsi" w:hAnsiTheme="majorHAnsi" w:cs="Arial"/>
          <w:b/>
          <w:smallCaps/>
          <w:sz w:val="24"/>
          <w:szCs w:val="24"/>
        </w:rPr>
      </w:pPr>
    </w:p>
    <w:p w:rsidR="00D15190" w:rsidRPr="00243100" w:rsidRDefault="00D15190" w:rsidP="00DB56D1">
      <w:pPr>
        <w:spacing w:line="240" w:lineRule="auto"/>
        <w:jc w:val="both"/>
        <w:rPr>
          <w:rFonts w:asciiTheme="majorHAnsi" w:hAnsiTheme="majorHAnsi" w:cs="Arial"/>
          <w:b/>
          <w:smallCaps/>
          <w:sz w:val="24"/>
          <w:szCs w:val="24"/>
        </w:rPr>
      </w:pPr>
    </w:p>
    <w:p w:rsidR="00D15190" w:rsidRPr="00243100" w:rsidRDefault="00D15190" w:rsidP="00DB56D1">
      <w:pPr>
        <w:spacing w:line="240" w:lineRule="auto"/>
        <w:jc w:val="both"/>
        <w:rPr>
          <w:rFonts w:asciiTheme="majorHAnsi" w:hAnsiTheme="majorHAnsi" w:cs="Arial"/>
          <w:b/>
          <w:smallCaps/>
          <w:sz w:val="24"/>
          <w:szCs w:val="24"/>
        </w:rPr>
      </w:pPr>
    </w:p>
    <w:p w:rsidR="00D15190" w:rsidRPr="00243100" w:rsidRDefault="00182C72" w:rsidP="00DB56D1">
      <w:pPr>
        <w:spacing w:line="240" w:lineRule="auto"/>
        <w:jc w:val="center"/>
        <w:rPr>
          <w:rStyle w:val="Rfrenceple"/>
          <w:rFonts w:asciiTheme="majorHAnsi" w:hAnsiTheme="majorHAnsi" w:cs="Arial"/>
          <w:sz w:val="24"/>
          <w:szCs w:val="24"/>
        </w:rPr>
      </w:pPr>
      <w:r w:rsidRPr="00182C72">
        <w:rPr>
          <w:rStyle w:val="Rfrenceple"/>
          <w:rFonts w:asciiTheme="majorHAnsi" w:hAnsiTheme="majorHAnsi" w:cs="Arial"/>
          <w:sz w:val="24"/>
          <w:szCs w:val="24"/>
        </w:rPr>
        <w:t>2014</w:t>
      </w:r>
    </w:p>
    <w:p w:rsidR="00D15190" w:rsidRPr="00243100" w:rsidRDefault="00182C72" w:rsidP="00DB56D1">
      <w:pPr>
        <w:spacing w:line="240" w:lineRule="auto"/>
        <w:jc w:val="center"/>
        <w:rPr>
          <w:rFonts w:asciiTheme="majorHAnsi" w:hAnsiTheme="majorHAnsi" w:cs="Arial"/>
          <w:sz w:val="24"/>
          <w:szCs w:val="24"/>
        </w:rPr>
      </w:pPr>
      <w:r w:rsidRPr="00182C72">
        <w:rPr>
          <w:rFonts w:asciiTheme="majorHAnsi" w:hAnsiTheme="majorHAnsi" w:cs="Arial"/>
          <w:sz w:val="24"/>
          <w:szCs w:val="24"/>
        </w:rPr>
        <w:t xml:space="preserve">Enda-Sante </w:t>
      </w:r>
      <w:r w:rsidRPr="00182C72">
        <w:rPr>
          <w:rFonts w:ascii="Arial" w:hAnsi="Arial" w:cs="Arial"/>
          <w:sz w:val="24"/>
          <w:szCs w:val="24"/>
        </w:rPr>
        <w:t>▪</w:t>
      </w:r>
      <w:r w:rsidRPr="00182C72">
        <w:rPr>
          <w:rFonts w:asciiTheme="majorHAnsi" w:hAnsiTheme="majorHAnsi" w:cs="Arial"/>
          <w:sz w:val="24"/>
          <w:szCs w:val="24"/>
        </w:rPr>
        <w:t xml:space="preserve"> PNPEC </w:t>
      </w:r>
      <w:r w:rsidRPr="00182C72">
        <w:rPr>
          <w:rFonts w:ascii="Arial" w:hAnsi="Arial" w:cs="Arial"/>
          <w:sz w:val="24"/>
          <w:szCs w:val="24"/>
        </w:rPr>
        <w:t>▪</w:t>
      </w:r>
      <w:r w:rsidRPr="00182C72">
        <w:rPr>
          <w:rFonts w:asciiTheme="majorHAnsi" w:hAnsiTheme="majorHAnsi" w:cs="Arial"/>
          <w:sz w:val="24"/>
          <w:szCs w:val="24"/>
        </w:rPr>
        <w:t xml:space="preserve"> PLS-PHV </w:t>
      </w:r>
      <w:r w:rsidRPr="00182C72">
        <w:rPr>
          <w:rFonts w:ascii="Arial" w:hAnsi="Arial" w:cs="Arial"/>
          <w:sz w:val="24"/>
          <w:szCs w:val="24"/>
        </w:rPr>
        <w:t>▪</w:t>
      </w:r>
      <w:r w:rsidRPr="00182C72">
        <w:rPr>
          <w:rFonts w:asciiTheme="majorHAnsi" w:hAnsiTheme="majorHAnsi" w:cs="Arial"/>
          <w:sz w:val="24"/>
          <w:szCs w:val="24"/>
        </w:rPr>
        <w:t>Johns Hopkins University</w:t>
      </w:r>
    </w:p>
    <w:p w:rsidR="00D15190" w:rsidRPr="00243100" w:rsidRDefault="00182C72" w:rsidP="00DB56D1">
      <w:pPr>
        <w:spacing w:line="240" w:lineRule="auto"/>
        <w:jc w:val="both"/>
        <w:rPr>
          <w:rFonts w:asciiTheme="majorHAnsi" w:hAnsiTheme="majorHAnsi" w:cs="Arial"/>
          <w:sz w:val="24"/>
          <w:szCs w:val="24"/>
        </w:rPr>
      </w:pPr>
      <w:r w:rsidRPr="00182C72">
        <w:rPr>
          <w:rFonts w:asciiTheme="majorHAnsi" w:hAnsiTheme="majorHAnsi" w:cs="Arial"/>
          <w:sz w:val="24"/>
          <w:szCs w:val="24"/>
        </w:rPr>
        <w:br w:type="page"/>
      </w:r>
    </w:p>
    <w:p w:rsidR="00D15190" w:rsidRPr="00243100" w:rsidRDefault="00182C72" w:rsidP="00DB56D1">
      <w:pPr>
        <w:pStyle w:val="Grillemoyenne1-Accent21"/>
        <w:spacing w:line="240" w:lineRule="auto"/>
        <w:ind w:left="0"/>
        <w:jc w:val="both"/>
        <w:rPr>
          <w:rFonts w:asciiTheme="majorHAnsi" w:hAnsiTheme="majorHAnsi" w:cs="Arial"/>
          <w:sz w:val="24"/>
          <w:szCs w:val="24"/>
        </w:rPr>
      </w:pPr>
      <w:r w:rsidRPr="00182C72">
        <w:rPr>
          <w:rFonts w:asciiTheme="majorHAnsi" w:hAnsiTheme="majorHAnsi" w:cs="Arial"/>
          <w:sz w:val="24"/>
          <w:szCs w:val="24"/>
        </w:rPr>
        <w:lastRenderedPageBreak/>
        <w:t xml:space="preserve">Ce manuel opératoire est conçu pour servir de guide au personnel lors de la mise en œuvre de cette étude. Il s’agit des informations détaillées sur les procédures de réalisation de l’étude sur le terrain et sur les outils de collecte de données. Tout membre de l'équipe doit se familiariser avec ce manuel. </w:t>
      </w:r>
    </w:p>
    <w:p w:rsidR="00D15190" w:rsidRPr="00243100" w:rsidRDefault="00D15190" w:rsidP="00DB56D1">
      <w:pPr>
        <w:pStyle w:val="Grillemoyenne1-Accent21"/>
        <w:spacing w:line="240" w:lineRule="auto"/>
        <w:ind w:left="0"/>
        <w:jc w:val="both"/>
        <w:rPr>
          <w:rFonts w:asciiTheme="majorHAnsi" w:hAnsiTheme="majorHAnsi" w:cs="Arial"/>
          <w:sz w:val="24"/>
          <w:szCs w:val="24"/>
        </w:rPr>
      </w:pPr>
    </w:p>
    <w:p w:rsidR="00D15190" w:rsidRPr="00243100" w:rsidRDefault="00182C72" w:rsidP="00DB56D1">
      <w:pPr>
        <w:pStyle w:val="Grillemoyenne1-Accent21"/>
        <w:spacing w:line="240" w:lineRule="auto"/>
        <w:ind w:left="0"/>
        <w:jc w:val="both"/>
        <w:rPr>
          <w:rFonts w:asciiTheme="majorHAnsi" w:hAnsiTheme="majorHAnsi" w:cs="Arial"/>
          <w:b/>
          <w:sz w:val="24"/>
          <w:szCs w:val="24"/>
        </w:rPr>
      </w:pPr>
      <w:r w:rsidRPr="00182C72">
        <w:rPr>
          <w:rFonts w:asciiTheme="majorHAnsi" w:hAnsiTheme="majorHAnsi" w:cs="Arial"/>
          <w:b/>
          <w:sz w:val="24"/>
          <w:szCs w:val="24"/>
        </w:rPr>
        <w:t xml:space="preserve">Une copie de ce manuel doit être gardée sur les sites durant toute l’étude </w:t>
      </w:r>
    </w:p>
    <w:p w:rsidR="00D15190" w:rsidRPr="00243100" w:rsidRDefault="00182C72" w:rsidP="00DB56D1">
      <w:pPr>
        <w:spacing w:line="240" w:lineRule="auto"/>
        <w:jc w:val="both"/>
        <w:rPr>
          <w:rFonts w:asciiTheme="majorHAnsi" w:hAnsiTheme="majorHAnsi" w:cs="Arial"/>
          <w:sz w:val="24"/>
          <w:szCs w:val="24"/>
        </w:rPr>
      </w:pPr>
      <w:r w:rsidRPr="00182C72">
        <w:rPr>
          <w:rFonts w:asciiTheme="majorHAnsi" w:hAnsiTheme="majorHAnsi" w:cs="Arial"/>
          <w:sz w:val="24"/>
          <w:szCs w:val="24"/>
        </w:rPr>
        <w:br w:type="page"/>
      </w:r>
    </w:p>
    <w:p w:rsidR="00D15190" w:rsidRPr="00243100" w:rsidRDefault="00D15190" w:rsidP="00DB56D1">
      <w:pPr>
        <w:spacing w:line="240" w:lineRule="auto"/>
        <w:jc w:val="both"/>
        <w:rPr>
          <w:rFonts w:asciiTheme="majorHAnsi" w:hAnsiTheme="majorHAnsi" w:cs="Arial"/>
          <w:sz w:val="24"/>
          <w:szCs w:val="24"/>
        </w:rPr>
      </w:pPr>
    </w:p>
    <w:p w:rsidR="00D15190" w:rsidRPr="00243100" w:rsidRDefault="00D15190" w:rsidP="00DB56D1">
      <w:pPr>
        <w:spacing w:line="240" w:lineRule="auto"/>
        <w:jc w:val="both"/>
        <w:rPr>
          <w:rFonts w:asciiTheme="majorHAnsi" w:hAnsiTheme="majorHAnsi" w:cs="Arial"/>
          <w:sz w:val="24"/>
          <w:szCs w:val="24"/>
        </w:rPr>
      </w:pPr>
    </w:p>
    <w:p w:rsidR="00D15190" w:rsidRPr="00243100" w:rsidRDefault="00D15190" w:rsidP="00DB56D1">
      <w:pPr>
        <w:spacing w:line="240" w:lineRule="auto"/>
        <w:jc w:val="both"/>
        <w:rPr>
          <w:rFonts w:asciiTheme="majorHAnsi" w:hAnsiTheme="majorHAnsi" w:cs="Arial"/>
          <w:sz w:val="24"/>
          <w:szCs w:val="24"/>
        </w:rPr>
      </w:pPr>
    </w:p>
    <w:p w:rsidR="00D15190" w:rsidRPr="00243100" w:rsidRDefault="00D15190" w:rsidP="00DB56D1">
      <w:pPr>
        <w:spacing w:line="240" w:lineRule="auto"/>
        <w:jc w:val="both"/>
        <w:rPr>
          <w:rFonts w:asciiTheme="majorHAnsi" w:hAnsiTheme="majorHAnsi" w:cs="Arial"/>
          <w:sz w:val="24"/>
          <w:szCs w:val="24"/>
        </w:rPr>
      </w:pPr>
    </w:p>
    <w:p w:rsidR="00D15190" w:rsidRPr="00243100" w:rsidRDefault="00D15190" w:rsidP="00DB56D1">
      <w:pPr>
        <w:spacing w:line="240" w:lineRule="auto"/>
        <w:jc w:val="both"/>
        <w:rPr>
          <w:rFonts w:asciiTheme="majorHAnsi" w:hAnsiTheme="majorHAnsi" w:cs="Arial"/>
          <w:sz w:val="24"/>
          <w:szCs w:val="24"/>
        </w:rPr>
      </w:pPr>
    </w:p>
    <w:p w:rsidR="00D15190" w:rsidRPr="00243100" w:rsidRDefault="00D15190" w:rsidP="00DB56D1">
      <w:pPr>
        <w:spacing w:line="240" w:lineRule="auto"/>
        <w:jc w:val="both"/>
        <w:rPr>
          <w:rFonts w:asciiTheme="majorHAnsi" w:hAnsiTheme="majorHAnsi" w:cs="Arial"/>
          <w:sz w:val="24"/>
          <w:szCs w:val="24"/>
        </w:rPr>
      </w:pPr>
    </w:p>
    <w:p w:rsidR="00D15190" w:rsidRPr="00243100" w:rsidRDefault="00D15190" w:rsidP="00DB56D1">
      <w:pPr>
        <w:spacing w:line="240" w:lineRule="auto"/>
        <w:jc w:val="both"/>
        <w:rPr>
          <w:rFonts w:asciiTheme="majorHAnsi" w:hAnsiTheme="majorHAnsi" w:cs="Arial"/>
          <w:sz w:val="24"/>
          <w:szCs w:val="24"/>
        </w:rPr>
      </w:pPr>
    </w:p>
    <w:p w:rsidR="00D15190" w:rsidRPr="00243100" w:rsidRDefault="00182C72" w:rsidP="00DB56D1">
      <w:pPr>
        <w:pStyle w:val="Titre"/>
        <w:jc w:val="both"/>
        <w:rPr>
          <w:rFonts w:cs="Arial"/>
          <w:sz w:val="24"/>
          <w:szCs w:val="24"/>
        </w:rPr>
      </w:pPr>
      <w:bookmarkStart w:id="0" w:name="_Toc378321205"/>
      <w:r w:rsidRPr="00182C72">
        <w:rPr>
          <w:rFonts w:cs="Arial"/>
          <w:sz w:val="24"/>
          <w:szCs w:val="24"/>
        </w:rPr>
        <w:t>PARTIE I: ASPECTS THEORIQUES DE L’ETUDE</w:t>
      </w:r>
      <w:bookmarkEnd w:id="0"/>
    </w:p>
    <w:p w:rsidR="00D15190" w:rsidRPr="00243100" w:rsidRDefault="00182C72" w:rsidP="00DB56D1">
      <w:pPr>
        <w:pStyle w:val="Titre1"/>
        <w:rPr>
          <w:rFonts w:asciiTheme="majorHAnsi" w:hAnsiTheme="majorHAnsi" w:cs="Arial"/>
          <w:sz w:val="24"/>
          <w:szCs w:val="24"/>
        </w:rPr>
      </w:pPr>
      <w:r w:rsidRPr="00182C72">
        <w:rPr>
          <w:rFonts w:asciiTheme="majorHAnsi" w:hAnsiTheme="majorHAnsi" w:cs="Arial"/>
          <w:sz w:val="24"/>
          <w:szCs w:val="24"/>
        </w:rPr>
        <w:br w:type="page"/>
      </w:r>
      <w:bookmarkStart w:id="1" w:name="_Toc378321206"/>
      <w:r w:rsidRPr="00182C72">
        <w:rPr>
          <w:rFonts w:asciiTheme="majorHAnsi" w:hAnsiTheme="majorHAnsi" w:cs="Arial"/>
          <w:sz w:val="24"/>
          <w:szCs w:val="24"/>
        </w:rPr>
        <w:lastRenderedPageBreak/>
        <w:t>INTRODUCTION ET CONTEXTE DE L’ETUDE</w:t>
      </w:r>
      <w:bookmarkEnd w:id="1"/>
    </w:p>
    <w:p w:rsidR="006909B4" w:rsidRPr="003833DC" w:rsidRDefault="006909B4" w:rsidP="006909B4">
      <w:pPr>
        <w:jc w:val="both"/>
        <w:rPr>
          <w:rFonts w:ascii="Arial Narrow" w:hAnsi="Arial Narrow"/>
        </w:rPr>
      </w:pPr>
      <w:r w:rsidRPr="003833DC">
        <w:rPr>
          <w:rFonts w:ascii="Arial Narrow" w:hAnsi="Arial Narrow"/>
        </w:rPr>
        <w:t xml:space="preserve">Pays de l’Afrique de l’ouest, la </w:t>
      </w:r>
      <w:r>
        <w:rPr>
          <w:rFonts w:ascii="Arial Narrow" w:hAnsi="Arial Narrow"/>
        </w:rPr>
        <w:t>Côte d’Ivoire</w:t>
      </w:r>
      <w:r w:rsidRPr="003833DC">
        <w:rPr>
          <w:rFonts w:ascii="Arial Narrow" w:hAnsi="Arial Narrow"/>
        </w:rPr>
        <w:t xml:space="preserve"> est limitée au nord par le Burkina Faso, au sud par l’océan atlantique, à l’est le Ghana et à l’ouest par le Libéria.</w:t>
      </w:r>
      <w:r w:rsidR="00BA67B0">
        <w:rPr>
          <w:rFonts w:ascii="Arial Narrow" w:hAnsi="Arial Narrow"/>
        </w:rPr>
        <w:t xml:space="preserve"> Il</w:t>
      </w:r>
      <w:r w:rsidRPr="003833DC">
        <w:rPr>
          <w:rFonts w:ascii="Arial Narrow" w:hAnsi="Arial Narrow"/>
        </w:rPr>
        <w:t xml:space="preserve"> couvre une superficie de 322 462 km2. Sa population, est estimée à 21,9 millions habitants en 2010</w:t>
      </w:r>
      <w:r w:rsidRPr="003833DC">
        <w:rPr>
          <w:rStyle w:val="Appelnotedebasdep"/>
          <w:rFonts w:ascii="Arial Narrow" w:hAnsi="Arial Narrow"/>
        </w:rPr>
        <w:footnoteReference w:id="2"/>
      </w:r>
      <w:r w:rsidRPr="003833DC">
        <w:rPr>
          <w:rFonts w:ascii="Arial Narrow" w:hAnsi="Arial Narrow"/>
        </w:rPr>
        <w:t>. C’est l’un des pays de l’Afrique de l’Ouest les plus durement frappé par l’infection à VIH avec une prévalence de 3,7% au sein de la population générale en 2012</w:t>
      </w:r>
      <w:r w:rsidRPr="003833DC">
        <w:rPr>
          <w:rStyle w:val="Appelnotedebasdep"/>
          <w:rFonts w:ascii="Arial Narrow" w:hAnsi="Arial Narrow"/>
        </w:rPr>
        <w:footnoteReference w:id="3"/>
      </w:r>
      <w:r w:rsidRPr="003833DC">
        <w:rPr>
          <w:rFonts w:ascii="Arial Narrow" w:hAnsi="Arial Narrow"/>
        </w:rPr>
        <w:t>. Cette prévalence cache des taux plus importants parmi les populations clefs comme les professionnelles de sexe (PS) et les hommes qui ont des rapports sexuels avec les hommes (HSH). L’étude bio comportementale réalisée en 2012, à Abidjan au sein de la communauté des HSH a permis entre autre de mesurer une séroprévalence de 18% au sein de cette population</w:t>
      </w:r>
      <w:r w:rsidRPr="003833DC">
        <w:rPr>
          <w:rStyle w:val="Appelnotedebasdep"/>
          <w:rFonts w:ascii="Arial Narrow" w:hAnsi="Arial Narrow"/>
        </w:rPr>
        <w:footnoteReference w:id="4"/>
      </w:r>
      <w:r w:rsidRPr="003833DC">
        <w:rPr>
          <w:rFonts w:ascii="Arial Narrow" w:hAnsi="Arial Narrow"/>
        </w:rPr>
        <w:t xml:space="preserve">. </w:t>
      </w:r>
    </w:p>
    <w:p w:rsidR="006909B4" w:rsidRPr="003833DC" w:rsidRDefault="006909B4" w:rsidP="006909B4">
      <w:pPr>
        <w:jc w:val="both"/>
        <w:rPr>
          <w:rFonts w:ascii="Arial Narrow" w:hAnsi="Arial Narrow"/>
        </w:rPr>
      </w:pPr>
      <w:r w:rsidRPr="003833DC">
        <w:rPr>
          <w:rFonts w:ascii="Arial Narrow" w:hAnsi="Arial Narrow"/>
        </w:rPr>
        <w:t>Cette vulnérabilité des HSH, tributaire de plusieurs déterminants tels que la stigmatisation, la discrimination, le cadre politique et juridique, confine cette population à la clandestinité ; créant ainsi des obstacles à l’accès au dépistage du VIH et des IST, à l’information, aux moyens de prévention, aux soins, aux traitements, aux services d’appui et par conséquent a une augmentation des risques de transmission du VIH. En outre, des facteurs bio-comportementaux notamment les rapports sexuels ano-génitaux, les fellations, l’absence d’utilisation systématique de préservatif et de gel lubrifiant, augmentent le risque d’être infecté.</w:t>
      </w:r>
    </w:p>
    <w:p w:rsidR="006909B4" w:rsidRPr="003833DC" w:rsidRDefault="006909B4" w:rsidP="006909B4">
      <w:pPr>
        <w:jc w:val="both"/>
        <w:rPr>
          <w:rFonts w:ascii="Arial Narrow" w:hAnsi="Arial Narrow"/>
        </w:rPr>
      </w:pPr>
      <w:r w:rsidRPr="003833DC">
        <w:rPr>
          <w:rFonts w:ascii="Arial Narrow" w:hAnsi="Arial Narrow"/>
        </w:rPr>
        <w:t xml:space="preserve">Cette étude a aussi permis de montrer que presque tous les HSH (90,3%) ont eu à la fois des rapports sexuels oraux et anaux avec un homme dans la dernière année. L’usage systématique du préservatif avec des hommes était peu fréquent puisque seuls 34,0% des HSH l’auraient toujours utilisé lors des rapports anaux au cours des 12 mois précédant l’étude. Seuls 26,7% des HSH utilisaient de manière systématique des lubrifiants à base d’eau. L’utilisation conjointe et systématique du lubrifiant à base d’eau et du préservatif a été rapportée par seulement 10,1% des HSH. </w:t>
      </w:r>
    </w:p>
    <w:p w:rsidR="006909B4" w:rsidRPr="003833DC" w:rsidRDefault="006909B4" w:rsidP="006909B4">
      <w:pPr>
        <w:jc w:val="both"/>
        <w:rPr>
          <w:rFonts w:ascii="Arial Narrow" w:hAnsi="Arial Narrow"/>
        </w:rPr>
      </w:pPr>
      <w:r w:rsidRPr="003833DC">
        <w:rPr>
          <w:rFonts w:ascii="Arial Narrow" w:hAnsi="Arial Narrow"/>
        </w:rPr>
        <w:t>Au cours de la phase I du round 9 du fonds mondial, la recherche qualitative effectuée auprès des HSH dans les villes de Bouaké, Gagnoa, Grand-Bassam et Yamoussoukro a permis de mettre en évidence les obstacles qu’ils rencontrent dans le cadre de l’accès aux services de prévention et de prise en charge des IST/VIH/sida. Cette évaluation a permis de montrer que les HSH de ces différentes localités, fréquentaient les structures de soins publiques principalement pour les affections courantes, non liées à leurs pratiques sexuelles. Les IST sont prises en charge principalement par le canal de l’automédication ou sur recommandation d’amis ayant eu les mêmes symptômes. Le recours aux médicaments traditionnels est très fréquent surtout pour ce qui est des affections proctologiques.</w:t>
      </w:r>
    </w:p>
    <w:p w:rsidR="00D15190" w:rsidRPr="00243100" w:rsidRDefault="006909B4" w:rsidP="006909B4">
      <w:pPr>
        <w:autoSpaceDE w:val="0"/>
        <w:autoSpaceDN w:val="0"/>
        <w:adjustRightInd w:val="0"/>
        <w:spacing w:before="120" w:after="120"/>
        <w:ind w:firstLine="720"/>
        <w:jc w:val="both"/>
        <w:rPr>
          <w:rFonts w:asciiTheme="majorHAnsi" w:hAnsiTheme="majorHAnsi" w:cs="Arial"/>
          <w:sz w:val="24"/>
          <w:szCs w:val="24"/>
        </w:rPr>
      </w:pPr>
      <w:r w:rsidRPr="003833DC">
        <w:rPr>
          <w:rFonts w:ascii="Arial Narrow" w:hAnsi="Arial Narrow"/>
        </w:rPr>
        <w:t>L'évaluation de la situation pour les HSH dans les localités où il y a un manque de données (prévalence du VIH, estimation de la taille, etc.) parait importante dans la mesure où</w:t>
      </w:r>
      <w:r w:rsidR="00BA67B0">
        <w:rPr>
          <w:rFonts w:ascii="Arial Narrow" w:hAnsi="Arial Narrow"/>
        </w:rPr>
        <w:t xml:space="preserve"> il</w:t>
      </w:r>
      <w:r w:rsidRPr="003833DC">
        <w:rPr>
          <w:rFonts w:ascii="Arial Narrow" w:hAnsi="Arial Narrow"/>
        </w:rPr>
        <w:t xml:space="preserve"> fournira des données contextuelles qui permettront le développement de stratégies pour un meilleur accès aux services de prévention et de prise en charge des IST/SIDA en Côte d’Ivoire</w:t>
      </w:r>
      <w:r w:rsidR="00182C72" w:rsidRPr="00182C72">
        <w:rPr>
          <w:rStyle w:val="hps"/>
          <w:rFonts w:asciiTheme="majorHAnsi" w:hAnsiTheme="majorHAnsi" w:cs="Arial"/>
          <w:sz w:val="24"/>
          <w:szCs w:val="24"/>
        </w:rPr>
        <w:t>.</w:t>
      </w:r>
    </w:p>
    <w:p w:rsidR="00D15190" w:rsidRPr="00243100" w:rsidRDefault="00182C72" w:rsidP="00DB56D1">
      <w:pPr>
        <w:pStyle w:val="Titre1"/>
        <w:rPr>
          <w:rFonts w:asciiTheme="majorHAnsi" w:hAnsiTheme="majorHAnsi" w:cs="Arial"/>
          <w:sz w:val="24"/>
          <w:szCs w:val="24"/>
        </w:rPr>
      </w:pPr>
      <w:r w:rsidRPr="00182C72">
        <w:rPr>
          <w:rFonts w:asciiTheme="majorHAnsi" w:hAnsiTheme="majorHAnsi"/>
          <w:sz w:val="24"/>
          <w:szCs w:val="24"/>
        </w:rPr>
        <w:br w:type="page"/>
      </w:r>
      <w:bookmarkStart w:id="2" w:name="_Toc378321207"/>
      <w:r w:rsidRPr="00182C72">
        <w:rPr>
          <w:rFonts w:asciiTheme="majorHAnsi" w:hAnsiTheme="majorHAnsi" w:cs="Arial"/>
          <w:sz w:val="24"/>
          <w:szCs w:val="24"/>
        </w:rPr>
        <w:lastRenderedPageBreak/>
        <w:t>LES OBJECTIFS DE L’ETUDE</w:t>
      </w:r>
      <w:bookmarkEnd w:id="2"/>
    </w:p>
    <w:p w:rsidR="00D15190" w:rsidRPr="00243100" w:rsidRDefault="00182C72" w:rsidP="00DB56D1">
      <w:pPr>
        <w:pStyle w:val="Titre2"/>
        <w:rPr>
          <w:rFonts w:asciiTheme="majorHAnsi" w:hAnsiTheme="majorHAnsi" w:cs="Arial"/>
          <w:sz w:val="24"/>
          <w:szCs w:val="24"/>
        </w:rPr>
      </w:pPr>
      <w:bookmarkStart w:id="3" w:name="_Toc333400219"/>
      <w:bookmarkStart w:id="4" w:name="_Toc378321208"/>
      <w:bookmarkStart w:id="5" w:name="_Toc288063909"/>
      <w:bookmarkStart w:id="6" w:name="_Toc277151898"/>
      <w:bookmarkStart w:id="7" w:name="_Toc275879185"/>
      <w:bookmarkStart w:id="8" w:name="_Toc271789067"/>
      <w:r w:rsidRPr="00182C72">
        <w:rPr>
          <w:rFonts w:asciiTheme="majorHAnsi" w:hAnsiTheme="majorHAnsi" w:cs="Arial"/>
          <w:sz w:val="24"/>
          <w:szCs w:val="24"/>
        </w:rPr>
        <w:t>OBJECTIF GENERAL</w:t>
      </w:r>
      <w:bookmarkEnd w:id="3"/>
      <w:bookmarkEnd w:id="4"/>
      <w:r w:rsidRPr="00182C72">
        <w:rPr>
          <w:rFonts w:asciiTheme="majorHAnsi" w:hAnsiTheme="majorHAnsi" w:cs="Arial"/>
          <w:sz w:val="24"/>
          <w:szCs w:val="24"/>
        </w:rPr>
        <w:t> </w:t>
      </w:r>
      <w:bookmarkEnd w:id="5"/>
      <w:bookmarkEnd w:id="6"/>
      <w:bookmarkEnd w:id="7"/>
      <w:bookmarkEnd w:id="8"/>
    </w:p>
    <w:p w:rsidR="006D5353" w:rsidRPr="003833DC" w:rsidRDefault="006D5353" w:rsidP="006D5353">
      <w:pPr>
        <w:widowControl w:val="0"/>
        <w:tabs>
          <w:tab w:val="left" w:pos="577"/>
        </w:tabs>
        <w:spacing w:after="120"/>
        <w:jc w:val="both"/>
        <w:rPr>
          <w:rFonts w:ascii="Arial Narrow" w:hAnsi="Arial Narrow" w:cs="Arial"/>
          <w:b/>
          <w:color w:val="000000"/>
        </w:rPr>
      </w:pPr>
      <w:r w:rsidRPr="003833DC">
        <w:rPr>
          <w:rFonts w:ascii="Arial Narrow" w:hAnsi="Arial Narrow" w:cs="Arial"/>
          <w:color w:val="000000"/>
        </w:rPr>
        <w:t>Evaluer les programmes de prévention, de soins et de soutien en direction des HSH et estimer leur taille dans les villes d’Abidjan, Bouaké, Gagnoa et Yamoussoukro</w:t>
      </w:r>
    </w:p>
    <w:p w:rsidR="00D15190" w:rsidRPr="00243100" w:rsidRDefault="00D15190" w:rsidP="00DB56D1">
      <w:pPr>
        <w:jc w:val="both"/>
        <w:rPr>
          <w:rFonts w:asciiTheme="majorHAnsi" w:hAnsiTheme="majorHAnsi" w:cs="Arial"/>
          <w:b/>
          <w:sz w:val="24"/>
          <w:szCs w:val="24"/>
        </w:rPr>
      </w:pPr>
    </w:p>
    <w:p w:rsidR="00D15190" w:rsidRPr="00243100" w:rsidRDefault="00182C72" w:rsidP="00DB56D1">
      <w:pPr>
        <w:pStyle w:val="Titre2"/>
        <w:rPr>
          <w:rFonts w:asciiTheme="majorHAnsi" w:hAnsiTheme="majorHAnsi" w:cs="Arial"/>
          <w:b w:val="0"/>
          <w:sz w:val="24"/>
          <w:szCs w:val="24"/>
        </w:rPr>
      </w:pPr>
      <w:bookmarkStart w:id="9" w:name="_Toc378321209"/>
      <w:bookmarkStart w:id="10" w:name="_Toc333400220"/>
      <w:r w:rsidRPr="00182C72">
        <w:rPr>
          <w:rFonts w:asciiTheme="majorHAnsi" w:hAnsiTheme="majorHAnsi" w:cs="Arial"/>
          <w:sz w:val="24"/>
          <w:szCs w:val="24"/>
        </w:rPr>
        <w:t>OBJECTIFS SPECIFIQUES</w:t>
      </w:r>
      <w:bookmarkEnd w:id="9"/>
      <w:bookmarkEnd w:id="10"/>
      <w:r w:rsidRPr="00182C72">
        <w:rPr>
          <w:rFonts w:asciiTheme="majorHAnsi" w:hAnsiTheme="majorHAnsi" w:cs="Arial"/>
          <w:sz w:val="24"/>
          <w:szCs w:val="24"/>
        </w:rPr>
        <w:t> </w:t>
      </w:r>
    </w:p>
    <w:p w:rsidR="006D5353" w:rsidRPr="003833DC" w:rsidRDefault="006D5353" w:rsidP="006D5353">
      <w:pPr>
        <w:widowControl w:val="0"/>
        <w:numPr>
          <w:ilvl w:val="0"/>
          <w:numId w:val="79"/>
        </w:numPr>
        <w:tabs>
          <w:tab w:val="left" w:pos="577"/>
        </w:tabs>
        <w:spacing w:after="120"/>
        <w:contextualSpacing/>
        <w:jc w:val="both"/>
        <w:rPr>
          <w:rFonts w:ascii="Arial Narrow" w:hAnsi="Arial Narrow" w:cs="Arial"/>
        </w:rPr>
      </w:pPr>
      <w:r w:rsidRPr="003833DC">
        <w:rPr>
          <w:rFonts w:ascii="Arial Narrow" w:hAnsi="Arial Narrow" w:cs="Arial"/>
        </w:rPr>
        <w:t>Produire une cartographie de la vulnérabilité des HSH dans les localités d’Abidjan, Bouaké, Gagnoa et Yamoussoukro</w:t>
      </w:r>
    </w:p>
    <w:p w:rsidR="006D5353" w:rsidRPr="003833DC" w:rsidRDefault="006D5353" w:rsidP="006D5353">
      <w:pPr>
        <w:widowControl w:val="0"/>
        <w:numPr>
          <w:ilvl w:val="0"/>
          <w:numId w:val="79"/>
        </w:numPr>
        <w:tabs>
          <w:tab w:val="left" w:pos="577"/>
        </w:tabs>
        <w:spacing w:after="120"/>
        <w:contextualSpacing/>
        <w:jc w:val="both"/>
        <w:rPr>
          <w:rFonts w:ascii="Arial Narrow" w:hAnsi="Arial Narrow" w:cs="Arial"/>
        </w:rPr>
      </w:pPr>
      <w:r w:rsidRPr="003833DC">
        <w:rPr>
          <w:rFonts w:ascii="Arial Narrow" w:hAnsi="Arial Narrow" w:cs="Arial"/>
        </w:rPr>
        <w:t>Conduire une évaluation biologique et socio-comportementale du VIH et de la syphilis chez les HSH à Abidjan, Bouaké, Gagnoa et Yamoussoukro</w:t>
      </w:r>
    </w:p>
    <w:p w:rsidR="006D5353" w:rsidRPr="003833DC" w:rsidRDefault="006D5353" w:rsidP="006D5353">
      <w:pPr>
        <w:widowControl w:val="0"/>
        <w:numPr>
          <w:ilvl w:val="0"/>
          <w:numId w:val="79"/>
        </w:numPr>
        <w:tabs>
          <w:tab w:val="left" w:pos="577"/>
        </w:tabs>
        <w:spacing w:after="120"/>
        <w:contextualSpacing/>
        <w:jc w:val="both"/>
        <w:rPr>
          <w:rFonts w:ascii="Arial Narrow" w:hAnsi="Arial Narrow" w:cs="Arial"/>
        </w:rPr>
      </w:pPr>
      <w:r w:rsidRPr="003833DC">
        <w:rPr>
          <w:rFonts w:ascii="Arial Narrow" w:hAnsi="Arial Narrow" w:cs="Arial"/>
        </w:rPr>
        <w:t>Estimer la taille des HSH dans les villes d’Abidjan, Bouaké, Gagnoa et Yamoussoukro</w:t>
      </w:r>
    </w:p>
    <w:p w:rsidR="00D15190" w:rsidRPr="00243100" w:rsidRDefault="00182C72" w:rsidP="00DB56D1">
      <w:pPr>
        <w:pStyle w:val="Titre"/>
        <w:spacing w:line="276" w:lineRule="auto"/>
        <w:jc w:val="both"/>
        <w:rPr>
          <w:rFonts w:cs="Arial"/>
          <w:sz w:val="24"/>
          <w:szCs w:val="24"/>
        </w:rPr>
      </w:pPr>
      <w:r w:rsidRPr="00182C72">
        <w:rPr>
          <w:rFonts w:cs="Arial"/>
          <w:sz w:val="24"/>
          <w:szCs w:val="24"/>
        </w:rPr>
        <w:br w:type="page"/>
      </w:r>
      <w:bookmarkStart w:id="11" w:name="_Toc378321210"/>
      <w:r w:rsidRPr="00182C72">
        <w:rPr>
          <w:rFonts w:cs="Arial"/>
          <w:sz w:val="24"/>
          <w:szCs w:val="24"/>
        </w:rPr>
        <w:lastRenderedPageBreak/>
        <w:t>PARTIE II : ASPECTSMETHODOLOGIQUES</w:t>
      </w:r>
      <w:bookmarkEnd w:id="11"/>
    </w:p>
    <w:p w:rsidR="00D15190" w:rsidRPr="00243100" w:rsidRDefault="00D15190" w:rsidP="00DB56D1">
      <w:pPr>
        <w:jc w:val="both"/>
        <w:rPr>
          <w:rFonts w:asciiTheme="majorHAnsi" w:hAnsiTheme="majorHAnsi" w:cs="Arial"/>
          <w:sz w:val="24"/>
          <w:szCs w:val="24"/>
        </w:rPr>
      </w:pPr>
    </w:p>
    <w:p w:rsidR="00D15190" w:rsidRPr="00243100" w:rsidRDefault="00182C72" w:rsidP="00DB56D1">
      <w:pPr>
        <w:jc w:val="both"/>
        <w:rPr>
          <w:rFonts w:asciiTheme="majorHAnsi" w:hAnsiTheme="majorHAnsi" w:cs="Arial"/>
          <w:smallCaps/>
          <w:spacing w:val="5"/>
          <w:sz w:val="24"/>
          <w:szCs w:val="24"/>
        </w:rPr>
      </w:pPr>
      <w:bookmarkStart w:id="12" w:name="_Toc378321211"/>
      <w:r w:rsidRPr="00182C72">
        <w:rPr>
          <w:rFonts w:asciiTheme="majorHAnsi" w:hAnsiTheme="majorHAnsi" w:cs="Arial"/>
          <w:sz w:val="24"/>
          <w:szCs w:val="24"/>
        </w:rPr>
        <w:br w:type="page"/>
      </w:r>
    </w:p>
    <w:p w:rsidR="00D15190" w:rsidRPr="00243100" w:rsidRDefault="00182C72" w:rsidP="00DB56D1">
      <w:pPr>
        <w:pStyle w:val="Titre1"/>
        <w:rPr>
          <w:rFonts w:asciiTheme="majorHAnsi" w:hAnsiTheme="majorHAnsi" w:cs="Arial"/>
          <w:sz w:val="24"/>
          <w:szCs w:val="24"/>
        </w:rPr>
      </w:pPr>
      <w:r w:rsidRPr="00182C72">
        <w:rPr>
          <w:rFonts w:asciiTheme="majorHAnsi" w:hAnsiTheme="majorHAnsi" w:cs="Arial"/>
          <w:sz w:val="24"/>
          <w:szCs w:val="24"/>
        </w:rPr>
        <w:lastRenderedPageBreak/>
        <w:t>LES METHODES DE L’ETUDES</w:t>
      </w:r>
      <w:bookmarkEnd w:id="12"/>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Deux grands types de méthodes seront principalement utilisés dans ce processus de recherche. Il s‘agit des méthodes quantitatives et des méthodes qualitatives.</w:t>
      </w:r>
    </w:p>
    <w:p w:rsidR="00D15190" w:rsidRPr="00243100" w:rsidRDefault="00D15190" w:rsidP="00DB56D1">
      <w:pPr>
        <w:jc w:val="both"/>
        <w:rPr>
          <w:rFonts w:asciiTheme="majorHAnsi" w:hAnsiTheme="majorHAnsi" w:cs="Arial"/>
          <w:sz w:val="24"/>
          <w:szCs w:val="24"/>
        </w:rPr>
      </w:pPr>
    </w:p>
    <w:p w:rsidR="00D15190" w:rsidRPr="00243100" w:rsidRDefault="00182C72" w:rsidP="00DB56D1">
      <w:pPr>
        <w:pStyle w:val="Titre2"/>
        <w:spacing w:before="0"/>
        <w:rPr>
          <w:rFonts w:asciiTheme="majorHAnsi" w:hAnsiTheme="majorHAnsi" w:cs="Arial"/>
          <w:b w:val="0"/>
          <w:bCs w:val="0"/>
          <w:sz w:val="24"/>
          <w:szCs w:val="24"/>
        </w:rPr>
      </w:pPr>
      <w:bookmarkStart w:id="13" w:name="_Toc378321212"/>
      <w:r w:rsidRPr="00182C72">
        <w:rPr>
          <w:rFonts w:asciiTheme="majorHAnsi" w:hAnsiTheme="majorHAnsi" w:cs="Arial"/>
          <w:sz w:val="24"/>
          <w:szCs w:val="24"/>
        </w:rPr>
        <w:t>APPROCHES QUANTITATIVES</w:t>
      </w:r>
      <w:bookmarkEnd w:id="13"/>
    </w:p>
    <w:p w:rsidR="00D15190" w:rsidRPr="00243100" w:rsidRDefault="00D15190" w:rsidP="00DB56D1">
      <w:pPr>
        <w:jc w:val="both"/>
        <w:rPr>
          <w:rFonts w:asciiTheme="majorHAnsi" w:hAnsiTheme="majorHAnsi" w:cs="Arial"/>
          <w:sz w:val="24"/>
          <w:szCs w:val="24"/>
        </w:rPr>
      </w:pPr>
    </w:p>
    <w:p w:rsidR="00DB56D1" w:rsidRPr="00243100" w:rsidRDefault="00DB56D1" w:rsidP="00D701DA">
      <w:pPr>
        <w:pStyle w:val="Paragraphedeliste"/>
        <w:numPr>
          <w:ilvl w:val="0"/>
          <w:numId w:val="80"/>
        </w:numPr>
        <w:spacing w:after="0"/>
        <w:contextualSpacing w:val="0"/>
        <w:jc w:val="both"/>
        <w:outlineLvl w:val="1"/>
        <w:rPr>
          <w:rFonts w:asciiTheme="majorHAnsi" w:eastAsiaTheme="majorEastAsia" w:hAnsiTheme="majorHAnsi" w:cs="Arial"/>
          <w:b/>
          <w:bCs/>
          <w:vanish/>
          <w:sz w:val="24"/>
          <w:szCs w:val="24"/>
        </w:rPr>
      </w:pPr>
      <w:bookmarkStart w:id="14" w:name="_Toc378321213"/>
    </w:p>
    <w:p w:rsidR="00DB56D1" w:rsidRPr="00243100" w:rsidRDefault="00DB56D1" w:rsidP="00D701DA">
      <w:pPr>
        <w:pStyle w:val="Paragraphedeliste"/>
        <w:numPr>
          <w:ilvl w:val="0"/>
          <w:numId w:val="80"/>
        </w:numPr>
        <w:spacing w:after="0"/>
        <w:contextualSpacing w:val="0"/>
        <w:jc w:val="both"/>
        <w:outlineLvl w:val="1"/>
        <w:rPr>
          <w:rFonts w:asciiTheme="majorHAnsi" w:eastAsiaTheme="majorEastAsia" w:hAnsiTheme="majorHAnsi" w:cs="Arial"/>
          <w:b/>
          <w:bCs/>
          <w:vanish/>
          <w:sz w:val="24"/>
          <w:szCs w:val="24"/>
        </w:rPr>
      </w:pPr>
    </w:p>
    <w:p w:rsidR="00DB56D1" w:rsidRPr="00243100" w:rsidRDefault="00DB56D1" w:rsidP="00D701DA">
      <w:pPr>
        <w:pStyle w:val="Paragraphedeliste"/>
        <w:numPr>
          <w:ilvl w:val="0"/>
          <w:numId w:val="80"/>
        </w:numPr>
        <w:spacing w:after="0"/>
        <w:contextualSpacing w:val="0"/>
        <w:jc w:val="both"/>
        <w:outlineLvl w:val="1"/>
        <w:rPr>
          <w:rFonts w:asciiTheme="majorHAnsi" w:eastAsiaTheme="majorEastAsia" w:hAnsiTheme="majorHAnsi" w:cs="Arial"/>
          <w:b/>
          <w:bCs/>
          <w:vanish/>
          <w:sz w:val="24"/>
          <w:szCs w:val="24"/>
        </w:rPr>
      </w:pPr>
    </w:p>
    <w:p w:rsidR="00DB56D1" w:rsidRPr="00243100" w:rsidRDefault="00DB56D1" w:rsidP="00D701DA">
      <w:pPr>
        <w:pStyle w:val="Paragraphedeliste"/>
        <w:numPr>
          <w:ilvl w:val="1"/>
          <w:numId w:val="80"/>
        </w:numPr>
        <w:spacing w:after="0"/>
        <w:contextualSpacing w:val="0"/>
        <w:jc w:val="both"/>
        <w:outlineLvl w:val="1"/>
        <w:rPr>
          <w:rFonts w:asciiTheme="majorHAnsi" w:eastAsiaTheme="majorEastAsia" w:hAnsiTheme="majorHAnsi" w:cs="Arial"/>
          <w:b/>
          <w:bCs/>
          <w:vanish/>
          <w:sz w:val="24"/>
          <w:szCs w:val="24"/>
        </w:rPr>
      </w:pPr>
    </w:p>
    <w:p w:rsidR="00D15190" w:rsidRPr="00243100" w:rsidRDefault="00D15190" w:rsidP="00650D65">
      <w:pPr>
        <w:pStyle w:val="Titre4"/>
        <w:numPr>
          <w:ilvl w:val="2"/>
          <w:numId w:val="92"/>
        </w:numPr>
      </w:pPr>
      <w:r w:rsidRPr="00243100">
        <w:t xml:space="preserve">ESTIMATION DE LA TAILLE DES POPULATIONS DE </w:t>
      </w:r>
      <w:bookmarkEnd w:id="14"/>
      <w:r w:rsidR="006D5353">
        <w:t>HSH</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L’estimation de la taille de la population sera menée à Abidjan et afin d'établir des estimations supérieures et inférieures de la population des </w:t>
      </w:r>
      <w:r w:rsidR="006D5353">
        <w:rPr>
          <w:rFonts w:asciiTheme="majorHAnsi" w:hAnsiTheme="majorHAnsi" w:cs="Arial"/>
          <w:sz w:val="24"/>
          <w:szCs w:val="24"/>
        </w:rPr>
        <w:t>HSH</w:t>
      </w:r>
      <w:r w:rsidRPr="00243100">
        <w:rPr>
          <w:rFonts w:asciiTheme="majorHAnsi" w:hAnsiTheme="majorHAnsi" w:cs="Arial"/>
          <w:sz w:val="24"/>
          <w:szCs w:val="24"/>
        </w:rPr>
        <w:t xml:space="preserve">  en utilisant plusieurs méthodes (4 principales méthodes pour la population cible). Ces méthodes sont décrites dans les paragraphes ci-dessous.</w:t>
      </w: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701DA">
      <w:pPr>
        <w:pStyle w:val="Paragraphedeliste"/>
        <w:numPr>
          <w:ilvl w:val="0"/>
          <w:numId w:val="16"/>
        </w:numPr>
        <w:jc w:val="both"/>
        <w:rPr>
          <w:rFonts w:asciiTheme="majorHAnsi" w:hAnsiTheme="majorHAnsi" w:cs="Arial"/>
          <w:sz w:val="24"/>
          <w:szCs w:val="24"/>
          <w:u w:val="single"/>
        </w:rPr>
      </w:pPr>
      <w:bookmarkStart w:id="15" w:name="_Toc210405445"/>
      <w:r w:rsidRPr="00182C72">
        <w:rPr>
          <w:rFonts w:asciiTheme="majorHAnsi" w:hAnsiTheme="majorHAnsi" w:cs="Arial"/>
          <w:sz w:val="24"/>
          <w:szCs w:val="24"/>
          <w:u w:val="single"/>
        </w:rPr>
        <w:t xml:space="preserve">LA DISTRIBUTION D’OBJETS UNIQUES </w:t>
      </w:r>
      <w:bookmarkEnd w:id="15"/>
    </w:p>
    <w:p w:rsidR="00D15190" w:rsidRPr="00243100" w:rsidRDefault="00D15190" w:rsidP="00DB56D1">
      <w:pPr>
        <w:spacing w:after="0"/>
        <w:jc w:val="both"/>
        <w:rPr>
          <w:rFonts w:asciiTheme="majorHAnsi" w:hAnsiTheme="majorHAnsi" w:cs="Arial"/>
          <w:b/>
          <w:sz w:val="24"/>
          <w:szCs w:val="24"/>
        </w:rPr>
      </w:pPr>
      <w:r w:rsidRPr="00243100">
        <w:rPr>
          <w:rFonts w:asciiTheme="majorHAnsi" w:hAnsiTheme="majorHAnsi" w:cs="Arial"/>
          <w:b/>
          <w:sz w:val="24"/>
          <w:szCs w:val="24"/>
        </w:rPr>
        <w:t>Principes :</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Cette méthode consiste à distribuer des objets mémorables uniques aux participants potentiels à l’étude. </w:t>
      </w:r>
      <w:r w:rsidRPr="00243100">
        <w:rPr>
          <w:rFonts w:asciiTheme="majorHAnsi" w:hAnsiTheme="majorHAnsi" w:cs="Arial"/>
          <w:b/>
          <w:sz w:val="24"/>
          <w:szCs w:val="24"/>
        </w:rPr>
        <w:t>La distribution de ces objets sera faite par les leaders des communautés. C’est la toute première activité de la recherche à être exécutée</w:t>
      </w:r>
      <w:r w:rsidRPr="00243100">
        <w:rPr>
          <w:rFonts w:asciiTheme="majorHAnsi" w:hAnsiTheme="majorHAnsi" w:cs="Arial"/>
          <w:sz w:val="24"/>
          <w:szCs w:val="24"/>
        </w:rPr>
        <w:t>.</w:t>
      </w:r>
      <w:r w:rsidR="00BA67B0">
        <w:rPr>
          <w:rFonts w:asciiTheme="majorHAnsi" w:hAnsiTheme="majorHAnsi" w:cs="Arial"/>
          <w:sz w:val="24"/>
          <w:szCs w:val="24"/>
        </w:rPr>
        <w:t xml:space="preserve"> il</w:t>
      </w:r>
      <w:r w:rsidRPr="00243100">
        <w:rPr>
          <w:rFonts w:asciiTheme="majorHAnsi" w:hAnsiTheme="majorHAnsi" w:cs="Arial"/>
          <w:sz w:val="24"/>
          <w:szCs w:val="24"/>
        </w:rPr>
        <w:t xml:space="preserve"> se déroule deux à trois semaines avant le démarrage des activités dans les sites pour minimiser la possibilité que les participants donnent leur objet unique à d'autres personnes, ce qui pourrait biaiser les estimations de la taille des communautés. </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b/>
          <w:sz w:val="24"/>
          <w:szCs w:val="24"/>
        </w:rPr>
        <w:t>Chaque personne recevra un seul objet et on lui demandera de le garder soigneusement parce qu’il se peut que le personnel du projet  lui pose des questions à ce sujet lors de l'étude</w:t>
      </w:r>
      <w:r w:rsidRPr="00243100">
        <w:rPr>
          <w:rFonts w:asciiTheme="majorHAnsi" w:hAnsiTheme="majorHAnsi" w:cs="Arial"/>
          <w:sz w:val="24"/>
          <w:szCs w:val="24"/>
        </w:rPr>
        <w:t xml:space="preserve"> dans les sites.</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Au cours de l’étude RDS en effet, l’</w:t>
      </w:r>
      <w:r w:rsidR="006D5353">
        <w:rPr>
          <w:rFonts w:asciiTheme="majorHAnsi" w:hAnsiTheme="majorHAnsi" w:cs="Arial"/>
          <w:sz w:val="24"/>
          <w:szCs w:val="24"/>
        </w:rPr>
        <w:t>enquêteur</w:t>
      </w:r>
      <w:r w:rsidRPr="00243100">
        <w:rPr>
          <w:rFonts w:asciiTheme="majorHAnsi" w:hAnsiTheme="majorHAnsi" w:cs="Arial"/>
          <w:sz w:val="24"/>
          <w:szCs w:val="24"/>
        </w:rPr>
        <w:t xml:space="preserve"> demandera aux participants s’ils ont reçu l’objet unique mémorable auparavant (et éventuellement s’ils peuvent le montrer). Par la suite les estimations de la taille des communautés  peuvent  alors être déduites à partir des proportions de participants venus dans les centres pour l'étude et ayant reçu l'objet unique préalablement distribué.</w:t>
      </w:r>
    </w:p>
    <w:p w:rsidR="00D15190" w:rsidRPr="00243100" w:rsidRDefault="00D15190" w:rsidP="00DB56D1">
      <w:pPr>
        <w:spacing w:after="0"/>
        <w:jc w:val="both"/>
        <w:rPr>
          <w:rFonts w:asciiTheme="majorHAnsi" w:hAnsiTheme="majorHAnsi" w:cs="Arial"/>
          <w:b/>
          <w:sz w:val="24"/>
          <w:szCs w:val="24"/>
        </w:rPr>
      </w:pPr>
      <w:r w:rsidRPr="00243100">
        <w:rPr>
          <w:rFonts w:asciiTheme="majorHAnsi" w:hAnsiTheme="majorHAnsi" w:cs="Arial"/>
          <w:b/>
          <w:sz w:val="24"/>
          <w:szCs w:val="24"/>
        </w:rPr>
        <w:t>Opérationnalisation pour l’étude :</w:t>
      </w:r>
    </w:p>
    <w:p w:rsidR="00D15190" w:rsidRPr="00243100" w:rsidRDefault="00D15190" w:rsidP="00DB56D1">
      <w:pPr>
        <w:spacing w:after="0"/>
        <w:jc w:val="both"/>
        <w:rPr>
          <w:rFonts w:asciiTheme="majorHAnsi" w:hAnsiTheme="majorHAnsi" w:cs="Arial"/>
          <w:b/>
          <w:sz w:val="24"/>
          <w:szCs w:val="24"/>
        </w:rPr>
      </w:pPr>
      <w:r w:rsidRPr="00243100">
        <w:rPr>
          <w:rFonts w:asciiTheme="majorHAnsi" w:hAnsiTheme="majorHAnsi" w:cs="Arial"/>
          <w:sz w:val="24"/>
          <w:szCs w:val="24"/>
        </w:rPr>
        <w:t xml:space="preserve">Les objets uniques (multiplicateur) qui sont dans notre cas des </w:t>
      </w:r>
      <w:r w:rsidR="00BA67B0" w:rsidRPr="00243100">
        <w:rPr>
          <w:rFonts w:asciiTheme="majorHAnsi" w:hAnsiTheme="majorHAnsi" w:cs="Arial"/>
          <w:sz w:val="24"/>
          <w:szCs w:val="24"/>
        </w:rPr>
        <w:t>porte-</w:t>
      </w:r>
      <w:r w:rsidR="00BA67B0">
        <w:rPr>
          <w:rFonts w:asciiTheme="majorHAnsi" w:hAnsiTheme="majorHAnsi" w:cs="Arial"/>
          <w:sz w:val="24"/>
          <w:szCs w:val="24"/>
        </w:rPr>
        <w:t>clés</w:t>
      </w:r>
      <w:r w:rsidR="00BA67B0" w:rsidRPr="00243100">
        <w:rPr>
          <w:rFonts w:asciiTheme="majorHAnsi" w:hAnsiTheme="majorHAnsi" w:cs="Arial"/>
          <w:sz w:val="24"/>
          <w:szCs w:val="24"/>
        </w:rPr>
        <w:t xml:space="preserve"> avec</w:t>
      </w:r>
      <w:r w:rsidRPr="00243100">
        <w:rPr>
          <w:rFonts w:asciiTheme="majorHAnsi" w:hAnsiTheme="majorHAnsi" w:cs="Arial"/>
          <w:sz w:val="24"/>
          <w:szCs w:val="24"/>
        </w:rPr>
        <w:t xml:space="preserve"> un logo spécifique pour les </w:t>
      </w:r>
      <w:r w:rsidR="006D5353">
        <w:rPr>
          <w:rFonts w:asciiTheme="majorHAnsi" w:hAnsiTheme="majorHAnsi" w:cs="Arial"/>
          <w:sz w:val="24"/>
          <w:szCs w:val="24"/>
        </w:rPr>
        <w:t>HSH</w:t>
      </w:r>
      <w:r w:rsidR="00BA67B0">
        <w:rPr>
          <w:rFonts w:asciiTheme="majorHAnsi" w:hAnsiTheme="majorHAnsi" w:cs="Arial"/>
          <w:sz w:val="24"/>
          <w:szCs w:val="24"/>
        </w:rPr>
        <w:t xml:space="preserve"> </w:t>
      </w:r>
      <w:r w:rsidRPr="00243100">
        <w:rPr>
          <w:rFonts w:asciiTheme="majorHAnsi" w:hAnsiTheme="majorHAnsi" w:cs="Arial"/>
          <w:sz w:val="24"/>
          <w:szCs w:val="24"/>
        </w:rPr>
        <w:t xml:space="preserve">seront distribués à </w:t>
      </w:r>
      <w:r w:rsidR="006D5353">
        <w:rPr>
          <w:rFonts w:asciiTheme="majorHAnsi" w:hAnsiTheme="majorHAnsi" w:cs="Arial"/>
          <w:sz w:val="24"/>
          <w:szCs w:val="24"/>
        </w:rPr>
        <w:t>350</w:t>
      </w:r>
      <w:r w:rsidR="00BA67B0">
        <w:rPr>
          <w:rFonts w:asciiTheme="majorHAnsi" w:hAnsiTheme="majorHAnsi" w:cs="Arial"/>
          <w:sz w:val="24"/>
          <w:szCs w:val="24"/>
        </w:rPr>
        <w:t xml:space="preserve"> </w:t>
      </w:r>
      <w:r w:rsidR="006D5353">
        <w:rPr>
          <w:rFonts w:asciiTheme="majorHAnsi" w:hAnsiTheme="majorHAnsi" w:cs="Arial"/>
          <w:sz w:val="24"/>
          <w:szCs w:val="24"/>
        </w:rPr>
        <w:t>HSH</w:t>
      </w:r>
      <w:r w:rsidRPr="00243100">
        <w:rPr>
          <w:rFonts w:asciiTheme="majorHAnsi" w:hAnsiTheme="majorHAnsi" w:cs="Arial"/>
          <w:sz w:val="24"/>
          <w:szCs w:val="24"/>
        </w:rPr>
        <w:t xml:space="preserve"> à Abidjan. </w:t>
      </w:r>
      <w:r w:rsidRPr="00243100">
        <w:rPr>
          <w:rFonts w:asciiTheme="majorHAnsi" w:hAnsiTheme="majorHAnsi" w:cs="Arial"/>
          <w:b/>
          <w:sz w:val="24"/>
          <w:szCs w:val="24"/>
        </w:rPr>
        <w:t>CHAQUE CIBLE NE DOIT RECEVOIR QU’UN ET UN SEUL OBJET UNIQUE.</w:t>
      </w:r>
    </w:p>
    <w:p w:rsidR="00D15190" w:rsidRPr="00243100" w:rsidRDefault="00D15190" w:rsidP="00DB56D1">
      <w:pPr>
        <w:spacing w:after="0"/>
        <w:ind w:firstLine="720"/>
        <w:jc w:val="both"/>
        <w:rPr>
          <w:rFonts w:asciiTheme="majorHAnsi" w:hAnsiTheme="majorHAnsi" w:cs="Arial"/>
          <w:sz w:val="24"/>
          <w:szCs w:val="24"/>
        </w:rPr>
      </w:pPr>
      <w:r w:rsidRPr="00243100">
        <w:rPr>
          <w:rFonts w:asciiTheme="majorHAnsi" w:hAnsiTheme="majorHAnsi" w:cs="Arial"/>
          <w:sz w:val="24"/>
          <w:szCs w:val="24"/>
        </w:rPr>
        <w:t xml:space="preserve">De façon pratique, il sera retenu dans la  communauté, </w:t>
      </w:r>
      <w:r w:rsidR="006D5353">
        <w:rPr>
          <w:rFonts w:asciiTheme="majorHAnsi" w:hAnsiTheme="majorHAnsi" w:cs="Arial"/>
          <w:sz w:val="24"/>
          <w:szCs w:val="24"/>
        </w:rPr>
        <w:t>4</w:t>
      </w:r>
      <w:r w:rsidRPr="00243100">
        <w:rPr>
          <w:rFonts w:asciiTheme="majorHAnsi" w:hAnsiTheme="majorHAnsi" w:cs="Arial"/>
          <w:sz w:val="24"/>
          <w:szCs w:val="24"/>
        </w:rPr>
        <w:t>7 leaders (éducat</w:t>
      </w:r>
      <w:r w:rsidR="006D5353">
        <w:rPr>
          <w:rFonts w:asciiTheme="majorHAnsi" w:hAnsiTheme="majorHAnsi" w:cs="Arial"/>
          <w:sz w:val="24"/>
          <w:szCs w:val="24"/>
        </w:rPr>
        <w:t>eurs</w:t>
      </w:r>
      <w:r w:rsidRPr="00243100">
        <w:rPr>
          <w:rFonts w:asciiTheme="majorHAnsi" w:hAnsiTheme="majorHAnsi" w:cs="Arial"/>
          <w:sz w:val="24"/>
          <w:szCs w:val="24"/>
        </w:rPr>
        <w:t xml:space="preserve"> de pairs) qui auront à assurer la distribution de</w:t>
      </w:r>
      <w:r w:rsidR="006D5353">
        <w:rPr>
          <w:rFonts w:asciiTheme="majorHAnsi" w:hAnsiTheme="majorHAnsi" w:cs="Arial"/>
          <w:sz w:val="24"/>
          <w:szCs w:val="24"/>
        </w:rPr>
        <w:t>s</w:t>
      </w:r>
      <w:r w:rsidRPr="00243100">
        <w:rPr>
          <w:rFonts w:asciiTheme="majorHAnsi" w:hAnsiTheme="majorHAnsi" w:cs="Arial"/>
          <w:sz w:val="24"/>
          <w:szCs w:val="24"/>
        </w:rPr>
        <w:t xml:space="preserve"> objets uniques</w:t>
      </w:r>
      <w:r w:rsidR="006D5353">
        <w:rPr>
          <w:rFonts w:asciiTheme="majorHAnsi" w:hAnsiTheme="majorHAnsi" w:cs="Arial"/>
          <w:sz w:val="24"/>
          <w:szCs w:val="24"/>
        </w:rPr>
        <w:t xml:space="preserve"> dans la</w:t>
      </w:r>
      <w:r w:rsidRPr="00243100">
        <w:rPr>
          <w:rFonts w:asciiTheme="majorHAnsi" w:hAnsiTheme="majorHAnsi" w:cs="Arial"/>
          <w:sz w:val="24"/>
          <w:szCs w:val="24"/>
        </w:rPr>
        <w:t xml:space="preserve"> communauté. </w:t>
      </w:r>
    </w:p>
    <w:p w:rsidR="00D15190" w:rsidRPr="00243100" w:rsidRDefault="00D15190" w:rsidP="00DB56D1">
      <w:pPr>
        <w:pStyle w:val="Paragraphedeliste"/>
        <w:spacing w:after="0"/>
        <w:jc w:val="both"/>
        <w:rPr>
          <w:rFonts w:asciiTheme="majorHAnsi" w:hAnsiTheme="majorHAnsi" w:cs="Arial"/>
          <w:sz w:val="24"/>
          <w:szCs w:val="24"/>
        </w:rPr>
      </w:pPr>
    </w:p>
    <w:p w:rsidR="00D15190" w:rsidRPr="00243100" w:rsidRDefault="00D15190" w:rsidP="00DB56D1">
      <w:pPr>
        <w:pStyle w:val="Paragraphedeliste"/>
        <w:spacing w:after="0"/>
        <w:jc w:val="both"/>
        <w:rPr>
          <w:rFonts w:asciiTheme="majorHAnsi" w:hAnsiTheme="majorHAnsi" w:cs="Arial"/>
          <w:sz w:val="24"/>
          <w:szCs w:val="24"/>
        </w:rPr>
      </w:pPr>
    </w:p>
    <w:p w:rsidR="00D15190" w:rsidRPr="00243100" w:rsidRDefault="00182C72" w:rsidP="00D701DA">
      <w:pPr>
        <w:pStyle w:val="Paragraphedeliste"/>
        <w:numPr>
          <w:ilvl w:val="0"/>
          <w:numId w:val="16"/>
        </w:numPr>
        <w:jc w:val="both"/>
        <w:rPr>
          <w:rFonts w:asciiTheme="majorHAnsi" w:hAnsiTheme="majorHAnsi" w:cs="Arial"/>
          <w:sz w:val="24"/>
          <w:szCs w:val="24"/>
        </w:rPr>
      </w:pPr>
      <w:r w:rsidRPr="00182C72">
        <w:rPr>
          <w:rFonts w:asciiTheme="majorHAnsi" w:hAnsiTheme="majorHAnsi" w:cs="Arial"/>
          <w:sz w:val="24"/>
          <w:szCs w:val="24"/>
          <w:u w:val="single"/>
        </w:rPr>
        <w:t>LA METHODE « WISDOM OF THE MASSES » ou ESTIMATION DE LA DES RESEAUX</w:t>
      </w:r>
      <w:r w:rsidRPr="00182C72">
        <w:rPr>
          <w:rFonts w:asciiTheme="majorHAnsi" w:hAnsiTheme="majorHAnsi" w:cs="Arial"/>
          <w:webHidden/>
          <w:sz w:val="24"/>
          <w:szCs w:val="24"/>
        </w:rPr>
        <w:tab/>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lastRenderedPageBreak/>
        <w:t xml:space="preserve">Les </w:t>
      </w:r>
      <w:r w:rsidR="006D5353">
        <w:rPr>
          <w:rFonts w:asciiTheme="majorHAnsi" w:hAnsiTheme="majorHAnsi" w:cs="Arial"/>
          <w:sz w:val="24"/>
          <w:szCs w:val="24"/>
        </w:rPr>
        <w:t>HSH</w:t>
      </w:r>
      <w:r w:rsidRPr="00243100">
        <w:rPr>
          <w:rFonts w:asciiTheme="majorHAnsi" w:hAnsiTheme="majorHAnsi" w:cs="Arial"/>
          <w:sz w:val="24"/>
          <w:szCs w:val="24"/>
        </w:rPr>
        <w:t xml:space="preserve"> participant à l’étude seront invités à estimer la taille de la population cible (population de </w:t>
      </w:r>
      <w:r w:rsidR="006D5353">
        <w:rPr>
          <w:rFonts w:asciiTheme="majorHAnsi" w:hAnsiTheme="majorHAnsi" w:cs="Arial"/>
          <w:sz w:val="24"/>
          <w:szCs w:val="24"/>
        </w:rPr>
        <w:t>HSH</w:t>
      </w:r>
      <w:r w:rsidRPr="00243100">
        <w:rPr>
          <w:rFonts w:asciiTheme="majorHAnsi" w:hAnsiTheme="majorHAnsi" w:cs="Arial"/>
          <w:sz w:val="24"/>
          <w:szCs w:val="24"/>
        </w:rPr>
        <w:t xml:space="preserve">  à Abidjan). </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701DA">
      <w:pPr>
        <w:pStyle w:val="Paragraphedeliste"/>
        <w:numPr>
          <w:ilvl w:val="0"/>
          <w:numId w:val="16"/>
        </w:numPr>
        <w:jc w:val="both"/>
        <w:rPr>
          <w:rFonts w:asciiTheme="majorHAnsi" w:hAnsiTheme="majorHAnsi" w:cs="Arial"/>
          <w:sz w:val="24"/>
          <w:szCs w:val="24"/>
          <w:u w:val="single"/>
        </w:rPr>
      </w:pPr>
      <w:r w:rsidRPr="00182C72">
        <w:rPr>
          <w:rFonts w:asciiTheme="majorHAnsi" w:hAnsiTheme="majorHAnsi" w:cs="Arial"/>
          <w:sz w:val="24"/>
          <w:szCs w:val="24"/>
          <w:u w:val="single"/>
        </w:rPr>
        <w:t xml:space="preserve">LA TRIANGULATION DES DONNEES D’ESTIMATION DE LA TAILLE DES POPULATIONS </w:t>
      </w:r>
      <w:r w:rsidR="006D5353">
        <w:rPr>
          <w:rFonts w:asciiTheme="majorHAnsi" w:hAnsiTheme="majorHAnsi" w:cs="Arial"/>
          <w:sz w:val="24"/>
          <w:szCs w:val="24"/>
          <w:u w:val="single"/>
        </w:rPr>
        <w:t>HSH</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Chacune des méthodes d'estimation de taille sus citées à ses limites inhérentes, et aucune estimation unique ne peut fournir un nombre précis de la taille de la population ciblée. La triangulation va consister à l’exploitation de plusieurs méthodes ou sources de données pour obtenir la meilleure estimation possible de la taille des populations des </w:t>
      </w:r>
      <w:r w:rsidR="006D5353">
        <w:rPr>
          <w:rFonts w:asciiTheme="majorHAnsi" w:hAnsiTheme="majorHAnsi" w:cs="Arial"/>
          <w:sz w:val="24"/>
          <w:szCs w:val="24"/>
        </w:rPr>
        <w:t>HSH</w:t>
      </w:r>
      <w:r w:rsidRPr="00243100">
        <w:rPr>
          <w:rFonts w:asciiTheme="majorHAnsi" w:hAnsiTheme="majorHAnsi" w:cs="Arial"/>
          <w:sz w:val="24"/>
          <w:szCs w:val="24"/>
        </w:rPr>
        <w:t xml:space="preserve">  à Abidjan. Cela est important pour une bonne programmation des activités futures au profit des populations des </w:t>
      </w:r>
      <w:r w:rsidR="006D5353">
        <w:rPr>
          <w:rFonts w:asciiTheme="majorHAnsi" w:hAnsiTheme="majorHAnsi" w:cs="Arial"/>
          <w:sz w:val="24"/>
          <w:szCs w:val="24"/>
        </w:rPr>
        <w:t>HSH</w:t>
      </w:r>
      <w:r w:rsidRPr="00243100">
        <w:rPr>
          <w:rFonts w:asciiTheme="majorHAnsi" w:hAnsiTheme="majorHAnsi" w:cs="Arial"/>
          <w:sz w:val="24"/>
          <w:szCs w:val="24"/>
        </w:rPr>
        <w:t>.</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650D65">
      <w:pPr>
        <w:pStyle w:val="Titre4"/>
        <w:numPr>
          <w:ilvl w:val="2"/>
          <w:numId w:val="92"/>
        </w:numPr>
      </w:pPr>
      <w:bookmarkStart w:id="16" w:name="_Toc378321214"/>
      <w:r w:rsidRPr="00243100">
        <w:t>L’ECHANTILLONNAGE BASE SUR LES REPONDANTS ou LA METHODE « RDS »</w:t>
      </w:r>
      <w:bookmarkEnd w:id="16"/>
      <w:r w:rsidRPr="00243100">
        <w:t> </w:t>
      </w:r>
    </w:p>
    <w:p w:rsidR="00D15190" w:rsidRPr="00243100" w:rsidRDefault="00D15190" w:rsidP="00DB56D1">
      <w:pPr>
        <w:pStyle w:val="Grillemoyenne1-Accent21"/>
        <w:spacing w:after="0"/>
        <w:ind w:left="0" w:firstLine="720"/>
        <w:jc w:val="both"/>
        <w:rPr>
          <w:rFonts w:asciiTheme="majorHAnsi" w:hAnsiTheme="majorHAnsi" w:cs="Arial"/>
          <w:sz w:val="24"/>
          <w:szCs w:val="24"/>
        </w:rPr>
      </w:pPr>
      <w:r w:rsidRPr="00243100">
        <w:rPr>
          <w:rFonts w:asciiTheme="majorHAnsi" w:hAnsiTheme="majorHAnsi" w:cs="Arial"/>
          <w:sz w:val="24"/>
          <w:szCs w:val="24"/>
        </w:rPr>
        <w:t>RDS (échantillonnage axé sur les répondants) est conçu pour être une méthode plus rigoureuse que l'échantillonnage simple qui permet aux chercheurs de tout simplement recruter les membres d’une communauté facile d’accès.  La méthode RDS quant à</w:t>
      </w:r>
      <w:r w:rsidR="00BA67B0">
        <w:rPr>
          <w:rFonts w:asciiTheme="majorHAnsi" w:hAnsiTheme="majorHAnsi" w:cs="Arial"/>
          <w:sz w:val="24"/>
          <w:szCs w:val="24"/>
        </w:rPr>
        <w:t xml:space="preserve"> il</w:t>
      </w:r>
      <w:r w:rsidRPr="00243100">
        <w:rPr>
          <w:rFonts w:asciiTheme="majorHAnsi" w:hAnsiTheme="majorHAnsi" w:cs="Arial"/>
          <w:sz w:val="24"/>
          <w:szCs w:val="24"/>
        </w:rPr>
        <w:t xml:space="preserve"> vise à recruter dans une population donnée, une plus large proportion d’individus avec des caractéristiques  plus diversifiées que possible. Pour ce faire, on s'appuie sur les </w:t>
      </w:r>
      <w:r w:rsidR="00BA67B0">
        <w:rPr>
          <w:rFonts w:asciiTheme="majorHAnsi" w:hAnsiTheme="majorHAnsi" w:cs="Arial"/>
          <w:sz w:val="24"/>
          <w:szCs w:val="24"/>
        </w:rPr>
        <w:t>participant</w:t>
      </w:r>
      <w:r w:rsidRPr="00243100">
        <w:rPr>
          <w:rFonts w:asciiTheme="majorHAnsi" w:hAnsiTheme="majorHAnsi" w:cs="Arial"/>
          <w:sz w:val="24"/>
          <w:szCs w:val="24"/>
        </w:rPr>
        <w:t>s de l'étude pour recruter d'autres dans leur réseau afin qu’ils participent à l'étude. L'idée est que le recrutement par les pairs est un moyen pour atteindre les membres des communautés qui sont plus cachés.</w:t>
      </w:r>
    </w:p>
    <w:p w:rsidR="00D15190" w:rsidRPr="00243100" w:rsidRDefault="00D15190" w:rsidP="00DB56D1">
      <w:pPr>
        <w:pStyle w:val="Grillemoyenne1-Accent21"/>
        <w:spacing w:after="0"/>
        <w:ind w:left="0" w:firstLine="720"/>
        <w:jc w:val="both"/>
        <w:rPr>
          <w:rFonts w:asciiTheme="majorHAnsi" w:hAnsiTheme="majorHAnsi" w:cs="Arial"/>
          <w:sz w:val="24"/>
          <w:szCs w:val="24"/>
        </w:rPr>
      </w:pPr>
      <w:r w:rsidRPr="00243100">
        <w:rPr>
          <w:rFonts w:asciiTheme="majorHAnsi" w:hAnsiTheme="majorHAnsi" w:cs="Arial"/>
          <w:sz w:val="24"/>
          <w:szCs w:val="24"/>
        </w:rPr>
        <w:t xml:space="preserve">Selon la méthode RDS, des ‘’graines’’ (des leaders de la communauté) sont identifiées  afin de  recruter leurs pairs. </w:t>
      </w:r>
    </w:p>
    <w:p w:rsidR="00D15190" w:rsidRPr="00243100" w:rsidRDefault="00D15190" w:rsidP="00DB56D1">
      <w:pPr>
        <w:pStyle w:val="Grillemoyenne1-Accent21"/>
        <w:spacing w:after="0"/>
        <w:ind w:left="0" w:firstLine="720"/>
        <w:jc w:val="both"/>
        <w:rPr>
          <w:rFonts w:asciiTheme="majorHAnsi" w:hAnsiTheme="majorHAnsi" w:cs="Arial"/>
          <w:sz w:val="24"/>
          <w:szCs w:val="24"/>
        </w:rPr>
      </w:pPr>
      <w:r w:rsidRPr="00243100">
        <w:rPr>
          <w:rFonts w:asciiTheme="majorHAnsi" w:hAnsiTheme="majorHAnsi" w:cs="Arial"/>
          <w:sz w:val="24"/>
          <w:szCs w:val="24"/>
        </w:rPr>
        <w:t xml:space="preserve">Il est important que ces graines représentent des caractéristiques diverses de la population cible autant que possible. Par exemple si la population cible comprend de nombreux groupes ethniques, les graines doivent tenir compte de ces différents groupes. Il est donné à chaque graine un maximum de 3 coupons à distribuer aux personnes qu'ils connaissent et qui répondent aux critères de l'étude. Chaque nouvelle recrue participe à </w:t>
      </w:r>
      <w:r w:rsidR="00972C24" w:rsidRPr="00243100">
        <w:rPr>
          <w:rFonts w:asciiTheme="majorHAnsi" w:hAnsiTheme="majorHAnsi" w:cs="Arial"/>
          <w:sz w:val="24"/>
          <w:szCs w:val="24"/>
        </w:rPr>
        <w:t>l’étude s’il est</w:t>
      </w:r>
      <w:r w:rsidRPr="00243100">
        <w:rPr>
          <w:rFonts w:asciiTheme="majorHAnsi" w:hAnsiTheme="majorHAnsi" w:cs="Arial"/>
          <w:sz w:val="24"/>
          <w:szCs w:val="24"/>
        </w:rPr>
        <w:t xml:space="preserve"> éligible.</w:t>
      </w:r>
    </w:p>
    <w:p w:rsidR="00D15190" w:rsidRPr="00243100" w:rsidRDefault="00D15190" w:rsidP="00DB56D1">
      <w:pPr>
        <w:pStyle w:val="Grillemoyenne1-Accent21"/>
        <w:spacing w:after="0"/>
        <w:ind w:left="0"/>
        <w:jc w:val="both"/>
        <w:rPr>
          <w:rFonts w:asciiTheme="majorHAnsi" w:hAnsiTheme="majorHAnsi" w:cs="Arial"/>
          <w:sz w:val="24"/>
          <w:szCs w:val="24"/>
        </w:rPr>
      </w:pPr>
      <w:r w:rsidRPr="00243100">
        <w:rPr>
          <w:rFonts w:asciiTheme="majorHAnsi" w:hAnsiTheme="majorHAnsi" w:cs="Arial"/>
          <w:sz w:val="24"/>
          <w:szCs w:val="24"/>
        </w:rPr>
        <w:t>A la fin de sa participation à l’étude,</w:t>
      </w:r>
      <w:r w:rsidR="00BA67B0">
        <w:rPr>
          <w:rFonts w:asciiTheme="majorHAnsi" w:hAnsiTheme="majorHAnsi" w:cs="Arial"/>
          <w:sz w:val="24"/>
          <w:szCs w:val="24"/>
        </w:rPr>
        <w:t xml:space="preserve"> il</w:t>
      </w:r>
      <w:r w:rsidRPr="00243100">
        <w:rPr>
          <w:rFonts w:asciiTheme="majorHAnsi" w:hAnsiTheme="majorHAnsi" w:cs="Arial"/>
          <w:sz w:val="24"/>
          <w:szCs w:val="24"/>
        </w:rPr>
        <w:t xml:space="preserve"> a droit à une motivation et jusqu’ à 3 coupons si</w:t>
      </w:r>
      <w:r w:rsidR="00BA67B0">
        <w:rPr>
          <w:rFonts w:asciiTheme="majorHAnsi" w:hAnsiTheme="majorHAnsi" w:cs="Arial"/>
          <w:sz w:val="24"/>
          <w:szCs w:val="24"/>
        </w:rPr>
        <w:t xml:space="preserve"> il</w:t>
      </w:r>
      <w:r w:rsidRPr="00243100">
        <w:rPr>
          <w:rFonts w:asciiTheme="majorHAnsi" w:hAnsiTheme="majorHAnsi" w:cs="Arial"/>
          <w:sz w:val="24"/>
          <w:szCs w:val="24"/>
        </w:rPr>
        <w:t xml:space="preserve"> désire recruter d’autres personnes.</w:t>
      </w:r>
    </w:p>
    <w:p w:rsidR="00D15190" w:rsidRPr="00243100" w:rsidRDefault="00D15190" w:rsidP="00DB56D1">
      <w:pPr>
        <w:pStyle w:val="Grillemoyenne1-Accent21"/>
        <w:spacing w:after="0"/>
        <w:ind w:left="0" w:firstLine="720"/>
        <w:jc w:val="both"/>
        <w:rPr>
          <w:rFonts w:asciiTheme="majorHAnsi" w:hAnsiTheme="majorHAnsi" w:cs="Arial"/>
          <w:sz w:val="24"/>
          <w:szCs w:val="24"/>
        </w:rPr>
      </w:pPr>
      <w:r w:rsidRPr="00243100">
        <w:rPr>
          <w:rFonts w:asciiTheme="majorHAnsi" w:hAnsiTheme="majorHAnsi" w:cs="Arial"/>
          <w:sz w:val="24"/>
          <w:szCs w:val="24"/>
        </w:rPr>
        <w:t xml:space="preserve">RDS utilise deux mesures de motivation. Tout d'abord, chaque </w:t>
      </w:r>
      <w:r w:rsidR="00BA67B0">
        <w:rPr>
          <w:rFonts w:asciiTheme="majorHAnsi" w:hAnsiTheme="majorHAnsi" w:cs="Arial"/>
          <w:sz w:val="24"/>
          <w:szCs w:val="24"/>
        </w:rPr>
        <w:t>participant</w:t>
      </w:r>
      <w:r w:rsidRPr="00243100">
        <w:rPr>
          <w:rFonts w:asciiTheme="majorHAnsi" w:hAnsiTheme="majorHAnsi" w:cs="Arial"/>
          <w:sz w:val="24"/>
          <w:szCs w:val="24"/>
        </w:rPr>
        <w:t xml:space="preserve"> reçoit un remboursement de frais de transport, motivation primaire, des préservatifs et  gel lubrifiants, dès qu'il finit  l'enquête et les tests biologiques (VIH, syphilis). Il peut aussi recevoir des incitations secondaires s'ils recrutent d'autres personnes admissibles à participer (pas plus de 3 personnes). L’utilisation du recrutement par les pairs ainsi que les motivations, permettent de toucher les personnes les plus cachées au sein de la communauté.</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lastRenderedPageBreak/>
        <w:t xml:space="preserve">Il s’agit donc d’une méthode d’échantillonnage qui est conçue pour accéder aux populations cachées telles les </w:t>
      </w:r>
      <w:r w:rsidR="006D5353">
        <w:rPr>
          <w:rFonts w:asciiTheme="majorHAnsi" w:hAnsiTheme="majorHAnsi" w:cs="Arial"/>
          <w:sz w:val="24"/>
          <w:szCs w:val="24"/>
        </w:rPr>
        <w:t>HSH</w:t>
      </w:r>
      <w:r w:rsidRPr="00243100">
        <w:rPr>
          <w:rFonts w:asciiTheme="majorHAnsi" w:hAnsiTheme="majorHAnsi" w:cs="Arial"/>
          <w:sz w:val="24"/>
          <w:szCs w:val="24"/>
        </w:rPr>
        <w:t xml:space="preserve">. Cette méthode demande que les participants recrutent eux même leur pairs à participer à l’étude jusqu’à ce que la taille d’échantillon prévue soit atteinte.  Cependant, bien que cette méthode ait été utilisée avec succès dans le cadre d’autres études sur ces populations, il existe des biais liés à la méthode qui peuvent affecter la composition de l’échantillon recueilli. Il faut donc travailler à minimiser ces biais par un suivi rigoureux du processus de l’étude. </w:t>
      </w:r>
    </w:p>
    <w:p w:rsidR="00D15190" w:rsidRPr="00243100" w:rsidRDefault="00D15190" w:rsidP="00DB56D1">
      <w:pPr>
        <w:spacing w:after="0"/>
        <w:ind w:firstLine="360"/>
        <w:jc w:val="both"/>
        <w:rPr>
          <w:rFonts w:asciiTheme="majorHAnsi" w:hAnsiTheme="majorHAnsi" w:cs="Arial"/>
          <w:sz w:val="24"/>
          <w:szCs w:val="24"/>
        </w:rPr>
      </w:pPr>
      <w:r w:rsidRPr="00243100">
        <w:rPr>
          <w:rFonts w:asciiTheme="majorHAnsi" w:hAnsiTheme="majorHAnsi" w:cs="Arial"/>
          <w:sz w:val="24"/>
          <w:szCs w:val="24"/>
        </w:rPr>
        <w:t xml:space="preserve">Il est important que le personnel ait une connaissance basique des méthodes et de la théorie du RDS pour qu’ils comprennent l’importance d’exécuter ces méthodes d’une manière qui réduira le biais. </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650D65">
      <w:pPr>
        <w:pStyle w:val="Titre4"/>
        <w:numPr>
          <w:ilvl w:val="2"/>
          <w:numId w:val="92"/>
        </w:numPr>
        <w:rPr>
          <w:rFonts w:asciiTheme="majorHAnsi" w:hAnsiTheme="majorHAnsi" w:cs="Arial"/>
        </w:rPr>
      </w:pPr>
      <w:bookmarkStart w:id="17" w:name="_Toc378321215"/>
      <w:r w:rsidRPr="00243100">
        <w:rPr>
          <w:rFonts w:asciiTheme="majorHAnsi" w:hAnsiTheme="majorHAnsi" w:cs="Arial"/>
        </w:rPr>
        <w:t>LES METHODES DU RDS</w:t>
      </w:r>
      <w:bookmarkEnd w:id="17"/>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Au démarrage de l’étude, on commencera avec un nombre limité (03) leaders </w:t>
      </w:r>
      <w:r w:rsidR="006D5353">
        <w:rPr>
          <w:rFonts w:asciiTheme="majorHAnsi" w:hAnsiTheme="majorHAnsi" w:cs="Arial"/>
          <w:sz w:val="24"/>
          <w:szCs w:val="24"/>
        </w:rPr>
        <w:t>HSH</w:t>
      </w:r>
      <w:r w:rsidRPr="00243100">
        <w:rPr>
          <w:rFonts w:asciiTheme="majorHAnsi" w:hAnsiTheme="majorHAnsi" w:cs="Arial"/>
          <w:sz w:val="24"/>
          <w:szCs w:val="24"/>
        </w:rPr>
        <w:t xml:space="preserve"> appelés les « Graines ». Ces graines ne seront pas sélectionnés au hasard mais plutôt pour représenter les sous-types présents dans les populations en question.</w:t>
      </w:r>
    </w:p>
    <w:p w:rsidR="00D15190" w:rsidRPr="00243100" w:rsidRDefault="00D15190" w:rsidP="00DB56D1">
      <w:pPr>
        <w:spacing w:after="0"/>
        <w:ind w:firstLine="720"/>
        <w:jc w:val="both"/>
        <w:rPr>
          <w:rFonts w:asciiTheme="majorHAnsi" w:hAnsiTheme="majorHAnsi" w:cs="Arial"/>
          <w:sz w:val="24"/>
          <w:szCs w:val="24"/>
        </w:rPr>
      </w:pPr>
      <w:r w:rsidRPr="00243100">
        <w:rPr>
          <w:rFonts w:asciiTheme="majorHAnsi" w:hAnsiTheme="majorHAnsi" w:cs="Arial"/>
          <w:sz w:val="24"/>
          <w:szCs w:val="24"/>
        </w:rPr>
        <w:t xml:space="preserve">Les graines doivent également être en mesure de parler avec les autres facilement et être en mesure de convaincre leurs pairs de participer à l’étude. Ils doivent être des personnes dynamiques, motivées et bien informées sur la communauté. L'étude repose sur les bases d'un bon départ, de sorte que les </w:t>
      </w:r>
      <w:r w:rsidR="006D5353">
        <w:rPr>
          <w:rFonts w:asciiTheme="majorHAnsi" w:hAnsiTheme="majorHAnsi" w:cs="Arial"/>
          <w:sz w:val="24"/>
          <w:szCs w:val="24"/>
        </w:rPr>
        <w:t>HSH</w:t>
      </w:r>
      <w:r w:rsidRPr="00243100">
        <w:rPr>
          <w:rFonts w:asciiTheme="majorHAnsi" w:hAnsiTheme="majorHAnsi" w:cs="Arial"/>
          <w:sz w:val="24"/>
          <w:szCs w:val="24"/>
        </w:rPr>
        <w:t xml:space="preserve"> comprenant le processus, y montrant de l'intérêt, et qui semblent fiables devraient être choisis comme graines. Avant de commencer le recrutement de leurs pairs,</w:t>
      </w:r>
      <w:r w:rsidR="00BA67B0">
        <w:rPr>
          <w:rFonts w:asciiTheme="majorHAnsi" w:hAnsiTheme="majorHAnsi" w:cs="Arial"/>
          <w:sz w:val="24"/>
          <w:szCs w:val="24"/>
        </w:rPr>
        <w:t xml:space="preserve"> il</w:t>
      </w:r>
      <w:r w:rsidRPr="00243100">
        <w:rPr>
          <w:rFonts w:asciiTheme="majorHAnsi" w:hAnsiTheme="majorHAnsi" w:cs="Arial"/>
          <w:sz w:val="24"/>
          <w:szCs w:val="24"/>
        </w:rPr>
        <w:t>s vont bénéficier d’une séance de sensibilisation/formation sur les enjeux de l’étude. Les grains (es) recrutés vont participer à l'enquête bio-comportementale.</w:t>
      </w:r>
    </w:p>
    <w:p w:rsidR="00D15190" w:rsidRPr="00243100" w:rsidRDefault="00D15190" w:rsidP="00DB56D1">
      <w:pPr>
        <w:spacing w:after="0"/>
        <w:ind w:firstLine="720"/>
        <w:jc w:val="both"/>
        <w:rPr>
          <w:rFonts w:asciiTheme="majorHAnsi" w:hAnsiTheme="majorHAnsi" w:cs="Arial"/>
          <w:sz w:val="24"/>
          <w:szCs w:val="24"/>
        </w:rPr>
      </w:pPr>
      <w:r w:rsidRPr="00243100">
        <w:rPr>
          <w:rFonts w:asciiTheme="majorHAnsi" w:hAnsiTheme="majorHAnsi" w:cs="Arial"/>
          <w:sz w:val="24"/>
          <w:szCs w:val="24"/>
        </w:rPr>
        <w:t xml:space="preserve">Une fois que l'équipe et le site sont prêts, les grains seront appelés à venir sur le site pour participer à l'enquête. Ils doivent être traités comme des participants normaux. </w:t>
      </w:r>
      <w:r w:rsidRPr="00243100">
        <w:rPr>
          <w:rFonts w:asciiTheme="majorHAnsi" w:hAnsiTheme="majorHAnsi" w:cs="Arial"/>
          <w:b/>
          <w:sz w:val="24"/>
          <w:szCs w:val="24"/>
        </w:rPr>
        <w:t>La seule exception est qu'ils ne peuvent pas terminer les questions de la section 9 du questionnaire à propos de leur recruteur.</w:t>
      </w:r>
    </w:p>
    <w:p w:rsidR="00D15190" w:rsidRPr="00243100" w:rsidRDefault="00D15190" w:rsidP="00DB56D1">
      <w:pPr>
        <w:spacing w:after="0"/>
        <w:ind w:firstLine="360"/>
        <w:jc w:val="both"/>
        <w:rPr>
          <w:rFonts w:asciiTheme="majorHAnsi" w:hAnsiTheme="majorHAnsi" w:cs="Arial"/>
          <w:sz w:val="24"/>
          <w:szCs w:val="24"/>
        </w:rPr>
      </w:pPr>
      <w:r w:rsidRPr="00243100">
        <w:rPr>
          <w:rFonts w:asciiTheme="majorHAnsi" w:hAnsiTheme="majorHAnsi" w:cs="Arial"/>
          <w:sz w:val="24"/>
          <w:szCs w:val="24"/>
        </w:rPr>
        <w:t>À la fin de l’enquête,</w:t>
      </w:r>
      <w:r w:rsidR="00BA67B0">
        <w:rPr>
          <w:rFonts w:asciiTheme="majorHAnsi" w:hAnsiTheme="majorHAnsi" w:cs="Arial"/>
          <w:sz w:val="24"/>
          <w:szCs w:val="24"/>
        </w:rPr>
        <w:t xml:space="preserve"> il</w:t>
      </w:r>
      <w:r w:rsidRPr="00243100">
        <w:rPr>
          <w:rFonts w:asciiTheme="majorHAnsi" w:hAnsiTheme="majorHAnsi" w:cs="Arial"/>
          <w:sz w:val="24"/>
          <w:szCs w:val="24"/>
        </w:rPr>
        <w:t xml:space="preserve">s recevront trois (3) coupons chacune et </w:t>
      </w:r>
      <w:r w:rsidRPr="00243100">
        <w:rPr>
          <w:rFonts w:asciiTheme="majorHAnsi" w:hAnsiTheme="majorHAnsi" w:cs="Arial"/>
          <w:i/>
          <w:sz w:val="24"/>
          <w:szCs w:val="24"/>
        </w:rPr>
        <w:t>seront chargées de les distribuer à trois autres membres de leurs communautés respectives</w:t>
      </w:r>
      <w:r w:rsidRPr="00243100">
        <w:rPr>
          <w:rFonts w:asciiTheme="majorHAnsi" w:hAnsiTheme="majorHAnsi" w:cs="Arial"/>
          <w:sz w:val="24"/>
          <w:szCs w:val="24"/>
        </w:rPr>
        <w:t xml:space="preserve"> conformément aux critères d’inclusion et d’exclusion:</w:t>
      </w:r>
    </w:p>
    <w:p w:rsidR="00D15190" w:rsidRPr="00243100" w:rsidRDefault="00D15190" w:rsidP="00DB56D1">
      <w:pPr>
        <w:spacing w:after="0"/>
        <w:ind w:firstLine="360"/>
        <w:jc w:val="both"/>
        <w:rPr>
          <w:rFonts w:asciiTheme="majorHAnsi" w:hAnsiTheme="majorHAnsi" w:cs="Arial"/>
          <w:sz w:val="24"/>
          <w:szCs w:val="24"/>
        </w:rPr>
      </w:pPr>
      <w:r w:rsidRPr="00243100">
        <w:rPr>
          <w:rFonts w:asciiTheme="majorHAnsi" w:hAnsiTheme="majorHAnsi" w:cs="Arial"/>
          <w:sz w:val="24"/>
          <w:szCs w:val="24"/>
        </w:rPr>
        <w:t xml:space="preserve">Elles les inviteront à participer à l'étude.  Ceux qui se présenteront sur les sites de l’étude recevront à la fin de l’administration du questionnaire du premier rendez-vous des informations sur comment recruter d’autres membres de leurs communautés. Le gestionnaire de données remettra à chacun d’entre eux trois (3) coupons à distribuer à trois autres membres de leurs communautés et ainsi de suite jusqu’à ce que le nombre souhaité soit atteint. Toute personne en possession d’un coupon peut venir au site de l’étude pour prendre part à l’étude.  </w:t>
      </w:r>
    </w:p>
    <w:p w:rsidR="00D15190" w:rsidRPr="00243100" w:rsidRDefault="00D15190" w:rsidP="00DB56D1">
      <w:pPr>
        <w:spacing w:after="0"/>
        <w:ind w:firstLine="360"/>
        <w:jc w:val="both"/>
        <w:rPr>
          <w:rFonts w:asciiTheme="majorHAnsi" w:hAnsiTheme="majorHAnsi" w:cs="Arial"/>
          <w:sz w:val="24"/>
          <w:szCs w:val="24"/>
        </w:rPr>
      </w:pPr>
      <w:r w:rsidRPr="00243100">
        <w:rPr>
          <w:rFonts w:asciiTheme="majorHAnsi" w:hAnsiTheme="majorHAnsi" w:cs="Arial"/>
          <w:sz w:val="24"/>
          <w:szCs w:val="24"/>
        </w:rPr>
        <w:t xml:space="preserve"> Au cours de l’enquête, tous les participants éligibles qui donnent leur consentement seront soumis à une interview (questionnaire) et à des tests biologiques.</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ab/>
        <w:t xml:space="preserve">En plus, afin d’établir un lien entre les recruteurs et les recrutés sans violer l’anonymat des participants, nous emploierons </w:t>
      </w:r>
      <w:r w:rsidRPr="00243100">
        <w:rPr>
          <w:rFonts w:asciiTheme="majorHAnsi" w:hAnsiTheme="majorHAnsi" w:cs="Arial"/>
          <w:b/>
          <w:sz w:val="24"/>
          <w:szCs w:val="24"/>
          <w:u w:val="single"/>
        </w:rPr>
        <w:t xml:space="preserve">le logiciel Coupon </w:t>
      </w:r>
      <w:r w:rsidR="00972C24" w:rsidRPr="00243100">
        <w:rPr>
          <w:rFonts w:asciiTheme="majorHAnsi" w:hAnsiTheme="majorHAnsi" w:cs="Arial"/>
          <w:b/>
          <w:sz w:val="24"/>
          <w:szCs w:val="24"/>
          <w:u w:val="single"/>
        </w:rPr>
        <w:t>Manager</w:t>
      </w:r>
      <w:r w:rsidR="00972C24" w:rsidRPr="00243100">
        <w:rPr>
          <w:rFonts w:asciiTheme="majorHAnsi" w:hAnsiTheme="majorHAnsi" w:cs="Arial"/>
          <w:sz w:val="24"/>
          <w:szCs w:val="24"/>
        </w:rPr>
        <w:t xml:space="preserve"> (</w:t>
      </w:r>
      <w:r w:rsidRPr="00243100">
        <w:rPr>
          <w:rFonts w:asciiTheme="majorHAnsi" w:hAnsiTheme="majorHAnsi" w:cs="Arial"/>
          <w:sz w:val="24"/>
          <w:szCs w:val="24"/>
        </w:rPr>
        <w:t xml:space="preserve">Gestionnaire de coupons) qui suivra les liens entre les participants en utilisant le </w:t>
      </w:r>
      <w:r w:rsidRPr="00243100">
        <w:rPr>
          <w:rFonts w:asciiTheme="majorHAnsi" w:hAnsiTheme="majorHAnsi" w:cs="Arial"/>
          <w:sz w:val="24"/>
          <w:szCs w:val="24"/>
        </w:rPr>
        <w:lastRenderedPageBreak/>
        <w:t>numéro sur les coupons. L’ensemble de ces liens créera la chaîne de recrutement (</w:t>
      </w:r>
      <w:fldSimple w:instr=" REF _Ref345159220 \h  \* MERGEFORMAT ">
        <w:r w:rsidRPr="00243100">
          <w:rPr>
            <w:rFonts w:asciiTheme="majorHAnsi" w:hAnsiTheme="majorHAnsi" w:cs="Arial"/>
            <w:sz w:val="24"/>
            <w:szCs w:val="24"/>
          </w:rPr>
          <w:t>Tableau 1</w:t>
        </w:r>
      </w:fldSimple>
      <w:r w:rsidRPr="00243100">
        <w:rPr>
          <w:rFonts w:asciiTheme="majorHAnsi" w:hAnsiTheme="majorHAnsi" w:cs="Arial"/>
          <w:sz w:val="24"/>
          <w:szCs w:val="24"/>
        </w:rPr>
        <w:t xml:space="preserve">), qu’on laissera accumuler pour quelques vagues jusqu’à ce que l’échantillon souhaité soit atteint. </w:t>
      </w:r>
    </w:p>
    <w:p w:rsidR="00D15190" w:rsidRPr="00243100" w:rsidRDefault="00D15190" w:rsidP="00DB56D1">
      <w:pPr>
        <w:spacing w:after="0"/>
        <w:ind w:firstLine="720"/>
        <w:jc w:val="both"/>
        <w:rPr>
          <w:rFonts w:asciiTheme="majorHAnsi" w:hAnsiTheme="majorHAnsi" w:cs="Arial"/>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D15190" w:rsidRPr="00243100" w:rsidTr="00D15190">
        <w:tc>
          <w:tcPr>
            <w:tcW w:w="9576" w:type="dxa"/>
          </w:tcPr>
          <w:p w:rsidR="00D15190" w:rsidRPr="00243100" w:rsidRDefault="00D15190" w:rsidP="00DB56D1">
            <w:pPr>
              <w:spacing w:line="276" w:lineRule="auto"/>
              <w:jc w:val="both"/>
              <w:rPr>
                <w:rFonts w:asciiTheme="majorHAnsi" w:hAnsiTheme="majorHAnsi" w:cs="Arial"/>
                <w:sz w:val="24"/>
                <w:szCs w:val="24"/>
              </w:rPr>
            </w:pPr>
            <w:r w:rsidRPr="00243100">
              <w:rPr>
                <w:rFonts w:asciiTheme="majorHAnsi" w:hAnsiTheme="majorHAnsi" w:cs="Arial"/>
                <w:noProof/>
                <w:sz w:val="24"/>
                <w:szCs w:val="24"/>
              </w:rPr>
              <w:drawing>
                <wp:inline distT="0" distB="0" distL="0" distR="0">
                  <wp:extent cx="5695950" cy="3238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5950" cy="3238500"/>
                          </a:xfrm>
                          <a:prstGeom prst="rect">
                            <a:avLst/>
                          </a:prstGeom>
                          <a:noFill/>
                          <a:ln>
                            <a:noFill/>
                          </a:ln>
                        </pic:spPr>
                      </pic:pic>
                    </a:graphicData>
                  </a:graphic>
                </wp:inline>
              </w:drawing>
            </w:r>
          </w:p>
        </w:tc>
      </w:tr>
    </w:tbl>
    <w:p w:rsidR="00D15190" w:rsidRPr="00243100" w:rsidRDefault="00D15190" w:rsidP="00DB56D1">
      <w:pPr>
        <w:pStyle w:val="Lgende"/>
        <w:jc w:val="both"/>
        <w:rPr>
          <w:rFonts w:asciiTheme="majorHAnsi" w:hAnsiTheme="majorHAnsi" w:cs="Arial"/>
        </w:rPr>
      </w:pPr>
      <w:bookmarkStart w:id="18" w:name="_Ref345159220"/>
      <w:r w:rsidRPr="00243100">
        <w:rPr>
          <w:rFonts w:asciiTheme="majorHAnsi" w:hAnsiTheme="majorHAnsi" w:cs="Arial"/>
        </w:rPr>
        <w:t xml:space="preserve">SCHEMA </w:t>
      </w:r>
      <w:r w:rsidR="00182C72" w:rsidRPr="00182C72">
        <w:rPr>
          <w:rFonts w:asciiTheme="majorHAnsi" w:hAnsiTheme="majorHAnsi" w:cs="Arial"/>
        </w:rPr>
        <w:fldChar w:fldCharType="begin"/>
      </w:r>
      <w:r w:rsidRPr="00243100">
        <w:rPr>
          <w:rFonts w:asciiTheme="majorHAnsi" w:hAnsiTheme="majorHAnsi" w:cs="Arial"/>
        </w:rPr>
        <w:instrText xml:space="preserve"> SEQ Tableau \* ARABIC </w:instrText>
      </w:r>
      <w:r w:rsidR="00182C72" w:rsidRPr="00182C72">
        <w:rPr>
          <w:rFonts w:asciiTheme="majorHAnsi" w:hAnsiTheme="majorHAnsi" w:cs="Arial"/>
        </w:rPr>
        <w:fldChar w:fldCharType="separate"/>
      </w:r>
      <w:r w:rsidRPr="00243100">
        <w:rPr>
          <w:rFonts w:asciiTheme="majorHAnsi" w:hAnsiTheme="majorHAnsi" w:cs="Arial"/>
          <w:noProof/>
        </w:rPr>
        <w:t>1</w:t>
      </w:r>
      <w:r w:rsidR="00182C72" w:rsidRPr="00182C72">
        <w:rPr>
          <w:rFonts w:asciiTheme="majorHAnsi" w:hAnsiTheme="majorHAnsi" w:cs="Arial"/>
        </w:rPr>
        <w:fldChar w:fldCharType="end"/>
      </w:r>
      <w:bookmarkEnd w:id="18"/>
      <w:r w:rsidRPr="00243100">
        <w:rPr>
          <w:rFonts w:asciiTheme="majorHAnsi" w:hAnsiTheme="majorHAnsi" w:cs="Arial"/>
        </w:rPr>
        <w:t>: chaine de recrutement selon la methode RDS</w:t>
      </w:r>
    </w:p>
    <w:p w:rsidR="00D15190" w:rsidRPr="00243100" w:rsidRDefault="00D15190" w:rsidP="00DB56D1">
      <w:pPr>
        <w:spacing w:after="0"/>
        <w:ind w:firstLine="720"/>
        <w:jc w:val="both"/>
        <w:rPr>
          <w:rFonts w:asciiTheme="majorHAnsi" w:hAnsiTheme="majorHAnsi" w:cs="Arial"/>
          <w:sz w:val="24"/>
          <w:szCs w:val="24"/>
        </w:rPr>
      </w:pPr>
      <w:r w:rsidRPr="00243100">
        <w:rPr>
          <w:rFonts w:asciiTheme="majorHAnsi" w:hAnsiTheme="majorHAnsi" w:cs="Arial"/>
          <w:sz w:val="24"/>
          <w:szCs w:val="24"/>
        </w:rPr>
        <w:t xml:space="preserve">Un participant recevra trois formes de compensation pour sa participation. Il recevra une compensation de </w:t>
      </w:r>
      <w:r w:rsidRPr="00243100">
        <w:rPr>
          <w:rFonts w:asciiTheme="majorHAnsi" w:hAnsiTheme="majorHAnsi" w:cs="Arial"/>
          <w:b/>
          <w:sz w:val="24"/>
          <w:szCs w:val="24"/>
          <w:u w:val="single"/>
        </w:rPr>
        <w:t xml:space="preserve">3000 FCFA </w:t>
      </w:r>
      <w:r w:rsidRPr="00243100">
        <w:rPr>
          <w:rFonts w:asciiTheme="majorHAnsi" w:hAnsiTheme="majorHAnsi" w:cs="Arial"/>
          <w:sz w:val="24"/>
          <w:szCs w:val="24"/>
        </w:rPr>
        <w:t xml:space="preserve">comme remboursement de son transport à chacune des deux  visites programmées par l’équipe de l’étude; une autre de 2000f comme  la compensation du </w:t>
      </w:r>
      <w:r w:rsidR="00BA67B0" w:rsidRPr="00243100">
        <w:rPr>
          <w:rFonts w:asciiTheme="majorHAnsi" w:hAnsiTheme="majorHAnsi" w:cs="Arial"/>
          <w:sz w:val="24"/>
          <w:szCs w:val="24"/>
        </w:rPr>
        <w:t>tem</w:t>
      </w:r>
      <w:r w:rsidR="00BA67B0">
        <w:rPr>
          <w:rFonts w:asciiTheme="majorHAnsi" w:hAnsiTheme="majorHAnsi" w:cs="Arial"/>
          <w:sz w:val="24"/>
          <w:szCs w:val="24"/>
        </w:rPr>
        <w:t>ps</w:t>
      </w:r>
      <w:r w:rsidRPr="00243100">
        <w:rPr>
          <w:rFonts w:asciiTheme="majorHAnsi" w:hAnsiTheme="majorHAnsi" w:cs="Arial"/>
          <w:sz w:val="24"/>
          <w:szCs w:val="24"/>
        </w:rPr>
        <w:t xml:space="preserve"> passé sur le site pour la première visite ; et  une troisième forme de compensation de </w:t>
      </w:r>
      <w:r w:rsidRPr="00243100">
        <w:rPr>
          <w:rFonts w:asciiTheme="majorHAnsi" w:hAnsiTheme="majorHAnsi" w:cs="Arial"/>
          <w:b/>
          <w:sz w:val="24"/>
          <w:szCs w:val="24"/>
        </w:rPr>
        <w:t xml:space="preserve">1000 FCFA </w:t>
      </w:r>
      <w:r w:rsidRPr="00243100">
        <w:rPr>
          <w:rFonts w:asciiTheme="majorHAnsi" w:hAnsiTheme="majorHAnsi" w:cs="Arial"/>
          <w:sz w:val="24"/>
          <w:szCs w:val="24"/>
        </w:rPr>
        <w:t xml:space="preserve">pour chaque individu recruté, qui aurait effectivement participé à l’étude. A titre d’exemple, quelqu’un qui a participé et a recruté trois pairs à l’étude avec succès recevra un total de </w:t>
      </w:r>
      <w:r w:rsidRPr="00243100">
        <w:rPr>
          <w:rFonts w:asciiTheme="majorHAnsi" w:hAnsiTheme="majorHAnsi" w:cs="Arial"/>
          <w:b/>
          <w:sz w:val="24"/>
          <w:szCs w:val="24"/>
        </w:rPr>
        <w:t>11.000 FCFA</w:t>
      </w:r>
      <w:r w:rsidRPr="00243100">
        <w:rPr>
          <w:rFonts w:asciiTheme="majorHAnsi" w:hAnsiTheme="majorHAnsi" w:cs="Arial"/>
          <w:sz w:val="24"/>
          <w:szCs w:val="24"/>
        </w:rPr>
        <w:t xml:space="preserve"> répartis comme suit : 1000 FCFA x 3 paires recrutés=3000 FCFA ; 3000FCFA de transport à chacune des deux visites sur le site = 6000 FCFA ; et 2000f pour la participation à l’étude.</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uppressAutoHyphens/>
        <w:autoSpaceDE w:val="0"/>
        <w:spacing w:after="0"/>
        <w:jc w:val="both"/>
        <w:rPr>
          <w:rFonts w:asciiTheme="majorHAnsi" w:hAnsiTheme="majorHAnsi" w:cs="Arial"/>
          <w:sz w:val="24"/>
          <w:szCs w:val="24"/>
        </w:rPr>
      </w:pPr>
    </w:p>
    <w:p w:rsidR="00D15190" w:rsidRPr="00243100" w:rsidRDefault="00D15190" w:rsidP="00650D65">
      <w:pPr>
        <w:pStyle w:val="Titre4"/>
        <w:numPr>
          <w:ilvl w:val="2"/>
          <w:numId w:val="92"/>
        </w:numPr>
        <w:rPr>
          <w:rFonts w:asciiTheme="majorHAnsi" w:hAnsiTheme="majorHAnsi" w:cs="Arial"/>
        </w:rPr>
      </w:pPr>
      <w:bookmarkStart w:id="19" w:name="_Toc378321217"/>
      <w:r w:rsidRPr="00243100">
        <w:rPr>
          <w:rFonts w:asciiTheme="majorHAnsi" w:hAnsiTheme="majorHAnsi" w:cs="Arial"/>
        </w:rPr>
        <w:t>ENQUETE COMPORTEMENTALE</w:t>
      </w:r>
      <w:bookmarkEnd w:id="19"/>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Pour caractériser les connaissances, attitudes, perceptions  des  </w:t>
      </w:r>
      <w:r w:rsidR="006D5353">
        <w:rPr>
          <w:rFonts w:asciiTheme="majorHAnsi" w:hAnsiTheme="majorHAnsi" w:cs="Arial"/>
          <w:sz w:val="24"/>
          <w:szCs w:val="24"/>
        </w:rPr>
        <w:t>HSH</w:t>
      </w:r>
      <w:r w:rsidRPr="00243100">
        <w:rPr>
          <w:rFonts w:asciiTheme="majorHAnsi" w:hAnsiTheme="majorHAnsi" w:cs="Arial"/>
          <w:sz w:val="24"/>
          <w:szCs w:val="24"/>
        </w:rPr>
        <w:t xml:space="preserve">  , tous les participants recrutés par le biais du RDS seront soumis à un questionnaire d'enquête structuré portant sur leurs niveaux individuels de connaissances sur le VIH, leurs attitudes, leurs  comportements à risques, leurs pratiques sexuelles, ainsi que les facteurs socio- structurels, tels que leurs niveaux de cohésion sociale, leurs expériences en matière de stigmatisation, de violence et de discrimination et les difficultés d'accès à des services appropriés de soins de santé. Au total ce sont </w:t>
      </w:r>
      <w:r w:rsidR="00A23A89">
        <w:rPr>
          <w:rFonts w:asciiTheme="majorHAnsi" w:hAnsiTheme="majorHAnsi" w:cs="Arial"/>
          <w:sz w:val="24"/>
          <w:szCs w:val="24"/>
        </w:rPr>
        <w:t>3</w:t>
      </w:r>
      <w:r w:rsidRPr="00243100">
        <w:rPr>
          <w:rFonts w:asciiTheme="majorHAnsi" w:hAnsiTheme="majorHAnsi" w:cs="Arial"/>
          <w:sz w:val="24"/>
          <w:szCs w:val="24"/>
        </w:rPr>
        <w:t xml:space="preserve">50 </w:t>
      </w:r>
      <w:r w:rsidR="006D5353">
        <w:rPr>
          <w:rFonts w:asciiTheme="majorHAnsi" w:hAnsiTheme="majorHAnsi" w:cs="Arial"/>
          <w:sz w:val="24"/>
          <w:szCs w:val="24"/>
        </w:rPr>
        <w:t>HSH</w:t>
      </w:r>
      <w:r w:rsidRPr="00243100">
        <w:rPr>
          <w:rFonts w:asciiTheme="majorHAnsi" w:hAnsiTheme="majorHAnsi" w:cs="Arial"/>
          <w:sz w:val="24"/>
          <w:szCs w:val="24"/>
        </w:rPr>
        <w:t xml:space="preserve"> qui seront soumises à cette enquête comportementale à Abidjan. </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650D65">
      <w:pPr>
        <w:pStyle w:val="Titre4"/>
        <w:numPr>
          <w:ilvl w:val="2"/>
          <w:numId w:val="92"/>
        </w:numPr>
        <w:rPr>
          <w:rFonts w:asciiTheme="majorHAnsi" w:hAnsiTheme="majorHAnsi" w:cs="Arial"/>
        </w:rPr>
      </w:pPr>
      <w:bookmarkStart w:id="20" w:name="_Toc378321218"/>
      <w:r w:rsidRPr="00243100">
        <w:rPr>
          <w:rFonts w:asciiTheme="majorHAnsi" w:hAnsiTheme="majorHAnsi" w:cs="Arial"/>
        </w:rPr>
        <w:t>TESTS BIOLOGIQUES</w:t>
      </w:r>
      <w:bookmarkEnd w:id="20"/>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A la suite de l'enquête quantitative, les </w:t>
      </w:r>
      <w:r w:rsidR="006D5353">
        <w:rPr>
          <w:rFonts w:asciiTheme="majorHAnsi" w:hAnsiTheme="majorHAnsi" w:cs="Arial"/>
          <w:sz w:val="24"/>
          <w:szCs w:val="24"/>
        </w:rPr>
        <w:t>HSH</w:t>
      </w:r>
      <w:r w:rsidRPr="00243100">
        <w:rPr>
          <w:rFonts w:asciiTheme="majorHAnsi" w:hAnsiTheme="majorHAnsi" w:cs="Arial"/>
          <w:sz w:val="24"/>
          <w:szCs w:val="24"/>
        </w:rPr>
        <w:t xml:space="preserve">  auront à faire un test de dépistage du VIH et de la syphilis. Tous les tests seront effectués dans une salle de laboratoire sur le site de l'étude et seront faites selon les normes de l’organisation mondiale de la santé (OMS) et les normes nationales du Cote d’Ivoire. Des conseils pré et post tests seront données aux participants avant et après la réalisation des tests du VIH et de la syphilis. </w:t>
      </w: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B56D1">
      <w:pPr>
        <w:pStyle w:val="Titre2"/>
        <w:spacing w:before="0"/>
        <w:rPr>
          <w:rFonts w:asciiTheme="majorHAnsi" w:hAnsiTheme="majorHAnsi" w:cs="Arial"/>
          <w:b w:val="0"/>
          <w:bCs w:val="0"/>
          <w:sz w:val="24"/>
          <w:szCs w:val="24"/>
        </w:rPr>
      </w:pPr>
      <w:bookmarkStart w:id="21" w:name="_Toc378321219"/>
      <w:bookmarkStart w:id="22" w:name="_Toc210405363"/>
      <w:r w:rsidRPr="00182C72">
        <w:rPr>
          <w:rFonts w:asciiTheme="majorHAnsi" w:hAnsiTheme="majorHAnsi" w:cs="Arial"/>
          <w:sz w:val="24"/>
          <w:szCs w:val="24"/>
        </w:rPr>
        <w:t>APPROCHE  QUALITATIVE</w:t>
      </w:r>
      <w:bookmarkEnd w:id="21"/>
      <w:bookmarkEnd w:id="22"/>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La méthode qualitative sera utilisée pour identifier les obstacles à l’accès aux services de prévention, de soins et de traitements des </w:t>
      </w:r>
      <w:r w:rsidR="006D5353">
        <w:rPr>
          <w:rFonts w:asciiTheme="majorHAnsi" w:hAnsiTheme="majorHAnsi" w:cs="Arial"/>
          <w:sz w:val="24"/>
          <w:szCs w:val="24"/>
        </w:rPr>
        <w:t>HSH</w:t>
      </w:r>
      <w:r w:rsidRPr="00243100">
        <w:rPr>
          <w:rFonts w:asciiTheme="majorHAnsi" w:hAnsiTheme="majorHAnsi" w:cs="Arial"/>
          <w:sz w:val="24"/>
          <w:szCs w:val="24"/>
        </w:rPr>
        <w:t xml:space="preserve">,  et l'impact dans la réduction du VIH au sein des </w:t>
      </w:r>
      <w:r w:rsidR="006D5353">
        <w:rPr>
          <w:rFonts w:asciiTheme="majorHAnsi" w:hAnsiTheme="majorHAnsi" w:cs="Arial"/>
          <w:sz w:val="24"/>
          <w:szCs w:val="24"/>
        </w:rPr>
        <w:t>HSH</w:t>
      </w:r>
      <w:r w:rsidRPr="00243100">
        <w:rPr>
          <w:rFonts w:asciiTheme="majorHAnsi" w:hAnsiTheme="majorHAnsi" w:cs="Arial"/>
          <w:sz w:val="24"/>
          <w:szCs w:val="24"/>
        </w:rPr>
        <w:t>. Les objectifs spécifiques de la composante qualitative sont les suivants:</w:t>
      </w:r>
    </w:p>
    <w:p w:rsidR="00D15190" w:rsidRPr="00243100" w:rsidRDefault="00D15190" w:rsidP="00D701DA">
      <w:pPr>
        <w:pStyle w:val="Paragraphedeliste"/>
        <w:numPr>
          <w:ilvl w:val="1"/>
          <w:numId w:val="6"/>
        </w:numPr>
        <w:spacing w:after="0"/>
        <w:jc w:val="both"/>
        <w:rPr>
          <w:rFonts w:asciiTheme="majorHAnsi" w:hAnsiTheme="majorHAnsi" w:cs="Arial"/>
          <w:sz w:val="24"/>
          <w:szCs w:val="24"/>
        </w:rPr>
      </w:pPr>
      <w:r w:rsidRPr="00243100">
        <w:rPr>
          <w:rFonts w:asciiTheme="majorHAnsi" w:hAnsiTheme="majorHAnsi" w:cs="Arial"/>
          <w:sz w:val="24"/>
          <w:szCs w:val="24"/>
        </w:rPr>
        <w:t xml:space="preserve">Décrire le contexte social et structurel des </w:t>
      </w:r>
      <w:r w:rsidR="006D5353">
        <w:rPr>
          <w:rFonts w:asciiTheme="majorHAnsi" w:hAnsiTheme="majorHAnsi" w:cs="Arial"/>
          <w:sz w:val="24"/>
          <w:szCs w:val="24"/>
        </w:rPr>
        <w:t>HSH</w:t>
      </w:r>
      <w:r w:rsidRPr="00243100">
        <w:rPr>
          <w:rFonts w:asciiTheme="majorHAnsi" w:hAnsiTheme="majorHAnsi" w:cs="Arial"/>
          <w:sz w:val="24"/>
          <w:szCs w:val="24"/>
        </w:rPr>
        <w:t xml:space="preserve"> au Cote d’Ivoire</w:t>
      </w:r>
    </w:p>
    <w:p w:rsidR="00D15190" w:rsidRPr="00243100" w:rsidRDefault="00D15190" w:rsidP="00D701DA">
      <w:pPr>
        <w:pStyle w:val="Paragraphedeliste"/>
        <w:numPr>
          <w:ilvl w:val="1"/>
          <w:numId w:val="6"/>
        </w:numPr>
        <w:spacing w:after="0"/>
        <w:jc w:val="both"/>
        <w:rPr>
          <w:rFonts w:asciiTheme="majorHAnsi" w:hAnsiTheme="majorHAnsi" w:cs="Arial"/>
          <w:sz w:val="24"/>
          <w:szCs w:val="24"/>
        </w:rPr>
      </w:pPr>
      <w:r w:rsidRPr="00243100">
        <w:rPr>
          <w:rFonts w:asciiTheme="majorHAnsi" w:hAnsiTheme="majorHAnsi" w:cs="Arial"/>
          <w:sz w:val="24"/>
          <w:szCs w:val="24"/>
        </w:rPr>
        <w:t xml:space="preserve">Examiner les besoins spécifiques de prévention du VIH au niveau des </w:t>
      </w:r>
      <w:r w:rsidR="006D5353">
        <w:rPr>
          <w:rFonts w:asciiTheme="majorHAnsi" w:hAnsiTheme="majorHAnsi" w:cs="Arial"/>
          <w:sz w:val="24"/>
          <w:szCs w:val="24"/>
        </w:rPr>
        <w:t>HSH</w:t>
      </w:r>
      <w:r w:rsidRPr="00243100">
        <w:rPr>
          <w:rFonts w:asciiTheme="majorHAnsi" w:hAnsiTheme="majorHAnsi" w:cs="Arial"/>
          <w:sz w:val="24"/>
          <w:szCs w:val="24"/>
        </w:rPr>
        <w:t xml:space="preserve">, les défis en matière de prévention, d’accès aux services de soins et  l'accès au traitement </w:t>
      </w:r>
    </w:p>
    <w:p w:rsidR="00D15190" w:rsidRPr="00243100" w:rsidRDefault="00D15190" w:rsidP="00D701DA">
      <w:pPr>
        <w:pStyle w:val="Paragraphedeliste"/>
        <w:numPr>
          <w:ilvl w:val="1"/>
          <w:numId w:val="6"/>
        </w:numPr>
        <w:spacing w:after="0"/>
        <w:jc w:val="both"/>
        <w:rPr>
          <w:rFonts w:asciiTheme="majorHAnsi" w:hAnsiTheme="majorHAnsi" w:cs="Arial"/>
          <w:sz w:val="24"/>
          <w:szCs w:val="24"/>
        </w:rPr>
      </w:pPr>
      <w:r w:rsidRPr="00243100">
        <w:rPr>
          <w:rFonts w:asciiTheme="majorHAnsi" w:hAnsiTheme="majorHAnsi" w:cs="Arial"/>
          <w:sz w:val="24"/>
          <w:szCs w:val="24"/>
        </w:rPr>
        <w:t xml:space="preserve">Identifier les stratégies d’adaptation des interventions et des services aux besoins spécifiques des </w:t>
      </w:r>
      <w:r w:rsidR="006D5353">
        <w:rPr>
          <w:rFonts w:asciiTheme="majorHAnsi" w:hAnsiTheme="majorHAnsi" w:cs="Arial"/>
          <w:sz w:val="24"/>
          <w:szCs w:val="24"/>
        </w:rPr>
        <w:t>HSH</w:t>
      </w:r>
      <w:r w:rsidRPr="00243100">
        <w:rPr>
          <w:rFonts w:asciiTheme="majorHAnsi" w:hAnsiTheme="majorHAnsi" w:cs="Arial"/>
          <w:sz w:val="24"/>
          <w:szCs w:val="24"/>
        </w:rPr>
        <w:t xml:space="preserve"> de même que les modèles de programmes spécifiques et des messages pour ces populations.</w:t>
      </w:r>
    </w:p>
    <w:p w:rsidR="00D15190" w:rsidRPr="00243100" w:rsidRDefault="00D15190" w:rsidP="00DB56D1">
      <w:pPr>
        <w:spacing w:after="0"/>
        <w:ind w:left="144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Les méthodes de recherche spécifiques seront les suivantes:</w:t>
      </w:r>
    </w:p>
    <w:p w:rsidR="00D15190" w:rsidRPr="00243100" w:rsidRDefault="00D15190" w:rsidP="00D701DA">
      <w:pPr>
        <w:pStyle w:val="Paragraphedeliste"/>
        <w:numPr>
          <w:ilvl w:val="0"/>
          <w:numId w:val="59"/>
        </w:numPr>
        <w:spacing w:after="0"/>
        <w:jc w:val="both"/>
        <w:rPr>
          <w:rFonts w:asciiTheme="majorHAnsi" w:hAnsiTheme="majorHAnsi" w:cs="Arial"/>
          <w:sz w:val="24"/>
          <w:szCs w:val="24"/>
        </w:rPr>
      </w:pPr>
      <w:r w:rsidRPr="00243100">
        <w:rPr>
          <w:rFonts w:asciiTheme="majorHAnsi" w:hAnsiTheme="majorHAnsi" w:cs="Arial"/>
          <w:sz w:val="24"/>
          <w:szCs w:val="24"/>
        </w:rPr>
        <w:t xml:space="preserve">Des entretiens individuels approfondis avec les </w:t>
      </w:r>
      <w:r w:rsidR="006D5353">
        <w:rPr>
          <w:rFonts w:asciiTheme="majorHAnsi" w:hAnsiTheme="majorHAnsi" w:cs="Arial"/>
          <w:sz w:val="24"/>
          <w:szCs w:val="24"/>
        </w:rPr>
        <w:t>HSH</w:t>
      </w:r>
      <w:r w:rsidRPr="00243100">
        <w:rPr>
          <w:rFonts w:asciiTheme="majorHAnsi" w:hAnsiTheme="majorHAnsi" w:cs="Arial"/>
          <w:sz w:val="24"/>
          <w:szCs w:val="24"/>
        </w:rPr>
        <w:t xml:space="preserve"> (environ 40)</w:t>
      </w:r>
    </w:p>
    <w:p w:rsidR="00D15190" w:rsidRPr="00243100" w:rsidRDefault="00D15190" w:rsidP="00D701DA">
      <w:pPr>
        <w:pStyle w:val="Paragraphedeliste"/>
        <w:numPr>
          <w:ilvl w:val="0"/>
          <w:numId w:val="59"/>
        </w:numPr>
        <w:spacing w:after="0"/>
        <w:jc w:val="both"/>
        <w:rPr>
          <w:rFonts w:asciiTheme="majorHAnsi" w:hAnsiTheme="majorHAnsi" w:cs="Arial"/>
          <w:sz w:val="24"/>
          <w:szCs w:val="24"/>
        </w:rPr>
      </w:pPr>
      <w:r w:rsidRPr="00243100">
        <w:rPr>
          <w:rFonts w:asciiTheme="majorHAnsi" w:hAnsiTheme="majorHAnsi" w:cs="Arial"/>
          <w:sz w:val="24"/>
          <w:szCs w:val="24"/>
        </w:rPr>
        <w:t>Des entretiens individuels approfondis avec des informateurs clés, qui peuvent inclure les planificateurs de programmes contre le VIH, les décideurs, personnel des cliniques et les dirigeants communautaires (environ 20)</w:t>
      </w:r>
    </w:p>
    <w:p w:rsidR="00D15190" w:rsidRPr="00243100" w:rsidRDefault="00D15190" w:rsidP="00D701DA">
      <w:pPr>
        <w:pStyle w:val="Paragraphedeliste"/>
        <w:numPr>
          <w:ilvl w:val="0"/>
          <w:numId w:val="59"/>
        </w:numPr>
        <w:spacing w:after="0"/>
        <w:jc w:val="both"/>
        <w:rPr>
          <w:rFonts w:asciiTheme="majorHAnsi" w:hAnsiTheme="majorHAnsi" w:cs="Arial"/>
          <w:sz w:val="24"/>
          <w:szCs w:val="24"/>
        </w:rPr>
      </w:pPr>
      <w:r w:rsidRPr="00243100">
        <w:rPr>
          <w:rFonts w:asciiTheme="majorHAnsi" w:hAnsiTheme="majorHAnsi" w:cs="Arial"/>
          <w:sz w:val="24"/>
          <w:szCs w:val="24"/>
        </w:rPr>
        <w:t xml:space="preserve">Des discussions de groupe avec  des </w:t>
      </w:r>
      <w:r w:rsidR="006D5353">
        <w:rPr>
          <w:rFonts w:asciiTheme="majorHAnsi" w:hAnsiTheme="majorHAnsi" w:cs="Arial"/>
          <w:sz w:val="24"/>
          <w:szCs w:val="24"/>
        </w:rPr>
        <w:t>HSH</w:t>
      </w:r>
      <w:r w:rsidRPr="00243100">
        <w:rPr>
          <w:rFonts w:asciiTheme="majorHAnsi" w:hAnsiTheme="majorHAnsi" w:cs="Arial"/>
          <w:sz w:val="24"/>
          <w:szCs w:val="24"/>
        </w:rPr>
        <w:t xml:space="preserve"> sur les résultats préliminaires (3 à 6 groupes)</w:t>
      </w:r>
    </w:p>
    <w:p w:rsidR="00D15190" w:rsidRPr="00243100" w:rsidRDefault="00D15190" w:rsidP="00DB56D1">
      <w:pPr>
        <w:suppressAutoHyphens/>
        <w:autoSpaceDE w:val="0"/>
        <w:spacing w:after="0"/>
        <w:jc w:val="both"/>
        <w:rPr>
          <w:rFonts w:asciiTheme="majorHAnsi" w:hAnsiTheme="majorHAnsi" w:cs="Arial"/>
          <w:sz w:val="24"/>
          <w:szCs w:val="24"/>
        </w:rPr>
      </w:pPr>
      <w:r w:rsidRPr="00243100">
        <w:rPr>
          <w:rFonts w:asciiTheme="majorHAnsi" w:hAnsiTheme="majorHAnsi" w:cs="Arial"/>
          <w:sz w:val="24"/>
          <w:szCs w:val="24"/>
        </w:rPr>
        <w:t xml:space="preserve">Cette partie concernant la méthode qualitative est décrite en détail dans le présent document, </w:t>
      </w:r>
    </w:p>
    <w:p w:rsidR="00D15190" w:rsidRPr="00243100" w:rsidRDefault="00D15190" w:rsidP="00DB56D1">
      <w:pPr>
        <w:suppressAutoHyphens/>
        <w:autoSpaceDE w:val="0"/>
        <w:spacing w:after="0"/>
        <w:jc w:val="both"/>
        <w:rPr>
          <w:rFonts w:asciiTheme="majorHAnsi" w:hAnsiTheme="majorHAnsi" w:cs="Arial"/>
          <w:sz w:val="24"/>
          <w:szCs w:val="24"/>
        </w:rPr>
      </w:pPr>
    </w:p>
    <w:p w:rsidR="00D15190" w:rsidRPr="00243100" w:rsidRDefault="00D15190" w:rsidP="00DB56D1">
      <w:pPr>
        <w:suppressAutoHyphens/>
        <w:autoSpaceDE w:val="0"/>
        <w:spacing w:after="0"/>
        <w:jc w:val="both"/>
        <w:rPr>
          <w:rFonts w:asciiTheme="majorHAnsi" w:hAnsiTheme="majorHAnsi" w:cs="Arial"/>
          <w:sz w:val="24"/>
          <w:szCs w:val="24"/>
        </w:rPr>
      </w:pPr>
    </w:p>
    <w:p w:rsidR="00D15190" w:rsidRPr="00243100" w:rsidRDefault="00D15190" w:rsidP="00DB56D1">
      <w:pPr>
        <w:jc w:val="both"/>
        <w:rPr>
          <w:rFonts w:asciiTheme="majorHAnsi" w:hAnsiTheme="majorHAnsi" w:cs="Arial"/>
          <w:sz w:val="24"/>
          <w:szCs w:val="24"/>
        </w:rPr>
      </w:pPr>
    </w:p>
    <w:p w:rsidR="00D15190" w:rsidRPr="00243100" w:rsidRDefault="00D15190" w:rsidP="00DB56D1">
      <w:pPr>
        <w:jc w:val="both"/>
        <w:rPr>
          <w:rFonts w:asciiTheme="majorHAnsi" w:hAnsiTheme="majorHAnsi" w:cs="Arial"/>
          <w:sz w:val="24"/>
          <w:szCs w:val="24"/>
        </w:rPr>
      </w:pPr>
    </w:p>
    <w:p w:rsidR="00D15190" w:rsidRPr="00243100" w:rsidRDefault="00182C72" w:rsidP="00DB56D1">
      <w:pPr>
        <w:pStyle w:val="Titre1"/>
        <w:rPr>
          <w:rFonts w:asciiTheme="majorHAnsi" w:hAnsiTheme="majorHAnsi" w:cs="Arial"/>
          <w:sz w:val="24"/>
          <w:szCs w:val="24"/>
        </w:rPr>
      </w:pPr>
      <w:bookmarkStart w:id="23" w:name="_Toc378321221"/>
      <w:r w:rsidRPr="00182C72">
        <w:rPr>
          <w:rFonts w:asciiTheme="majorHAnsi" w:hAnsiTheme="majorHAnsi" w:cs="Arial"/>
          <w:sz w:val="24"/>
          <w:szCs w:val="24"/>
        </w:rPr>
        <w:t>EQUIPE DE RECHERCHE</w:t>
      </w:r>
      <w:bookmarkEnd w:id="23"/>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Tout membre du </w:t>
      </w:r>
      <w:r w:rsidRPr="00243100">
        <w:rPr>
          <w:rFonts w:asciiTheme="majorHAnsi" w:hAnsiTheme="majorHAnsi" w:cs="Arial"/>
          <w:b/>
          <w:sz w:val="24"/>
          <w:szCs w:val="24"/>
        </w:rPr>
        <w:t xml:space="preserve">personnel qui travaille avec les </w:t>
      </w:r>
      <w:r w:rsidR="00BA67B0">
        <w:rPr>
          <w:rFonts w:asciiTheme="majorHAnsi" w:hAnsiTheme="majorHAnsi" w:cs="Arial"/>
          <w:b/>
          <w:sz w:val="24"/>
          <w:szCs w:val="24"/>
        </w:rPr>
        <w:t>participant</w:t>
      </w:r>
      <w:r w:rsidRPr="00243100">
        <w:rPr>
          <w:rFonts w:asciiTheme="majorHAnsi" w:hAnsiTheme="majorHAnsi" w:cs="Arial"/>
          <w:b/>
          <w:sz w:val="24"/>
          <w:szCs w:val="24"/>
        </w:rPr>
        <w:t>s devra suivre une formation sur l’éthique de la recherche</w:t>
      </w:r>
      <w:r w:rsidRPr="00243100">
        <w:rPr>
          <w:rFonts w:asciiTheme="majorHAnsi" w:hAnsiTheme="majorHAnsi" w:cs="Arial"/>
          <w:sz w:val="24"/>
          <w:szCs w:val="24"/>
        </w:rPr>
        <w:t xml:space="preserve">. La participation à cette étude doit être une expérience positive pour les </w:t>
      </w:r>
      <w:r w:rsidR="00BA67B0">
        <w:rPr>
          <w:rFonts w:asciiTheme="majorHAnsi" w:hAnsiTheme="majorHAnsi" w:cs="Arial"/>
          <w:sz w:val="24"/>
          <w:szCs w:val="24"/>
        </w:rPr>
        <w:t>participant</w:t>
      </w:r>
      <w:r w:rsidRPr="00243100">
        <w:rPr>
          <w:rFonts w:asciiTheme="majorHAnsi" w:hAnsiTheme="majorHAnsi" w:cs="Arial"/>
          <w:sz w:val="24"/>
          <w:szCs w:val="24"/>
        </w:rPr>
        <w:t xml:space="preserve">s. Sinon, </w:t>
      </w:r>
      <w:r w:rsidR="00972C24">
        <w:rPr>
          <w:rFonts w:asciiTheme="majorHAnsi" w:hAnsiTheme="majorHAnsi" w:cs="Arial"/>
          <w:sz w:val="24"/>
          <w:szCs w:val="24"/>
        </w:rPr>
        <w:t>ils</w:t>
      </w:r>
      <w:r w:rsidR="00972C24" w:rsidRPr="00243100">
        <w:rPr>
          <w:rFonts w:asciiTheme="majorHAnsi" w:hAnsiTheme="majorHAnsi" w:cs="Arial"/>
          <w:sz w:val="24"/>
          <w:szCs w:val="24"/>
        </w:rPr>
        <w:t xml:space="preserve"> ne</w:t>
      </w:r>
      <w:r w:rsidRPr="00243100">
        <w:rPr>
          <w:rFonts w:asciiTheme="majorHAnsi" w:hAnsiTheme="majorHAnsi" w:cs="Arial"/>
          <w:sz w:val="24"/>
          <w:szCs w:val="24"/>
        </w:rPr>
        <w:t xml:space="preserve"> recruteront pas leurs pairs et l’étude ne réussira pas. D’où il faut que le personnel se comporte d’une manière neutre, </w:t>
      </w:r>
      <w:r w:rsidRPr="00243100">
        <w:rPr>
          <w:rFonts w:asciiTheme="majorHAnsi" w:hAnsiTheme="majorHAnsi" w:cs="Arial"/>
          <w:sz w:val="24"/>
          <w:szCs w:val="24"/>
        </w:rPr>
        <w:lastRenderedPageBreak/>
        <w:t xml:space="preserve">sans juger les pratiques </w:t>
      </w:r>
      <w:r w:rsidR="00972C24" w:rsidRPr="00243100">
        <w:rPr>
          <w:rFonts w:asciiTheme="majorHAnsi" w:hAnsiTheme="majorHAnsi" w:cs="Arial"/>
          <w:sz w:val="24"/>
          <w:szCs w:val="24"/>
        </w:rPr>
        <w:t>d</w:t>
      </w:r>
      <w:r w:rsidR="00972C24">
        <w:rPr>
          <w:rFonts w:asciiTheme="majorHAnsi" w:hAnsiTheme="majorHAnsi" w:cs="Arial"/>
          <w:sz w:val="24"/>
          <w:szCs w:val="24"/>
        </w:rPr>
        <w:t>u participant</w:t>
      </w:r>
      <w:r w:rsidRPr="00243100">
        <w:rPr>
          <w:rFonts w:asciiTheme="majorHAnsi" w:hAnsiTheme="majorHAnsi" w:cs="Arial"/>
          <w:sz w:val="24"/>
          <w:szCs w:val="24"/>
        </w:rPr>
        <w:t xml:space="preserve"> et qu’ils soient sensibles à ses besoins et respectueux de son tem</w:t>
      </w:r>
      <w:r w:rsidR="00A23A89">
        <w:rPr>
          <w:rFonts w:asciiTheme="majorHAnsi" w:hAnsiTheme="majorHAnsi" w:cs="Arial"/>
          <w:sz w:val="24"/>
          <w:szCs w:val="24"/>
        </w:rPr>
        <w:t>ps</w:t>
      </w:r>
      <w:r w:rsidRPr="00243100">
        <w:rPr>
          <w:rFonts w:asciiTheme="majorHAnsi" w:hAnsiTheme="majorHAnsi" w:cs="Arial"/>
          <w:sz w:val="24"/>
          <w:szCs w:val="24"/>
        </w:rPr>
        <w:t xml:space="preserve">. </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L’équipe se composera ainsi :</w:t>
      </w:r>
    </w:p>
    <w:p w:rsidR="00D15190" w:rsidRPr="00243100" w:rsidRDefault="00D15190" w:rsidP="00D701DA">
      <w:pPr>
        <w:pStyle w:val="Paragraphedeliste"/>
        <w:numPr>
          <w:ilvl w:val="0"/>
          <w:numId w:val="49"/>
        </w:numPr>
        <w:spacing w:after="0"/>
        <w:jc w:val="both"/>
        <w:rPr>
          <w:rFonts w:asciiTheme="majorHAnsi" w:hAnsiTheme="majorHAnsi" w:cs="Arial"/>
          <w:sz w:val="24"/>
          <w:szCs w:val="24"/>
        </w:rPr>
      </w:pPr>
      <w:r w:rsidRPr="00243100">
        <w:rPr>
          <w:rFonts w:asciiTheme="majorHAnsi" w:hAnsiTheme="majorHAnsi" w:cs="Arial"/>
          <w:b/>
          <w:sz w:val="24"/>
          <w:szCs w:val="24"/>
        </w:rPr>
        <w:t xml:space="preserve">01 </w:t>
      </w:r>
      <w:r w:rsidRPr="00243100">
        <w:rPr>
          <w:rFonts w:asciiTheme="majorHAnsi" w:hAnsiTheme="majorHAnsi" w:cs="Arial"/>
          <w:sz w:val="24"/>
          <w:szCs w:val="24"/>
        </w:rPr>
        <w:t>Coordonnatrice de l’étude</w:t>
      </w:r>
    </w:p>
    <w:p w:rsidR="00D15190" w:rsidRPr="00243100" w:rsidRDefault="00D15190" w:rsidP="00D701DA">
      <w:pPr>
        <w:pStyle w:val="Paragraphedeliste"/>
        <w:numPr>
          <w:ilvl w:val="0"/>
          <w:numId w:val="49"/>
        </w:numPr>
        <w:spacing w:after="0"/>
        <w:jc w:val="both"/>
        <w:rPr>
          <w:rFonts w:asciiTheme="majorHAnsi" w:hAnsiTheme="majorHAnsi" w:cs="Arial"/>
          <w:sz w:val="24"/>
          <w:szCs w:val="24"/>
        </w:rPr>
      </w:pPr>
      <w:r w:rsidRPr="00243100">
        <w:rPr>
          <w:rFonts w:asciiTheme="majorHAnsi" w:hAnsiTheme="majorHAnsi" w:cs="Arial"/>
          <w:b/>
          <w:sz w:val="24"/>
          <w:szCs w:val="24"/>
        </w:rPr>
        <w:t>01</w:t>
      </w:r>
      <w:r w:rsidRPr="00243100">
        <w:rPr>
          <w:rFonts w:asciiTheme="majorHAnsi" w:hAnsiTheme="majorHAnsi" w:cs="Arial"/>
          <w:sz w:val="24"/>
          <w:szCs w:val="24"/>
        </w:rPr>
        <w:t xml:space="preserve"> Gestionnaire de coupons</w:t>
      </w:r>
    </w:p>
    <w:p w:rsidR="00D15190" w:rsidRPr="00243100" w:rsidRDefault="00D15190" w:rsidP="00D701DA">
      <w:pPr>
        <w:pStyle w:val="Paragraphedeliste"/>
        <w:numPr>
          <w:ilvl w:val="0"/>
          <w:numId w:val="49"/>
        </w:numPr>
        <w:spacing w:after="0"/>
        <w:jc w:val="both"/>
        <w:rPr>
          <w:rFonts w:asciiTheme="majorHAnsi" w:hAnsiTheme="majorHAnsi" w:cs="Arial"/>
          <w:sz w:val="24"/>
          <w:szCs w:val="24"/>
        </w:rPr>
      </w:pPr>
      <w:r w:rsidRPr="00243100">
        <w:rPr>
          <w:rFonts w:asciiTheme="majorHAnsi" w:hAnsiTheme="majorHAnsi" w:cs="Arial"/>
          <w:b/>
          <w:sz w:val="24"/>
          <w:szCs w:val="24"/>
        </w:rPr>
        <w:t>04</w:t>
      </w:r>
      <w:r w:rsidRPr="00243100">
        <w:rPr>
          <w:rFonts w:asciiTheme="majorHAnsi" w:hAnsiTheme="majorHAnsi" w:cs="Arial"/>
          <w:sz w:val="24"/>
          <w:szCs w:val="24"/>
        </w:rPr>
        <w:t xml:space="preserve"> Enquêteurs pour le volet quantitatif </w:t>
      </w:r>
    </w:p>
    <w:p w:rsidR="00D15190" w:rsidRPr="00243100" w:rsidRDefault="00D15190" w:rsidP="00D701DA">
      <w:pPr>
        <w:pStyle w:val="Paragraphedeliste"/>
        <w:numPr>
          <w:ilvl w:val="0"/>
          <w:numId w:val="49"/>
        </w:numPr>
        <w:spacing w:after="0"/>
        <w:jc w:val="both"/>
        <w:rPr>
          <w:rFonts w:asciiTheme="majorHAnsi" w:hAnsiTheme="majorHAnsi" w:cs="Arial"/>
          <w:sz w:val="24"/>
          <w:szCs w:val="24"/>
        </w:rPr>
      </w:pPr>
      <w:r w:rsidRPr="00243100">
        <w:rPr>
          <w:rFonts w:asciiTheme="majorHAnsi" w:hAnsiTheme="majorHAnsi" w:cs="Arial"/>
          <w:b/>
          <w:sz w:val="24"/>
          <w:szCs w:val="24"/>
        </w:rPr>
        <w:t>0</w:t>
      </w:r>
      <w:r w:rsidR="00A23A89">
        <w:rPr>
          <w:rFonts w:asciiTheme="majorHAnsi" w:hAnsiTheme="majorHAnsi" w:cs="Arial"/>
          <w:b/>
          <w:sz w:val="24"/>
          <w:szCs w:val="24"/>
        </w:rPr>
        <w:t>2</w:t>
      </w:r>
      <w:r w:rsidRPr="00243100">
        <w:rPr>
          <w:rFonts w:asciiTheme="majorHAnsi" w:hAnsiTheme="majorHAnsi" w:cs="Arial"/>
          <w:sz w:val="24"/>
          <w:szCs w:val="24"/>
        </w:rPr>
        <w:t>Enquêteurs pour le volet qualitatif</w:t>
      </w:r>
    </w:p>
    <w:p w:rsidR="00D15190" w:rsidRPr="00243100" w:rsidRDefault="00D15190" w:rsidP="00D701DA">
      <w:pPr>
        <w:pStyle w:val="Paragraphedeliste"/>
        <w:numPr>
          <w:ilvl w:val="0"/>
          <w:numId w:val="49"/>
        </w:numPr>
        <w:spacing w:after="0"/>
        <w:jc w:val="both"/>
        <w:rPr>
          <w:rFonts w:asciiTheme="majorHAnsi" w:hAnsiTheme="majorHAnsi" w:cs="Arial"/>
          <w:sz w:val="24"/>
          <w:szCs w:val="24"/>
        </w:rPr>
      </w:pPr>
      <w:r w:rsidRPr="00243100">
        <w:rPr>
          <w:rFonts w:asciiTheme="majorHAnsi" w:hAnsiTheme="majorHAnsi" w:cs="Arial"/>
          <w:b/>
          <w:sz w:val="24"/>
          <w:szCs w:val="24"/>
        </w:rPr>
        <w:t xml:space="preserve">02 </w:t>
      </w:r>
      <w:r w:rsidRPr="00243100">
        <w:rPr>
          <w:rFonts w:asciiTheme="majorHAnsi" w:hAnsiTheme="majorHAnsi" w:cs="Arial"/>
          <w:sz w:val="24"/>
          <w:szCs w:val="24"/>
        </w:rPr>
        <w:t xml:space="preserve">agents de dépistage </w:t>
      </w:r>
    </w:p>
    <w:p w:rsidR="00D15190" w:rsidRPr="00243100" w:rsidRDefault="00D15190" w:rsidP="00D701DA">
      <w:pPr>
        <w:pStyle w:val="Paragraphedeliste"/>
        <w:numPr>
          <w:ilvl w:val="0"/>
          <w:numId w:val="49"/>
        </w:numPr>
        <w:spacing w:after="0"/>
        <w:jc w:val="both"/>
        <w:rPr>
          <w:rFonts w:asciiTheme="majorHAnsi" w:hAnsiTheme="majorHAnsi" w:cs="Arial"/>
          <w:sz w:val="24"/>
          <w:szCs w:val="24"/>
        </w:rPr>
      </w:pPr>
      <w:r w:rsidRPr="00243100">
        <w:rPr>
          <w:rFonts w:asciiTheme="majorHAnsi" w:hAnsiTheme="majorHAnsi" w:cs="Arial"/>
          <w:b/>
          <w:sz w:val="24"/>
          <w:szCs w:val="24"/>
        </w:rPr>
        <w:t>0</w:t>
      </w:r>
      <w:r w:rsidR="00A23A89">
        <w:rPr>
          <w:rFonts w:asciiTheme="majorHAnsi" w:hAnsiTheme="majorHAnsi" w:cs="Arial"/>
          <w:b/>
          <w:sz w:val="24"/>
          <w:szCs w:val="24"/>
        </w:rPr>
        <w:t>2</w:t>
      </w:r>
      <w:r w:rsidRPr="00243100">
        <w:rPr>
          <w:rFonts w:asciiTheme="majorHAnsi" w:hAnsiTheme="majorHAnsi" w:cs="Arial"/>
          <w:sz w:val="24"/>
          <w:szCs w:val="24"/>
        </w:rPr>
        <w:t xml:space="preserve"> Facilitat</w:t>
      </w:r>
      <w:r w:rsidR="00A23A89">
        <w:rPr>
          <w:rFonts w:asciiTheme="majorHAnsi" w:hAnsiTheme="majorHAnsi" w:cs="Arial"/>
          <w:sz w:val="24"/>
          <w:szCs w:val="24"/>
        </w:rPr>
        <w:t>eur</w:t>
      </w:r>
      <w:r w:rsidRPr="00243100">
        <w:rPr>
          <w:rFonts w:asciiTheme="majorHAnsi" w:hAnsiTheme="majorHAnsi" w:cs="Arial"/>
          <w:sz w:val="24"/>
          <w:szCs w:val="24"/>
        </w:rPr>
        <w:t>s</w:t>
      </w:r>
    </w:p>
    <w:p w:rsidR="00C40464" w:rsidRDefault="00C40464" w:rsidP="00D701DA">
      <w:pPr>
        <w:pStyle w:val="Paragraphedeliste"/>
        <w:numPr>
          <w:ilvl w:val="0"/>
          <w:numId w:val="49"/>
        </w:numPr>
        <w:spacing w:after="0"/>
        <w:jc w:val="both"/>
        <w:rPr>
          <w:rFonts w:asciiTheme="majorHAnsi" w:hAnsiTheme="majorHAnsi" w:cs="Arial"/>
          <w:sz w:val="24"/>
          <w:szCs w:val="24"/>
        </w:rPr>
      </w:pPr>
      <w:r w:rsidRPr="00243100">
        <w:rPr>
          <w:rFonts w:asciiTheme="majorHAnsi" w:hAnsiTheme="majorHAnsi" w:cs="Arial"/>
          <w:b/>
          <w:sz w:val="24"/>
          <w:szCs w:val="24"/>
        </w:rPr>
        <w:t xml:space="preserve">02 </w:t>
      </w:r>
      <w:r w:rsidRPr="00243100">
        <w:rPr>
          <w:rFonts w:asciiTheme="majorHAnsi" w:hAnsiTheme="majorHAnsi" w:cs="Arial"/>
          <w:sz w:val="24"/>
          <w:szCs w:val="24"/>
        </w:rPr>
        <w:t>Opérateurs de saisie</w:t>
      </w:r>
    </w:p>
    <w:p w:rsidR="00BA67B0" w:rsidRDefault="00BA67B0">
      <w:pPr>
        <w:pStyle w:val="Paragraphedeliste"/>
        <w:spacing w:after="0"/>
        <w:jc w:val="both"/>
        <w:rPr>
          <w:rFonts w:asciiTheme="majorHAnsi" w:hAnsiTheme="majorHAnsi" w:cs="Arial"/>
          <w:sz w:val="24"/>
          <w:szCs w:val="24"/>
        </w:rPr>
      </w:pPr>
    </w:p>
    <w:p w:rsidR="00D15190" w:rsidRPr="00243100" w:rsidRDefault="00182C72" w:rsidP="00DB56D1">
      <w:pPr>
        <w:pStyle w:val="Titre2"/>
        <w:spacing w:before="0"/>
        <w:rPr>
          <w:rFonts w:asciiTheme="majorHAnsi" w:hAnsiTheme="majorHAnsi" w:cs="Arial"/>
          <w:sz w:val="24"/>
          <w:szCs w:val="24"/>
        </w:rPr>
      </w:pPr>
      <w:r w:rsidRPr="00182C72">
        <w:rPr>
          <w:rFonts w:asciiTheme="majorHAnsi" w:hAnsiTheme="majorHAnsi" w:cs="Arial"/>
          <w:sz w:val="24"/>
          <w:szCs w:val="24"/>
        </w:rPr>
        <w:t>Coordonnatrice chargé des aspects techniques</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C’est la responsabilité de la </w:t>
      </w:r>
      <w:r w:rsidR="00182C72" w:rsidRPr="00182C72">
        <w:rPr>
          <w:rFonts w:asciiTheme="majorHAnsi" w:hAnsiTheme="majorHAnsi" w:cs="Arial"/>
          <w:sz w:val="24"/>
          <w:szCs w:val="24"/>
        </w:rPr>
        <w:t xml:space="preserve">Coordonnatrice </w:t>
      </w:r>
      <w:r w:rsidRPr="00243100">
        <w:rPr>
          <w:rFonts w:asciiTheme="majorHAnsi" w:hAnsiTheme="majorHAnsi" w:cs="Arial"/>
          <w:sz w:val="24"/>
          <w:szCs w:val="24"/>
        </w:rPr>
        <w:t>de s’assurer de la réussite de l’étude et de garantir la qualité des résultats. Ses tâches sont les suivantes :</w:t>
      </w:r>
    </w:p>
    <w:p w:rsidR="00D15190" w:rsidRPr="00243100" w:rsidRDefault="00D15190" w:rsidP="00D701DA">
      <w:pPr>
        <w:pStyle w:val="Grillemoyenne1-Accent21"/>
        <w:numPr>
          <w:ilvl w:val="0"/>
          <w:numId w:val="45"/>
        </w:numPr>
        <w:spacing w:after="0"/>
        <w:ind w:left="540"/>
        <w:jc w:val="both"/>
        <w:rPr>
          <w:rFonts w:asciiTheme="majorHAnsi" w:hAnsiTheme="majorHAnsi" w:cs="Arial"/>
          <w:b/>
          <w:sz w:val="24"/>
          <w:szCs w:val="24"/>
        </w:rPr>
      </w:pPr>
      <w:r w:rsidRPr="00243100">
        <w:rPr>
          <w:rFonts w:asciiTheme="majorHAnsi" w:hAnsiTheme="majorHAnsi" w:cs="Arial"/>
          <w:sz w:val="24"/>
          <w:szCs w:val="24"/>
        </w:rPr>
        <w:t>Superviser le personnel et les aspects administratifs de l’étude</w:t>
      </w:r>
    </w:p>
    <w:p w:rsidR="00D15190" w:rsidRPr="00243100" w:rsidRDefault="00D15190" w:rsidP="00D701DA">
      <w:pPr>
        <w:pStyle w:val="Grillemoyenne1-Accent21"/>
        <w:numPr>
          <w:ilvl w:val="0"/>
          <w:numId w:val="45"/>
        </w:numPr>
        <w:spacing w:after="0"/>
        <w:ind w:left="540"/>
        <w:jc w:val="both"/>
        <w:rPr>
          <w:rFonts w:asciiTheme="majorHAnsi" w:hAnsiTheme="majorHAnsi" w:cs="Arial"/>
          <w:b/>
          <w:sz w:val="24"/>
          <w:szCs w:val="24"/>
        </w:rPr>
      </w:pPr>
      <w:r w:rsidRPr="00243100">
        <w:rPr>
          <w:rFonts w:asciiTheme="majorHAnsi" w:hAnsiTheme="majorHAnsi" w:cs="Arial"/>
          <w:sz w:val="24"/>
          <w:szCs w:val="24"/>
        </w:rPr>
        <w:t>Recruter et superviser le personnel</w:t>
      </w:r>
    </w:p>
    <w:p w:rsidR="00D15190" w:rsidRPr="00243100" w:rsidRDefault="00D15190" w:rsidP="00D701DA">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Organiser les formations des enquêteurs, y compris la formation sur l’éthique (CITI)</w:t>
      </w:r>
    </w:p>
    <w:p w:rsidR="00D15190" w:rsidRPr="00243100" w:rsidRDefault="00D15190" w:rsidP="00D701DA">
      <w:pPr>
        <w:pStyle w:val="Grillemoyenne1-Accent21"/>
        <w:numPr>
          <w:ilvl w:val="0"/>
          <w:numId w:val="45"/>
        </w:numPr>
        <w:spacing w:after="0"/>
        <w:ind w:left="540"/>
        <w:jc w:val="both"/>
        <w:rPr>
          <w:rFonts w:asciiTheme="majorHAnsi" w:hAnsiTheme="majorHAnsi" w:cs="Arial"/>
          <w:b/>
          <w:sz w:val="24"/>
          <w:szCs w:val="24"/>
        </w:rPr>
      </w:pPr>
      <w:r w:rsidRPr="00243100">
        <w:rPr>
          <w:rFonts w:asciiTheme="majorHAnsi" w:hAnsiTheme="majorHAnsi" w:cs="Arial"/>
          <w:sz w:val="24"/>
          <w:szCs w:val="24"/>
        </w:rPr>
        <w:t>S’assurer de la conformité de l’étude avec le protocole</w:t>
      </w:r>
    </w:p>
    <w:p w:rsidR="00D15190" w:rsidRPr="00243100" w:rsidRDefault="00D15190" w:rsidP="00D701DA">
      <w:pPr>
        <w:pStyle w:val="Grillemoyenne1-Accent21"/>
        <w:numPr>
          <w:ilvl w:val="0"/>
          <w:numId w:val="45"/>
        </w:numPr>
        <w:spacing w:after="0"/>
        <w:ind w:left="540"/>
        <w:jc w:val="both"/>
        <w:rPr>
          <w:rFonts w:asciiTheme="majorHAnsi" w:hAnsiTheme="majorHAnsi" w:cs="Arial"/>
          <w:b/>
          <w:sz w:val="24"/>
          <w:szCs w:val="24"/>
        </w:rPr>
      </w:pPr>
      <w:r w:rsidRPr="00243100">
        <w:rPr>
          <w:rFonts w:asciiTheme="majorHAnsi" w:hAnsiTheme="majorHAnsi" w:cs="Arial"/>
          <w:sz w:val="24"/>
          <w:szCs w:val="24"/>
        </w:rPr>
        <w:t xml:space="preserve">S’assurer de l’organisation, du suivi et de la supervision des activités et de l’encadrement du personnel </w:t>
      </w:r>
    </w:p>
    <w:p w:rsidR="00BA67B0" w:rsidRDefault="00A23A89">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Veiller à la disponibilité du matériel nécessaire, (y compris les préservatifs et les gels) pour la conduite de l’étude.</w:t>
      </w:r>
    </w:p>
    <w:p w:rsidR="00BA67B0" w:rsidRDefault="00A23A89">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Veiller au paiement régulier du personnel et aux prestataires des services</w:t>
      </w:r>
    </w:p>
    <w:p w:rsidR="00BA67B0" w:rsidRDefault="00A23A89">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 xml:space="preserve">Maintenir méthodiquement le classement des dossiers </w:t>
      </w:r>
    </w:p>
    <w:p w:rsidR="00BA67B0" w:rsidRDefault="00A23A89">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Gérer les communications téléphoniques et électroniques</w:t>
      </w:r>
    </w:p>
    <w:p w:rsidR="00BA67B0" w:rsidRDefault="00A23A89">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S’assurer de la qualité des données collectées au niveau des sites</w:t>
      </w:r>
    </w:p>
    <w:p w:rsidR="00BA67B0" w:rsidRDefault="00A23A89">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 xml:space="preserve">Gérer le flux des </w:t>
      </w:r>
      <w:r>
        <w:rPr>
          <w:rFonts w:asciiTheme="majorHAnsi" w:hAnsiTheme="majorHAnsi" w:cs="Arial"/>
          <w:sz w:val="24"/>
          <w:szCs w:val="24"/>
        </w:rPr>
        <w:t>participant</w:t>
      </w:r>
      <w:r w:rsidRPr="00243100">
        <w:rPr>
          <w:rFonts w:asciiTheme="majorHAnsi" w:hAnsiTheme="majorHAnsi" w:cs="Arial"/>
          <w:sz w:val="24"/>
          <w:szCs w:val="24"/>
        </w:rPr>
        <w:t>s et la sécurité du site</w:t>
      </w:r>
    </w:p>
    <w:p w:rsidR="00BA67B0" w:rsidRDefault="00A23A89">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Superviser la collecte des données et les dépistages du VIH et de la syphilis</w:t>
      </w:r>
    </w:p>
    <w:p w:rsidR="00BA67B0" w:rsidRDefault="00A23A89">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 xml:space="preserve">Assurer la gestion et la fourniture du matériel nécessaire à l’étude sur les sites </w:t>
      </w:r>
    </w:p>
    <w:p w:rsidR="00D15190" w:rsidRPr="00243100" w:rsidRDefault="00D15190" w:rsidP="00D701DA">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Vérifier les bases de données</w:t>
      </w:r>
    </w:p>
    <w:p w:rsidR="00D15190" w:rsidRPr="00243100" w:rsidRDefault="00D15190" w:rsidP="00D701DA">
      <w:pPr>
        <w:pStyle w:val="Grillemoyenne1-Accent21"/>
        <w:numPr>
          <w:ilvl w:val="0"/>
          <w:numId w:val="45"/>
        </w:numPr>
        <w:spacing w:after="0"/>
        <w:ind w:left="540"/>
        <w:jc w:val="both"/>
        <w:rPr>
          <w:rFonts w:asciiTheme="majorHAnsi" w:hAnsiTheme="majorHAnsi" w:cs="Arial"/>
          <w:b/>
          <w:sz w:val="24"/>
          <w:szCs w:val="24"/>
        </w:rPr>
      </w:pPr>
      <w:r w:rsidRPr="00243100">
        <w:rPr>
          <w:rFonts w:asciiTheme="majorHAnsi" w:hAnsiTheme="majorHAnsi" w:cs="Arial"/>
          <w:sz w:val="24"/>
          <w:szCs w:val="24"/>
        </w:rPr>
        <w:t xml:space="preserve">Evaluer le personnel </w:t>
      </w:r>
    </w:p>
    <w:p w:rsidR="00D15190" w:rsidRPr="00243100" w:rsidRDefault="00D15190" w:rsidP="00D701DA">
      <w:pPr>
        <w:pStyle w:val="Grillemoyenne1-Accent21"/>
        <w:numPr>
          <w:ilvl w:val="0"/>
          <w:numId w:val="45"/>
        </w:numPr>
        <w:spacing w:after="0"/>
        <w:ind w:left="540"/>
        <w:jc w:val="both"/>
        <w:rPr>
          <w:rFonts w:asciiTheme="majorHAnsi" w:hAnsiTheme="majorHAnsi" w:cs="Arial"/>
          <w:b/>
          <w:sz w:val="24"/>
          <w:szCs w:val="24"/>
        </w:rPr>
      </w:pPr>
      <w:r w:rsidRPr="00243100">
        <w:rPr>
          <w:rFonts w:asciiTheme="majorHAnsi" w:hAnsiTheme="majorHAnsi" w:cs="Arial"/>
          <w:sz w:val="24"/>
          <w:szCs w:val="24"/>
        </w:rPr>
        <w:t>Elaborer les plans de travail concernant cette recherche</w:t>
      </w:r>
    </w:p>
    <w:p w:rsidR="00D15190" w:rsidRPr="00243100" w:rsidRDefault="00D15190" w:rsidP="00D701DA">
      <w:pPr>
        <w:pStyle w:val="Grillemoyenne1-Accent21"/>
        <w:numPr>
          <w:ilvl w:val="0"/>
          <w:numId w:val="45"/>
        </w:numPr>
        <w:spacing w:after="0"/>
        <w:ind w:left="540"/>
        <w:jc w:val="both"/>
        <w:rPr>
          <w:rFonts w:asciiTheme="majorHAnsi" w:hAnsiTheme="majorHAnsi" w:cs="Arial"/>
          <w:sz w:val="24"/>
          <w:szCs w:val="24"/>
        </w:rPr>
      </w:pPr>
      <w:r w:rsidRPr="00243100">
        <w:rPr>
          <w:rFonts w:asciiTheme="majorHAnsi" w:hAnsiTheme="majorHAnsi" w:cs="Arial"/>
          <w:sz w:val="24"/>
          <w:szCs w:val="24"/>
        </w:rPr>
        <w:t>Gérer la boîte Dropbox (pour le partage des documents entre investigateurs de l’étude)</w:t>
      </w:r>
    </w:p>
    <w:p w:rsidR="00D15190" w:rsidRPr="00243100" w:rsidRDefault="00182C72" w:rsidP="00DB56D1">
      <w:pPr>
        <w:pStyle w:val="Grillemoyenne1-Accent21"/>
        <w:spacing w:after="0"/>
        <w:ind w:left="0"/>
        <w:jc w:val="both"/>
        <w:rPr>
          <w:rFonts w:asciiTheme="majorHAnsi" w:hAnsiTheme="majorHAnsi" w:cs="Arial"/>
          <w:sz w:val="24"/>
          <w:szCs w:val="24"/>
        </w:rPr>
      </w:pPr>
      <w:r w:rsidRPr="00182C72">
        <w:rPr>
          <w:rFonts w:asciiTheme="majorHAnsi" w:hAnsiTheme="majorHAnsi" w:cs="Arial"/>
          <w:sz w:val="24"/>
          <w:szCs w:val="24"/>
        </w:rPr>
        <w:t xml:space="preserve">La Coordonnatrice </w:t>
      </w:r>
      <w:r w:rsidR="00D15190" w:rsidRPr="00243100">
        <w:rPr>
          <w:rFonts w:asciiTheme="majorHAnsi" w:hAnsiTheme="majorHAnsi" w:cs="Arial"/>
          <w:sz w:val="24"/>
          <w:szCs w:val="24"/>
        </w:rPr>
        <w:t>peut déléguer certaines de ses taches à un ou plusieurs membres de l’équipe.</w:t>
      </w:r>
    </w:p>
    <w:p w:rsidR="00D15190" w:rsidRPr="00243100" w:rsidRDefault="00D15190" w:rsidP="00DB56D1">
      <w:pPr>
        <w:pStyle w:val="Grillemoyenne1-Accent21"/>
        <w:spacing w:after="0"/>
        <w:ind w:left="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B56D1">
      <w:pPr>
        <w:pStyle w:val="Titre2"/>
        <w:spacing w:before="0"/>
        <w:rPr>
          <w:rFonts w:asciiTheme="majorHAnsi" w:hAnsiTheme="majorHAnsi" w:cs="Arial"/>
          <w:sz w:val="24"/>
          <w:szCs w:val="24"/>
        </w:rPr>
      </w:pPr>
      <w:bookmarkStart w:id="24" w:name="_Toc378321224"/>
      <w:r w:rsidRPr="00182C72">
        <w:rPr>
          <w:rFonts w:asciiTheme="majorHAnsi" w:hAnsiTheme="majorHAnsi" w:cs="Arial"/>
          <w:sz w:val="24"/>
          <w:szCs w:val="24"/>
        </w:rPr>
        <w:t>FACILITAT</w:t>
      </w:r>
      <w:r w:rsidR="00A23A89">
        <w:rPr>
          <w:rFonts w:asciiTheme="majorHAnsi" w:hAnsiTheme="majorHAnsi" w:cs="Arial"/>
          <w:sz w:val="24"/>
          <w:szCs w:val="24"/>
        </w:rPr>
        <w:t>EURS</w:t>
      </w:r>
      <w:bookmarkEnd w:id="24"/>
    </w:p>
    <w:p w:rsidR="00D15190" w:rsidRPr="00243100" w:rsidRDefault="00D15190" w:rsidP="00DB56D1">
      <w:pPr>
        <w:pStyle w:val="Paragraphedeliste"/>
        <w:numPr>
          <w:ilvl w:val="0"/>
          <w:numId w:val="2"/>
        </w:numPr>
        <w:spacing w:after="0"/>
        <w:jc w:val="both"/>
        <w:rPr>
          <w:rFonts w:asciiTheme="majorHAnsi" w:hAnsiTheme="majorHAnsi" w:cs="Arial"/>
          <w:sz w:val="24"/>
          <w:szCs w:val="24"/>
        </w:rPr>
      </w:pPr>
      <w:r w:rsidRPr="00243100">
        <w:rPr>
          <w:rFonts w:asciiTheme="majorHAnsi" w:hAnsiTheme="majorHAnsi" w:cs="Arial"/>
          <w:sz w:val="24"/>
          <w:szCs w:val="24"/>
        </w:rPr>
        <w:t>Accompagner les investigateurs dans la mobilisation des populations cibles à participer à l’étude</w:t>
      </w:r>
    </w:p>
    <w:p w:rsidR="00D15190" w:rsidRPr="00243100" w:rsidRDefault="00D15190" w:rsidP="00DB56D1">
      <w:pPr>
        <w:pStyle w:val="Paragraphedeliste"/>
        <w:numPr>
          <w:ilvl w:val="0"/>
          <w:numId w:val="2"/>
        </w:numPr>
        <w:spacing w:after="0"/>
        <w:jc w:val="both"/>
        <w:rPr>
          <w:rFonts w:asciiTheme="majorHAnsi" w:hAnsiTheme="majorHAnsi" w:cs="Arial"/>
          <w:sz w:val="24"/>
          <w:szCs w:val="24"/>
        </w:rPr>
      </w:pPr>
      <w:r w:rsidRPr="00243100">
        <w:rPr>
          <w:rFonts w:asciiTheme="majorHAnsi" w:hAnsiTheme="majorHAnsi" w:cs="Arial"/>
          <w:sz w:val="24"/>
          <w:szCs w:val="24"/>
        </w:rPr>
        <w:t>Faciliter la communication entre l’équipe de recherche et les populations cibles</w:t>
      </w:r>
    </w:p>
    <w:p w:rsidR="00D15190" w:rsidRPr="00243100" w:rsidRDefault="00D15190" w:rsidP="00DB56D1">
      <w:pPr>
        <w:pStyle w:val="Paragraphedeliste"/>
        <w:numPr>
          <w:ilvl w:val="0"/>
          <w:numId w:val="2"/>
        </w:numPr>
        <w:spacing w:after="0"/>
        <w:jc w:val="both"/>
        <w:rPr>
          <w:rFonts w:asciiTheme="majorHAnsi" w:hAnsiTheme="majorHAnsi" w:cs="Arial"/>
          <w:sz w:val="24"/>
          <w:szCs w:val="24"/>
        </w:rPr>
      </w:pPr>
      <w:r w:rsidRPr="00243100">
        <w:rPr>
          <w:rFonts w:asciiTheme="majorHAnsi" w:hAnsiTheme="majorHAnsi" w:cs="Arial"/>
          <w:sz w:val="24"/>
          <w:szCs w:val="24"/>
        </w:rPr>
        <w:t xml:space="preserve">Prendre les RDV des </w:t>
      </w:r>
      <w:r w:rsidR="00BA67B0">
        <w:rPr>
          <w:rFonts w:asciiTheme="majorHAnsi" w:hAnsiTheme="majorHAnsi" w:cs="Arial"/>
          <w:sz w:val="24"/>
          <w:szCs w:val="24"/>
        </w:rPr>
        <w:t>participant</w:t>
      </w:r>
      <w:r w:rsidRPr="00243100">
        <w:rPr>
          <w:rFonts w:asciiTheme="majorHAnsi" w:hAnsiTheme="majorHAnsi" w:cs="Arial"/>
          <w:sz w:val="24"/>
          <w:szCs w:val="24"/>
        </w:rPr>
        <w:t xml:space="preserve">s et assurer la fluidité du parcours des </w:t>
      </w:r>
      <w:r w:rsidR="00BA67B0">
        <w:rPr>
          <w:rFonts w:asciiTheme="majorHAnsi" w:hAnsiTheme="majorHAnsi" w:cs="Arial"/>
          <w:sz w:val="24"/>
          <w:szCs w:val="24"/>
        </w:rPr>
        <w:t>participant</w:t>
      </w:r>
      <w:r w:rsidRPr="00243100">
        <w:rPr>
          <w:rFonts w:asciiTheme="majorHAnsi" w:hAnsiTheme="majorHAnsi" w:cs="Arial"/>
          <w:sz w:val="24"/>
          <w:szCs w:val="24"/>
        </w:rPr>
        <w:t>s sur le site.</w:t>
      </w:r>
    </w:p>
    <w:p w:rsidR="00D15190" w:rsidRPr="00243100" w:rsidRDefault="00D15190" w:rsidP="00DB56D1">
      <w:pPr>
        <w:pStyle w:val="Paragraphedeliste"/>
        <w:numPr>
          <w:ilvl w:val="0"/>
          <w:numId w:val="2"/>
        </w:numPr>
        <w:spacing w:after="0"/>
        <w:jc w:val="both"/>
        <w:rPr>
          <w:rFonts w:asciiTheme="majorHAnsi" w:hAnsiTheme="majorHAnsi" w:cs="Arial"/>
          <w:sz w:val="24"/>
          <w:szCs w:val="24"/>
        </w:rPr>
      </w:pPr>
      <w:r w:rsidRPr="00243100">
        <w:rPr>
          <w:rFonts w:asciiTheme="majorHAnsi" w:hAnsiTheme="majorHAnsi" w:cs="Arial"/>
          <w:sz w:val="24"/>
          <w:szCs w:val="24"/>
        </w:rPr>
        <w:t xml:space="preserve">Accueillir, installer et mettre en confiance les </w:t>
      </w:r>
      <w:r w:rsidR="00BA67B0">
        <w:rPr>
          <w:rFonts w:asciiTheme="majorHAnsi" w:hAnsiTheme="majorHAnsi" w:cs="Arial"/>
          <w:sz w:val="24"/>
          <w:szCs w:val="24"/>
        </w:rPr>
        <w:t>participant</w:t>
      </w:r>
      <w:r w:rsidRPr="00243100">
        <w:rPr>
          <w:rFonts w:asciiTheme="majorHAnsi" w:hAnsiTheme="majorHAnsi" w:cs="Arial"/>
          <w:sz w:val="24"/>
          <w:szCs w:val="24"/>
        </w:rPr>
        <w:t>s sur le site.</w:t>
      </w:r>
    </w:p>
    <w:p w:rsidR="00D15190" w:rsidRPr="00243100" w:rsidRDefault="00D15190" w:rsidP="00DB56D1">
      <w:pPr>
        <w:pStyle w:val="Paragraphedeliste"/>
        <w:numPr>
          <w:ilvl w:val="0"/>
          <w:numId w:val="2"/>
        </w:numPr>
        <w:spacing w:after="0"/>
        <w:jc w:val="both"/>
        <w:rPr>
          <w:rFonts w:asciiTheme="majorHAnsi" w:hAnsiTheme="majorHAnsi" w:cs="Arial"/>
          <w:sz w:val="24"/>
          <w:szCs w:val="24"/>
        </w:rPr>
      </w:pPr>
      <w:r w:rsidRPr="00243100">
        <w:rPr>
          <w:rFonts w:asciiTheme="majorHAnsi" w:hAnsiTheme="majorHAnsi" w:cs="Arial"/>
          <w:sz w:val="24"/>
          <w:szCs w:val="24"/>
        </w:rPr>
        <w:t xml:space="preserve">S’assurer de la présence physique de coupon, </w:t>
      </w:r>
    </w:p>
    <w:p w:rsidR="00D15190" w:rsidRPr="00243100" w:rsidRDefault="00D15190" w:rsidP="00DB56D1">
      <w:pPr>
        <w:pStyle w:val="Paragraphedeliste"/>
        <w:numPr>
          <w:ilvl w:val="0"/>
          <w:numId w:val="2"/>
        </w:numPr>
        <w:spacing w:after="0"/>
        <w:jc w:val="both"/>
        <w:rPr>
          <w:rFonts w:asciiTheme="majorHAnsi" w:hAnsiTheme="majorHAnsi" w:cs="Arial"/>
          <w:sz w:val="24"/>
          <w:szCs w:val="24"/>
        </w:rPr>
      </w:pPr>
      <w:r w:rsidRPr="00243100">
        <w:rPr>
          <w:rFonts w:asciiTheme="majorHAnsi" w:hAnsiTheme="majorHAnsi" w:cs="Arial"/>
          <w:sz w:val="24"/>
          <w:szCs w:val="24"/>
        </w:rPr>
        <w:t>Vérifie la validité physique du coupon</w:t>
      </w:r>
    </w:p>
    <w:p w:rsidR="00D15190" w:rsidRPr="00243100" w:rsidRDefault="00D15190" w:rsidP="00DB56D1">
      <w:pPr>
        <w:pStyle w:val="Grillemoyenne1-Accent21"/>
        <w:numPr>
          <w:ilvl w:val="0"/>
          <w:numId w:val="2"/>
        </w:numPr>
        <w:spacing w:after="0"/>
        <w:jc w:val="both"/>
        <w:rPr>
          <w:rFonts w:asciiTheme="majorHAnsi" w:hAnsiTheme="majorHAnsi" w:cs="Arial"/>
          <w:b/>
          <w:sz w:val="24"/>
          <w:szCs w:val="24"/>
        </w:rPr>
      </w:pPr>
      <w:r w:rsidRPr="00243100">
        <w:rPr>
          <w:rFonts w:asciiTheme="majorHAnsi" w:hAnsiTheme="majorHAnsi" w:cs="Arial"/>
          <w:sz w:val="24"/>
          <w:szCs w:val="24"/>
        </w:rPr>
        <w:t xml:space="preserve">Conduire </w:t>
      </w:r>
      <w:r w:rsidR="00BA67B0">
        <w:rPr>
          <w:rFonts w:asciiTheme="majorHAnsi" w:hAnsiTheme="majorHAnsi" w:cs="Arial"/>
          <w:sz w:val="24"/>
          <w:szCs w:val="24"/>
        </w:rPr>
        <w:t xml:space="preserve">le participant </w:t>
      </w:r>
      <w:r w:rsidRPr="00243100">
        <w:rPr>
          <w:rFonts w:asciiTheme="majorHAnsi" w:hAnsiTheme="majorHAnsi" w:cs="Arial"/>
          <w:sz w:val="24"/>
          <w:szCs w:val="24"/>
        </w:rPr>
        <w:t xml:space="preserve"> au gestionnaire de coupon</w:t>
      </w:r>
    </w:p>
    <w:p w:rsidR="00D15190" w:rsidRPr="00243100" w:rsidRDefault="00D15190" w:rsidP="00D701DA">
      <w:pPr>
        <w:pStyle w:val="Grillemoyenne1-Accent21"/>
        <w:numPr>
          <w:ilvl w:val="0"/>
          <w:numId w:val="47"/>
        </w:numPr>
        <w:spacing w:after="0"/>
        <w:ind w:left="360"/>
        <w:jc w:val="both"/>
        <w:rPr>
          <w:rFonts w:asciiTheme="majorHAnsi" w:hAnsiTheme="majorHAnsi" w:cs="Arial"/>
          <w:b/>
          <w:sz w:val="24"/>
          <w:szCs w:val="24"/>
        </w:rPr>
      </w:pPr>
      <w:r w:rsidRPr="00243100">
        <w:rPr>
          <w:rFonts w:asciiTheme="majorHAnsi" w:hAnsiTheme="majorHAnsi" w:cs="Arial"/>
          <w:sz w:val="24"/>
          <w:szCs w:val="24"/>
        </w:rPr>
        <w:t>Gérer les activités de  la salle d’attente</w:t>
      </w:r>
    </w:p>
    <w:p w:rsidR="00D15190" w:rsidRPr="00243100" w:rsidRDefault="00D15190" w:rsidP="00D701DA">
      <w:pPr>
        <w:pStyle w:val="Grillemoyenne1-Accent21"/>
        <w:numPr>
          <w:ilvl w:val="0"/>
          <w:numId w:val="47"/>
        </w:numPr>
        <w:spacing w:after="0"/>
        <w:ind w:left="360"/>
        <w:jc w:val="both"/>
        <w:rPr>
          <w:rFonts w:asciiTheme="majorHAnsi" w:hAnsiTheme="majorHAnsi" w:cs="Arial"/>
          <w:b/>
          <w:sz w:val="24"/>
          <w:szCs w:val="24"/>
        </w:rPr>
      </w:pPr>
      <w:r w:rsidRPr="00243100">
        <w:rPr>
          <w:rFonts w:asciiTheme="majorHAnsi" w:hAnsiTheme="majorHAnsi" w:cs="Arial"/>
          <w:sz w:val="24"/>
          <w:szCs w:val="24"/>
        </w:rPr>
        <w:t>Veiller sur la sécurité de ceux qui sont dans la salle d’attente</w:t>
      </w:r>
    </w:p>
    <w:p w:rsidR="00D15190" w:rsidRPr="00243100" w:rsidRDefault="00D15190" w:rsidP="00DB56D1">
      <w:pPr>
        <w:pStyle w:val="Grillemoyenne1-Accent21"/>
        <w:numPr>
          <w:ilvl w:val="0"/>
          <w:numId w:val="2"/>
        </w:numPr>
        <w:spacing w:after="0"/>
        <w:jc w:val="both"/>
        <w:rPr>
          <w:rFonts w:asciiTheme="majorHAnsi" w:hAnsiTheme="majorHAnsi" w:cs="Arial"/>
          <w:b/>
          <w:sz w:val="24"/>
          <w:szCs w:val="24"/>
        </w:rPr>
      </w:pPr>
      <w:r w:rsidRPr="00243100">
        <w:rPr>
          <w:rFonts w:asciiTheme="majorHAnsi" w:hAnsiTheme="majorHAnsi" w:cs="Arial"/>
          <w:sz w:val="24"/>
          <w:szCs w:val="24"/>
        </w:rPr>
        <w:t xml:space="preserve">Faire le débriefing des </w:t>
      </w:r>
      <w:r w:rsidR="00BA67B0">
        <w:rPr>
          <w:rFonts w:asciiTheme="majorHAnsi" w:hAnsiTheme="majorHAnsi" w:cs="Arial"/>
          <w:sz w:val="24"/>
          <w:szCs w:val="24"/>
        </w:rPr>
        <w:t>participant</w:t>
      </w:r>
      <w:r w:rsidRPr="00243100">
        <w:rPr>
          <w:rFonts w:asciiTheme="majorHAnsi" w:hAnsiTheme="majorHAnsi" w:cs="Arial"/>
          <w:sz w:val="24"/>
          <w:szCs w:val="24"/>
        </w:rPr>
        <w:t>s à la fin du circuit.</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B56D1">
      <w:pPr>
        <w:pStyle w:val="Titre2"/>
        <w:spacing w:before="0"/>
        <w:rPr>
          <w:rFonts w:asciiTheme="majorHAnsi" w:hAnsiTheme="majorHAnsi" w:cs="Arial"/>
          <w:sz w:val="24"/>
          <w:szCs w:val="24"/>
        </w:rPr>
      </w:pPr>
      <w:bookmarkStart w:id="25" w:name="_Toc378321225"/>
      <w:r w:rsidRPr="00182C72">
        <w:rPr>
          <w:rFonts w:asciiTheme="majorHAnsi" w:hAnsiTheme="majorHAnsi" w:cs="Arial"/>
          <w:sz w:val="24"/>
          <w:szCs w:val="24"/>
        </w:rPr>
        <w:t>GESTIONNAIRE DE DONNEES</w:t>
      </w:r>
      <w:bookmarkEnd w:id="25"/>
    </w:p>
    <w:p w:rsidR="00D15190" w:rsidRPr="00243100" w:rsidRDefault="00D15190" w:rsidP="00DB56D1">
      <w:pPr>
        <w:jc w:val="both"/>
        <w:rPr>
          <w:rFonts w:asciiTheme="majorHAnsi" w:hAnsiTheme="majorHAnsi" w:cs="Arial"/>
          <w:b/>
          <w:sz w:val="24"/>
          <w:szCs w:val="24"/>
        </w:rPr>
      </w:pPr>
      <w:r w:rsidRPr="00243100">
        <w:rPr>
          <w:rFonts w:asciiTheme="majorHAnsi" w:hAnsiTheme="majorHAnsi" w:cs="Arial"/>
          <w:sz w:val="24"/>
          <w:szCs w:val="24"/>
        </w:rPr>
        <w:t>Cette personne doit être capable de parler de manière ouverte du VIH, des IST, des relations sexuelles, des drogues, etc. En plus, cette personne est responsable de la maitrise des logiciels concernés. Plus spécifiquement ses missions sont :</w:t>
      </w:r>
    </w:p>
    <w:p w:rsidR="00D15190" w:rsidRPr="00243100" w:rsidRDefault="00D15190" w:rsidP="00D701DA">
      <w:pPr>
        <w:pStyle w:val="Paragraphedeliste"/>
        <w:numPr>
          <w:ilvl w:val="0"/>
          <w:numId w:val="63"/>
        </w:numPr>
        <w:jc w:val="both"/>
        <w:rPr>
          <w:rFonts w:asciiTheme="majorHAnsi" w:hAnsiTheme="majorHAnsi" w:cs="Arial"/>
          <w:b/>
          <w:sz w:val="24"/>
          <w:szCs w:val="24"/>
        </w:rPr>
      </w:pPr>
      <w:r w:rsidRPr="00243100">
        <w:rPr>
          <w:rFonts w:asciiTheme="majorHAnsi" w:hAnsiTheme="majorHAnsi" w:cs="Arial"/>
          <w:sz w:val="24"/>
          <w:szCs w:val="24"/>
        </w:rPr>
        <w:t xml:space="preserve">Vérifier la validité électronique des coupons </w:t>
      </w:r>
    </w:p>
    <w:p w:rsidR="00A23A89" w:rsidRPr="00243100" w:rsidRDefault="00A23A89" w:rsidP="00A23A89">
      <w:pPr>
        <w:pStyle w:val="Paragraphedeliste"/>
        <w:numPr>
          <w:ilvl w:val="0"/>
          <w:numId w:val="63"/>
        </w:numPr>
        <w:jc w:val="both"/>
        <w:rPr>
          <w:rFonts w:asciiTheme="majorHAnsi" w:hAnsiTheme="majorHAnsi" w:cs="Arial"/>
          <w:b/>
          <w:sz w:val="24"/>
          <w:szCs w:val="24"/>
        </w:rPr>
      </w:pPr>
      <w:r w:rsidRPr="00243100">
        <w:rPr>
          <w:rFonts w:asciiTheme="majorHAnsi" w:hAnsiTheme="majorHAnsi" w:cs="Arial"/>
          <w:sz w:val="24"/>
          <w:szCs w:val="24"/>
        </w:rPr>
        <w:t xml:space="preserve">Vérifier l’éligibilité des </w:t>
      </w:r>
      <w:r>
        <w:rPr>
          <w:rFonts w:asciiTheme="majorHAnsi" w:hAnsiTheme="majorHAnsi" w:cs="Arial"/>
          <w:sz w:val="24"/>
          <w:szCs w:val="24"/>
        </w:rPr>
        <w:t>participants potentiel</w:t>
      </w:r>
      <w:r w:rsidRPr="00243100">
        <w:rPr>
          <w:rFonts w:asciiTheme="majorHAnsi" w:hAnsiTheme="majorHAnsi" w:cs="Arial"/>
          <w:sz w:val="24"/>
          <w:szCs w:val="24"/>
        </w:rPr>
        <w:t xml:space="preserve">s </w:t>
      </w:r>
    </w:p>
    <w:p w:rsidR="00D15190" w:rsidRPr="00243100" w:rsidRDefault="00D15190" w:rsidP="00D701DA">
      <w:pPr>
        <w:pStyle w:val="Paragraphedeliste"/>
        <w:numPr>
          <w:ilvl w:val="0"/>
          <w:numId w:val="63"/>
        </w:numPr>
        <w:jc w:val="both"/>
        <w:rPr>
          <w:rFonts w:asciiTheme="majorHAnsi" w:hAnsiTheme="majorHAnsi" w:cs="Arial"/>
          <w:b/>
          <w:sz w:val="24"/>
          <w:szCs w:val="24"/>
        </w:rPr>
      </w:pPr>
      <w:r w:rsidRPr="00243100">
        <w:rPr>
          <w:rFonts w:asciiTheme="majorHAnsi" w:hAnsiTheme="majorHAnsi" w:cs="Arial"/>
          <w:sz w:val="24"/>
          <w:szCs w:val="24"/>
        </w:rPr>
        <w:t>Expliquer les procédures et les objectifs de l'étude</w:t>
      </w:r>
    </w:p>
    <w:p w:rsidR="00D15190" w:rsidRPr="00243100" w:rsidRDefault="00D15190" w:rsidP="00D701DA">
      <w:pPr>
        <w:pStyle w:val="Paragraphedeliste"/>
        <w:numPr>
          <w:ilvl w:val="0"/>
          <w:numId w:val="63"/>
        </w:numPr>
        <w:jc w:val="both"/>
        <w:rPr>
          <w:rFonts w:asciiTheme="majorHAnsi" w:hAnsiTheme="majorHAnsi" w:cs="Arial"/>
          <w:b/>
          <w:sz w:val="24"/>
          <w:szCs w:val="24"/>
        </w:rPr>
      </w:pPr>
      <w:r w:rsidRPr="00243100">
        <w:rPr>
          <w:rFonts w:asciiTheme="majorHAnsi" w:hAnsiTheme="majorHAnsi" w:cs="Arial"/>
          <w:sz w:val="24"/>
          <w:szCs w:val="24"/>
        </w:rPr>
        <w:t xml:space="preserve">Conduire </w:t>
      </w:r>
      <w:r w:rsidR="00BA67B0">
        <w:rPr>
          <w:rFonts w:asciiTheme="majorHAnsi" w:hAnsiTheme="majorHAnsi" w:cs="Arial"/>
          <w:sz w:val="24"/>
          <w:szCs w:val="24"/>
        </w:rPr>
        <w:t xml:space="preserve">le participant </w:t>
      </w:r>
      <w:r w:rsidRPr="00243100">
        <w:rPr>
          <w:rFonts w:asciiTheme="majorHAnsi" w:hAnsiTheme="majorHAnsi" w:cs="Arial"/>
          <w:sz w:val="24"/>
          <w:szCs w:val="24"/>
        </w:rPr>
        <w:t xml:space="preserve"> à l’</w:t>
      </w:r>
      <w:r w:rsidR="006D5353">
        <w:rPr>
          <w:rFonts w:asciiTheme="majorHAnsi" w:hAnsiTheme="majorHAnsi" w:cs="Arial"/>
          <w:sz w:val="24"/>
          <w:szCs w:val="24"/>
        </w:rPr>
        <w:t>enquêteur</w:t>
      </w:r>
    </w:p>
    <w:p w:rsidR="00D15190" w:rsidRPr="00243100" w:rsidRDefault="00D15190" w:rsidP="00D701DA">
      <w:pPr>
        <w:pStyle w:val="Paragraphedeliste"/>
        <w:numPr>
          <w:ilvl w:val="0"/>
          <w:numId w:val="63"/>
        </w:numPr>
        <w:jc w:val="both"/>
        <w:rPr>
          <w:rFonts w:asciiTheme="majorHAnsi" w:hAnsiTheme="majorHAnsi" w:cs="Arial"/>
          <w:b/>
          <w:sz w:val="24"/>
          <w:szCs w:val="24"/>
        </w:rPr>
      </w:pPr>
      <w:r w:rsidRPr="00243100">
        <w:rPr>
          <w:rFonts w:asciiTheme="majorHAnsi" w:hAnsiTheme="majorHAnsi" w:cs="Arial"/>
          <w:sz w:val="24"/>
          <w:szCs w:val="24"/>
        </w:rPr>
        <w:t xml:space="preserve">S’assurer de la gestion (la distribution, la collecte) des coupons en utilisant le logiciel « Coupon Manager » </w:t>
      </w:r>
    </w:p>
    <w:p w:rsidR="00D15190" w:rsidRPr="00243100" w:rsidRDefault="00D15190" w:rsidP="00D701DA">
      <w:pPr>
        <w:pStyle w:val="Paragraphedeliste"/>
        <w:numPr>
          <w:ilvl w:val="0"/>
          <w:numId w:val="63"/>
        </w:numPr>
        <w:jc w:val="both"/>
        <w:rPr>
          <w:rFonts w:asciiTheme="majorHAnsi" w:hAnsiTheme="majorHAnsi" w:cs="Arial"/>
          <w:b/>
          <w:sz w:val="24"/>
          <w:szCs w:val="24"/>
        </w:rPr>
      </w:pPr>
      <w:r w:rsidRPr="00243100">
        <w:rPr>
          <w:rFonts w:asciiTheme="majorHAnsi" w:hAnsiTheme="majorHAnsi" w:cs="Arial"/>
          <w:sz w:val="24"/>
          <w:szCs w:val="24"/>
        </w:rPr>
        <w:t xml:space="preserve">S’assurer de la remise des compensations et les enregistrer </w:t>
      </w:r>
    </w:p>
    <w:p w:rsidR="00D15190" w:rsidRPr="00243100" w:rsidRDefault="00D15190" w:rsidP="00D701DA">
      <w:pPr>
        <w:pStyle w:val="Paragraphedeliste"/>
        <w:numPr>
          <w:ilvl w:val="0"/>
          <w:numId w:val="63"/>
        </w:numPr>
        <w:jc w:val="both"/>
        <w:rPr>
          <w:rFonts w:asciiTheme="majorHAnsi" w:hAnsiTheme="majorHAnsi" w:cs="Arial"/>
          <w:b/>
          <w:sz w:val="24"/>
          <w:szCs w:val="24"/>
        </w:rPr>
      </w:pPr>
      <w:r w:rsidRPr="00243100">
        <w:rPr>
          <w:rFonts w:asciiTheme="majorHAnsi" w:hAnsiTheme="majorHAnsi" w:cs="Arial"/>
          <w:sz w:val="24"/>
          <w:szCs w:val="24"/>
        </w:rPr>
        <w:t xml:space="preserve">Former les </w:t>
      </w:r>
      <w:r w:rsidR="00BA67B0">
        <w:rPr>
          <w:rFonts w:asciiTheme="majorHAnsi" w:hAnsiTheme="majorHAnsi" w:cs="Arial"/>
          <w:sz w:val="24"/>
          <w:szCs w:val="24"/>
        </w:rPr>
        <w:t>participant</w:t>
      </w:r>
      <w:r w:rsidRPr="00243100">
        <w:rPr>
          <w:rFonts w:asciiTheme="majorHAnsi" w:hAnsiTheme="majorHAnsi" w:cs="Arial"/>
          <w:sz w:val="24"/>
          <w:szCs w:val="24"/>
        </w:rPr>
        <w:t>s au recrutement</w:t>
      </w:r>
    </w:p>
    <w:p w:rsidR="00D15190" w:rsidRPr="00243100" w:rsidRDefault="00D15190" w:rsidP="00D701DA">
      <w:pPr>
        <w:pStyle w:val="Paragraphedeliste"/>
        <w:numPr>
          <w:ilvl w:val="0"/>
          <w:numId w:val="63"/>
        </w:numPr>
        <w:jc w:val="both"/>
        <w:rPr>
          <w:rFonts w:asciiTheme="majorHAnsi" w:hAnsiTheme="majorHAnsi" w:cs="Arial"/>
          <w:b/>
          <w:sz w:val="24"/>
          <w:szCs w:val="24"/>
        </w:rPr>
      </w:pPr>
      <w:r w:rsidRPr="00243100">
        <w:rPr>
          <w:rFonts w:asciiTheme="majorHAnsi" w:hAnsiTheme="majorHAnsi" w:cs="Arial"/>
          <w:sz w:val="24"/>
          <w:szCs w:val="24"/>
        </w:rPr>
        <w:t xml:space="preserve">Signaler tout incident </w:t>
      </w:r>
      <w:r w:rsidR="00A23A89">
        <w:rPr>
          <w:rFonts w:asciiTheme="majorHAnsi" w:hAnsiTheme="majorHAnsi" w:cs="Arial"/>
          <w:sz w:val="24"/>
          <w:szCs w:val="24"/>
        </w:rPr>
        <w:t xml:space="preserve">au coordonnateur de l’étude </w:t>
      </w:r>
    </w:p>
    <w:p w:rsidR="00D15190" w:rsidRPr="00243100" w:rsidRDefault="00D15190" w:rsidP="00D701DA">
      <w:pPr>
        <w:pStyle w:val="Paragraphedeliste"/>
        <w:numPr>
          <w:ilvl w:val="0"/>
          <w:numId w:val="63"/>
        </w:numPr>
        <w:jc w:val="both"/>
        <w:rPr>
          <w:rFonts w:asciiTheme="majorHAnsi" w:hAnsiTheme="majorHAnsi" w:cs="Arial"/>
          <w:b/>
          <w:sz w:val="24"/>
          <w:szCs w:val="24"/>
        </w:rPr>
      </w:pPr>
      <w:r w:rsidRPr="00243100">
        <w:rPr>
          <w:rFonts w:asciiTheme="majorHAnsi" w:hAnsiTheme="majorHAnsi" w:cs="Arial"/>
          <w:sz w:val="24"/>
          <w:szCs w:val="24"/>
        </w:rPr>
        <w:t xml:space="preserve">Maintenir le flux des </w:t>
      </w:r>
      <w:r w:rsidR="00BA67B0">
        <w:rPr>
          <w:rFonts w:asciiTheme="majorHAnsi" w:hAnsiTheme="majorHAnsi" w:cs="Arial"/>
          <w:sz w:val="24"/>
          <w:szCs w:val="24"/>
        </w:rPr>
        <w:t>participant</w:t>
      </w:r>
      <w:r w:rsidRPr="00243100">
        <w:rPr>
          <w:rFonts w:asciiTheme="majorHAnsi" w:hAnsiTheme="majorHAnsi" w:cs="Arial"/>
          <w:sz w:val="24"/>
          <w:szCs w:val="24"/>
        </w:rPr>
        <w:t>s</w:t>
      </w: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B56D1">
      <w:pPr>
        <w:pStyle w:val="Titre2"/>
        <w:spacing w:before="0"/>
        <w:rPr>
          <w:rFonts w:asciiTheme="majorHAnsi" w:hAnsiTheme="majorHAnsi" w:cs="Arial"/>
          <w:sz w:val="24"/>
          <w:szCs w:val="24"/>
        </w:rPr>
      </w:pPr>
      <w:bookmarkStart w:id="26" w:name="_Toc378321226"/>
      <w:r w:rsidRPr="00182C72">
        <w:rPr>
          <w:rFonts w:asciiTheme="majorHAnsi" w:hAnsiTheme="majorHAnsi" w:cs="Arial"/>
          <w:sz w:val="24"/>
          <w:szCs w:val="24"/>
        </w:rPr>
        <w:t>ENQUETEURS</w:t>
      </w:r>
      <w:bookmarkEnd w:id="26"/>
      <w:r w:rsidRPr="00182C72">
        <w:rPr>
          <w:sz w:val="24"/>
          <w:szCs w:val="24"/>
        </w:rPr>
        <w:t>QUANTITATIF</w:t>
      </w:r>
      <w:r w:rsidR="00A23A89">
        <w:rPr>
          <w:sz w:val="24"/>
          <w:szCs w:val="24"/>
        </w:rPr>
        <w:t>S</w:t>
      </w:r>
      <w:r w:rsidRPr="00182C72">
        <w:rPr>
          <w:sz w:val="24"/>
          <w:szCs w:val="24"/>
        </w:rPr>
        <w:t> </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Ils seront responsables de</w:t>
      </w:r>
      <w:r w:rsidR="00D718B2" w:rsidRPr="00243100">
        <w:rPr>
          <w:rFonts w:asciiTheme="majorHAnsi" w:hAnsiTheme="majorHAnsi" w:cs="Arial"/>
          <w:sz w:val="24"/>
          <w:szCs w:val="24"/>
        </w:rPr>
        <w:tab/>
      </w:r>
      <w:r w:rsidRPr="00243100">
        <w:rPr>
          <w:rFonts w:asciiTheme="majorHAnsi" w:hAnsiTheme="majorHAnsi" w:cs="Arial"/>
          <w:sz w:val="24"/>
          <w:szCs w:val="24"/>
        </w:rPr>
        <w:t xml:space="preserve"> l’administration des questionnaires quantitatifs. Les enquêteurs doivent donc </w:t>
      </w:r>
      <w:r w:rsidRPr="00243100">
        <w:rPr>
          <w:rFonts w:asciiTheme="majorHAnsi" w:hAnsiTheme="majorHAnsi" w:cs="Arial"/>
          <w:b/>
          <w:sz w:val="24"/>
          <w:szCs w:val="24"/>
        </w:rPr>
        <w:t>être capables de parler de manière ouverte du VIH, des IST, des relations sexuelles, des drogues, etc</w:t>
      </w:r>
      <w:r w:rsidRPr="00243100">
        <w:rPr>
          <w:rFonts w:asciiTheme="majorHAnsi" w:hAnsiTheme="majorHAnsi" w:cs="Arial"/>
          <w:sz w:val="24"/>
          <w:szCs w:val="24"/>
        </w:rPr>
        <w:t xml:space="preserve">. </w:t>
      </w:r>
      <w:r w:rsidR="00650D65" w:rsidRPr="00243100">
        <w:rPr>
          <w:rFonts w:asciiTheme="majorHAnsi" w:hAnsiTheme="majorHAnsi" w:cs="Arial"/>
          <w:sz w:val="24"/>
          <w:szCs w:val="24"/>
        </w:rPr>
        <w:t>Leurs taches seront de :</w:t>
      </w:r>
    </w:p>
    <w:p w:rsidR="00D15190" w:rsidRPr="00243100" w:rsidRDefault="00D15190" w:rsidP="00DB56D1">
      <w:pPr>
        <w:pStyle w:val="Grillemoyenne1-Accent21"/>
        <w:spacing w:after="0"/>
        <w:ind w:left="0"/>
        <w:jc w:val="both"/>
        <w:rPr>
          <w:rFonts w:asciiTheme="majorHAnsi" w:hAnsiTheme="majorHAnsi" w:cs="Arial"/>
          <w:sz w:val="24"/>
          <w:szCs w:val="24"/>
        </w:rPr>
      </w:pPr>
    </w:p>
    <w:p w:rsidR="00D718B2" w:rsidRPr="00243100" w:rsidRDefault="00D718B2" w:rsidP="00650D65">
      <w:pPr>
        <w:pStyle w:val="Paragraphedeliste"/>
        <w:numPr>
          <w:ilvl w:val="0"/>
          <w:numId w:val="92"/>
        </w:numPr>
        <w:spacing w:after="0"/>
        <w:contextualSpacing w:val="0"/>
        <w:jc w:val="both"/>
        <w:outlineLvl w:val="1"/>
        <w:rPr>
          <w:rFonts w:asciiTheme="majorHAnsi" w:eastAsiaTheme="majorEastAsia" w:hAnsiTheme="majorHAnsi" w:cs="Arial"/>
          <w:b/>
          <w:bCs/>
          <w:vanish/>
          <w:sz w:val="24"/>
          <w:szCs w:val="24"/>
        </w:rPr>
      </w:pPr>
    </w:p>
    <w:p w:rsidR="00D718B2" w:rsidRPr="00243100" w:rsidRDefault="00D718B2" w:rsidP="00650D65">
      <w:pPr>
        <w:pStyle w:val="Paragraphedeliste"/>
        <w:numPr>
          <w:ilvl w:val="0"/>
          <w:numId w:val="92"/>
        </w:numPr>
        <w:spacing w:after="0"/>
        <w:contextualSpacing w:val="0"/>
        <w:jc w:val="both"/>
        <w:outlineLvl w:val="1"/>
        <w:rPr>
          <w:rFonts w:asciiTheme="majorHAnsi" w:eastAsiaTheme="majorEastAsia" w:hAnsiTheme="majorHAnsi" w:cs="Arial"/>
          <w:b/>
          <w:bCs/>
          <w:vanish/>
          <w:sz w:val="24"/>
          <w:szCs w:val="24"/>
        </w:rPr>
      </w:pPr>
    </w:p>
    <w:p w:rsidR="00D718B2" w:rsidRPr="00243100" w:rsidRDefault="00D718B2" w:rsidP="00650D65">
      <w:pPr>
        <w:pStyle w:val="Paragraphedeliste"/>
        <w:numPr>
          <w:ilvl w:val="0"/>
          <w:numId w:val="92"/>
        </w:numPr>
        <w:spacing w:after="0"/>
        <w:contextualSpacing w:val="0"/>
        <w:jc w:val="both"/>
        <w:outlineLvl w:val="1"/>
        <w:rPr>
          <w:rFonts w:asciiTheme="majorHAnsi" w:eastAsiaTheme="majorEastAsia" w:hAnsiTheme="majorHAnsi" w:cs="Arial"/>
          <w:b/>
          <w:bCs/>
          <w:vanish/>
          <w:sz w:val="24"/>
          <w:szCs w:val="24"/>
        </w:rPr>
      </w:pPr>
    </w:p>
    <w:p w:rsidR="00D718B2" w:rsidRPr="00243100" w:rsidRDefault="00D718B2" w:rsidP="00650D65">
      <w:pPr>
        <w:pStyle w:val="Paragraphedeliste"/>
        <w:numPr>
          <w:ilvl w:val="0"/>
          <w:numId w:val="92"/>
        </w:numPr>
        <w:spacing w:after="0"/>
        <w:contextualSpacing w:val="0"/>
        <w:jc w:val="both"/>
        <w:outlineLvl w:val="1"/>
        <w:rPr>
          <w:rFonts w:asciiTheme="majorHAnsi" w:eastAsiaTheme="majorEastAsia" w:hAnsiTheme="majorHAnsi" w:cs="Arial"/>
          <w:b/>
          <w:bCs/>
          <w:vanish/>
          <w:sz w:val="24"/>
          <w:szCs w:val="24"/>
        </w:rPr>
      </w:pPr>
    </w:p>
    <w:p w:rsidR="00D718B2" w:rsidRPr="00243100" w:rsidRDefault="00D718B2" w:rsidP="00650D65">
      <w:pPr>
        <w:pStyle w:val="Paragraphedeliste"/>
        <w:numPr>
          <w:ilvl w:val="0"/>
          <w:numId w:val="92"/>
        </w:numPr>
        <w:spacing w:after="0"/>
        <w:contextualSpacing w:val="0"/>
        <w:jc w:val="both"/>
        <w:outlineLvl w:val="1"/>
        <w:rPr>
          <w:rFonts w:asciiTheme="majorHAnsi" w:eastAsiaTheme="majorEastAsia" w:hAnsiTheme="majorHAnsi" w:cs="Arial"/>
          <w:b/>
          <w:bCs/>
          <w:vanish/>
          <w:sz w:val="24"/>
          <w:szCs w:val="24"/>
        </w:rPr>
      </w:pPr>
    </w:p>
    <w:p w:rsidR="00D718B2" w:rsidRPr="00243100" w:rsidRDefault="00D718B2" w:rsidP="00650D65">
      <w:pPr>
        <w:pStyle w:val="Paragraphedeliste"/>
        <w:numPr>
          <w:ilvl w:val="1"/>
          <w:numId w:val="92"/>
        </w:numPr>
        <w:spacing w:after="0"/>
        <w:contextualSpacing w:val="0"/>
        <w:jc w:val="both"/>
        <w:outlineLvl w:val="1"/>
        <w:rPr>
          <w:rFonts w:asciiTheme="majorHAnsi" w:eastAsiaTheme="majorEastAsia" w:hAnsiTheme="majorHAnsi" w:cs="Arial"/>
          <w:b/>
          <w:bCs/>
          <w:vanish/>
          <w:sz w:val="24"/>
          <w:szCs w:val="24"/>
        </w:rPr>
      </w:pPr>
    </w:p>
    <w:p w:rsidR="00D718B2" w:rsidRPr="00243100" w:rsidRDefault="00D718B2" w:rsidP="00650D65">
      <w:pPr>
        <w:pStyle w:val="Paragraphedeliste"/>
        <w:numPr>
          <w:ilvl w:val="1"/>
          <w:numId w:val="92"/>
        </w:numPr>
        <w:spacing w:after="0"/>
        <w:contextualSpacing w:val="0"/>
        <w:jc w:val="both"/>
        <w:outlineLvl w:val="1"/>
        <w:rPr>
          <w:rFonts w:asciiTheme="majorHAnsi" w:eastAsiaTheme="majorEastAsia" w:hAnsiTheme="majorHAnsi" w:cs="Arial"/>
          <w:b/>
          <w:bCs/>
          <w:vanish/>
          <w:sz w:val="24"/>
          <w:szCs w:val="24"/>
        </w:rPr>
      </w:pPr>
    </w:p>
    <w:p w:rsidR="00D718B2" w:rsidRPr="00243100" w:rsidRDefault="00D718B2" w:rsidP="00650D65">
      <w:pPr>
        <w:pStyle w:val="Paragraphedeliste"/>
        <w:numPr>
          <w:ilvl w:val="1"/>
          <w:numId w:val="92"/>
        </w:numPr>
        <w:spacing w:after="0"/>
        <w:contextualSpacing w:val="0"/>
        <w:jc w:val="both"/>
        <w:outlineLvl w:val="1"/>
        <w:rPr>
          <w:rFonts w:asciiTheme="majorHAnsi" w:eastAsiaTheme="majorEastAsia" w:hAnsiTheme="majorHAnsi" w:cs="Arial"/>
          <w:b/>
          <w:bCs/>
          <w:vanish/>
          <w:sz w:val="24"/>
          <w:szCs w:val="24"/>
        </w:rPr>
      </w:pPr>
    </w:p>
    <w:p w:rsidR="00D718B2" w:rsidRPr="00243100" w:rsidRDefault="00D718B2" w:rsidP="00650D65">
      <w:pPr>
        <w:pStyle w:val="Paragraphedeliste"/>
        <w:numPr>
          <w:ilvl w:val="1"/>
          <w:numId w:val="92"/>
        </w:numPr>
        <w:spacing w:after="0"/>
        <w:contextualSpacing w:val="0"/>
        <w:jc w:val="both"/>
        <w:outlineLvl w:val="1"/>
        <w:rPr>
          <w:rFonts w:asciiTheme="majorHAnsi" w:eastAsiaTheme="majorEastAsia" w:hAnsiTheme="majorHAnsi" w:cs="Arial"/>
          <w:b/>
          <w:bCs/>
          <w:vanish/>
          <w:sz w:val="24"/>
          <w:szCs w:val="24"/>
        </w:rPr>
      </w:pPr>
    </w:p>
    <w:p w:rsidR="00D718B2" w:rsidRPr="00243100" w:rsidRDefault="00D718B2" w:rsidP="00650D65">
      <w:pPr>
        <w:pStyle w:val="Paragraphedeliste"/>
        <w:numPr>
          <w:ilvl w:val="1"/>
          <w:numId w:val="92"/>
        </w:numPr>
        <w:spacing w:after="0"/>
        <w:contextualSpacing w:val="0"/>
        <w:jc w:val="both"/>
        <w:outlineLvl w:val="1"/>
        <w:rPr>
          <w:rFonts w:asciiTheme="majorHAnsi" w:eastAsiaTheme="majorEastAsia" w:hAnsiTheme="majorHAnsi" w:cs="Arial"/>
          <w:b/>
          <w:bCs/>
          <w:vanish/>
          <w:sz w:val="24"/>
          <w:szCs w:val="24"/>
        </w:rPr>
      </w:pPr>
    </w:p>
    <w:p w:rsidR="00D15190" w:rsidRPr="00243100" w:rsidRDefault="00D15190" w:rsidP="00D701DA">
      <w:pPr>
        <w:pStyle w:val="Paragraphedeliste"/>
        <w:numPr>
          <w:ilvl w:val="0"/>
          <w:numId w:val="64"/>
        </w:numPr>
        <w:jc w:val="both"/>
        <w:rPr>
          <w:rFonts w:asciiTheme="majorHAnsi" w:hAnsiTheme="majorHAnsi" w:cs="Arial"/>
          <w:b/>
          <w:sz w:val="24"/>
          <w:szCs w:val="24"/>
        </w:rPr>
      </w:pPr>
      <w:r w:rsidRPr="00243100">
        <w:rPr>
          <w:rFonts w:asciiTheme="majorHAnsi" w:hAnsiTheme="majorHAnsi" w:cs="Arial"/>
          <w:sz w:val="24"/>
          <w:szCs w:val="24"/>
        </w:rPr>
        <w:t xml:space="preserve">Accueillir et mettre </w:t>
      </w:r>
      <w:r w:rsidR="00BA67B0">
        <w:rPr>
          <w:rFonts w:asciiTheme="majorHAnsi" w:hAnsiTheme="majorHAnsi" w:cs="Arial"/>
          <w:sz w:val="24"/>
          <w:szCs w:val="24"/>
        </w:rPr>
        <w:t xml:space="preserve">le participant </w:t>
      </w:r>
      <w:r w:rsidRPr="00243100">
        <w:rPr>
          <w:rFonts w:asciiTheme="majorHAnsi" w:hAnsiTheme="majorHAnsi" w:cs="Arial"/>
          <w:sz w:val="24"/>
          <w:szCs w:val="24"/>
        </w:rPr>
        <w:t xml:space="preserve"> à l’aise</w:t>
      </w:r>
    </w:p>
    <w:p w:rsidR="00D15190" w:rsidRPr="00243100" w:rsidRDefault="00D15190" w:rsidP="00D701DA">
      <w:pPr>
        <w:pStyle w:val="Paragraphedeliste"/>
        <w:numPr>
          <w:ilvl w:val="0"/>
          <w:numId w:val="64"/>
        </w:numPr>
        <w:jc w:val="both"/>
        <w:rPr>
          <w:rFonts w:asciiTheme="majorHAnsi" w:hAnsiTheme="majorHAnsi" w:cs="Arial"/>
          <w:b/>
          <w:sz w:val="24"/>
          <w:szCs w:val="24"/>
        </w:rPr>
      </w:pPr>
      <w:r w:rsidRPr="00243100">
        <w:rPr>
          <w:rFonts w:asciiTheme="majorHAnsi" w:hAnsiTheme="majorHAnsi" w:cs="Arial"/>
          <w:sz w:val="24"/>
          <w:szCs w:val="24"/>
        </w:rPr>
        <w:t xml:space="preserve">Informer </w:t>
      </w:r>
      <w:r w:rsidR="00BA67B0">
        <w:rPr>
          <w:rFonts w:asciiTheme="majorHAnsi" w:hAnsiTheme="majorHAnsi" w:cs="Arial"/>
          <w:sz w:val="24"/>
          <w:szCs w:val="24"/>
        </w:rPr>
        <w:t xml:space="preserve">le participant </w:t>
      </w:r>
      <w:r w:rsidRPr="00243100">
        <w:rPr>
          <w:rFonts w:asciiTheme="majorHAnsi" w:hAnsiTheme="majorHAnsi" w:cs="Arial"/>
          <w:sz w:val="24"/>
          <w:szCs w:val="24"/>
        </w:rPr>
        <w:t xml:space="preserve"> des objectifs de l’étude</w:t>
      </w:r>
    </w:p>
    <w:p w:rsidR="00D15190" w:rsidRPr="00243100" w:rsidRDefault="00D15190" w:rsidP="00D701DA">
      <w:pPr>
        <w:pStyle w:val="Paragraphedeliste"/>
        <w:numPr>
          <w:ilvl w:val="0"/>
          <w:numId w:val="64"/>
        </w:numPr>
        <w:jc w:val="both"/>
        <w:rPr>
          <w:rFonts w:asciiTheme="majorHAnsi" w:hAnsiTheme="majorHAnsi" w:cs="Arial"/>
          <w:b/>
          <w:sz w:val="24"/>
          <w:szCs w:val="24"/>
        </w:rPr>
      </w:pPr>
      <w:r w:rsidRPr="00243100">
        <w:rPr>
          <w:rFonts w:asciiTheme="majorHAnsi" w:hAnsiTheme="majorHAnsi" w:cs="Arial"/>
          <w:sz w:val="24"/>
          <w:szCs w:val="24"/>
        </w:rPr>
        <w:t xml:space="preserve">Recueillir le consentement de chaque </w:t>
      </w:r>
      <w:r w:rsidR="00BA67B0">
        <w:rPr>
          <w:rFonts w:asciiTheme="majorHAnsi" w:hAnsiTheme="majorHAnsi" w:cs="Arial"/>
          <w:sz w:val="24"/>
          <w:szCs w:val="24"/>
        </w:rPr>
        <w:t>participant</w:t>
      </w:r>
    </w:p>
    <w:p w:rsidR="00D15190" w:rsidRPr="00243100" w:rsidRDefault="00D15190" w:rsidP="00D701DA">
      <w:pPr>
        <w:pStyle w:val="Paragraphedeliste"/>
        <w:numPr>
          <w:ilvl w:val="0"/>
          <w:numId w:val="64"/>
        </w:numPr>
        <w:jc w:val="both"/>
        <w:rPr>
          <w:rFonts w:asciiTheme="majorHAnsi" w:hAnsiTheme="majorHAnsi" w:cs="Arial"/>
          <w:b/>
          <w:sz w:val="24"/>
          <w:szCs w:val="24"/>
        </w:rPr>
      </w:pPr>
      <w:r w:rsidRPr="00243100">
        <w:rPr>
          <w:rFonts w:asciiTheme="majorHAnsi" w:hAnsiTheme="majorHAnsi" w:cs="Arial"/>
          <w:sz w:val="24"/>
          <w:szCs w:val="24"/>
        </w:rPr>
        <w:t>Administrer le questionnaire</w:t>
      </w:r>
    </w:p>
    <w:p w:rsidR="00D15190" w:rsidRPr="00243100" w:rsidRDefault="00D15190" w:rsidP="00D701DA">
      <w:pPr>
        <w:pStyle w:val="Paragraphedeliste"/>
        <w:numPr>
          <w:ilvl w:val="0"/>
          <w:numId w:val="64"/>
        </w:numPr>
        <w:jc w:val="both"/>
        <w:rPr>
          <w:rFonts w:asciiTheme="majorHAnsi" w:hAnsiTheme="majorHAnsi" w:cs="Arial"/>
          <w:b/>
          <w:sz w:val="24"/>
          <w:szCs w:val="24"/>
        </w:rPr>
      </w:pPr>
      <w:r w:rsidRPr="00243100">
        <w:rPr>
          <w:rFonts w:asciiTheme="majorHAnsi" w:hAnsiTheme="majorHAnsi" w:cs="Arial"/>
          <w:sz w:val="24"/>
          <w:szCs w:val="24"/>
        </w:rPr>
        <w:lastRenderedPageBreak/>
        <w:t xml:space="preserve">Envoyer </w:t>
      </w:r>
      <w:r w:rsidR="00BA67B0">
        <w:rPr>
          <w:rFonts w:asciiTheme="majorHAnsi" w:hAnsiTheme="majorHAnsi" w:cs="Arial"/>
          <w:sz w:val="24"/>
          <w:szCs w:val="24"/>
        </w:rPr>
        <w:t xml:space="preserve">le participant </w:t>
      </w:r>
      <w:r w:rsidRPr="00243100">
        <w:rPr>
          <w:rFonts w:asciiTheme="majorHAnsi" w:hAnsiTheme="majorHAnsi" w:cs="Arial"/>
          <w:sz w:val="24"/>
          <w:szCs w:val="24"/>
        </w:rPr>
        <w:t xml:space="preserve"> au conseiller pour le conseil dépistage VIH et Syphilis.</w:t>
      </w:r>
    </w:p>
    <w:p w:rsidR="00D15190" w:rsidRPr="00243100" w:rsidRDefault="00D15190" w:rsidP="00D701DA">
      <w:pPr>
        <w:pStyle w:val="Paragraphedeliste"/>
        <w:numPr>
          <w:ilvl w:val="0"/>
          <w:numId w:val="64"/>
        </w:numPr>
        <w:jc w:val="both"/>
        <w:rPr>
          <w:rFonts w:asciiTheme="majorHAnsi" w:hAnsiTheme="majorHAnsi" w:cs="Arial"/>
          <w:sz w:val="24"/>
          <w:szCs w:val="24"/>
        </w:rPr>
      </w:pPr>
      <w:r w:rsidRPr="00243100">
        <w:rPr>
          <w:rFonts w:asciiTheme="majorHAnsi" w:hAnsiTheme="majorHAnsi" w:cs="Arial"/>
          <w:sz w:val="24"/>
          <w:szCs w:val="24"/>
        </w:rPr>
        <w:t xml:space="preserve">Organiser des entretiens qualitatifs avec les </w:t>
      </w:r>
      <w:r w:rsidR="00BA67B0">
        <w:rPr>
          <w:rFonts w:asciiTheme="majorHAnsi" w:hAnsiTheme="majorHAnsi" w:cs="Arial"/>
          <w:sz w:val="24"/>
          <w:szCs w:val="24"/>
        </w:rPr>
        <w:t>participant</w:t>
      </w:r>
      <w:r w:rsidRPr="00243100">
        <w:rPr>
          <w:rFonts w:asciiTheme="majorHAnsi" w:hAnsiTheme="majorHAnsi" w:cs="Arial"/>
          <w:sz w:val="24"/>
          <w:szCs w:val="24"/>
        </w:rPr>
        <w:t>s éligibles et intéressés</w:t>
      </w:r>
    </w:p>
    <w:p w:rsidR="00D15190" w:rsidRPr="00243100" w:rsidRDefault="00D15190" w:rsidP="00D701DA">
      <w:pPr>
        <w:pStyle w:val="Paragraphedeliste"/>
        <w:numPr>
          <w:ilvl w:val="0"/>
          <w:numId w:val="64"/>
        </w:numPr>
        <w:jc w:val="both"/>
        <w:rPr>
          <w:rFonts w:asciiTheme="majorHAnsi" w:hAnsiTheme="majorHAnsi" w:cs="Arial"/>
          <w:sz w:val="24"/>
          <w:szCs w:val="24"/>
        </w:rPr>
      </w:pPr>
      <w:r w:rsidRPr="00243100">
        <w:rPr>
          <w:rFonts w:asciiTheme="majorHAnsi" w:hAnsiTheme="majorHAnsi" w:cs="Arial"/>
          <w:sz w:val="24"/>
          <w:szCs w:val="24"/>
        </w:rPr>
        <w:t xml:space="preserve">S’assurer de la confidentialité de l’entretien et le respect de chaque </w:t>
      </w:r>
      <w:r w:rsidR="00BA67B0">
        <w:rPr>
          <w:rFonts w:asciiTheme="majorHAnsi" w:hAnsiTheme="majorHAnsi" w:cs="Arial"/>
          <w:sz w:val="24"/>
          <w:szCs w:val="24"/>
        </w:rPr>
        <w:t>participant</w:t>
      </w:r>
    </w:p>
    <w:p w:rsidR="00D15190" w:rsidRPr="00243100" w:rsidRDefault="00D15190" w:rsidP="00D701DA">
      <w:pPr>
        <w:pStyle w:val="Paragraphedeliste"/>
        <w:numPr>
          <w:ilvl w:val="0"/>
          <w:numId w:val="64"/>
        </w:numPr>
        <w:jc w:val="both"/>
        <w:rPr>
          <w:rFonts w:asciiTheme="majorHAnsi" w:hAnsiTheme="majorHAnsi" w:cs="Arial"/>
          <w:sz w:val="24"/>
          <w:szCs w:val="24"/>
        </w:rPr>
      </w:pPr>
      <w:r w:rsidRPr="00243100">
        <w:rPr>
          <w:rFonts w:asciiTheme="majorHAnsi" w:hAnsiTheme="majorHAnsi" w:cs="Arial"/>
          <w:sz w:val="24"/>
          <w:szCs w:val="24"/>
        </w:rPr>
        <w:t>Travailler à la cohésion de l’équipe</w:t>
      </w:r>
    </w:p>
    <w:p w:rsidR="00D15190" w:rsidRPr="00243100" w:rsidRDefault="00D15190" w:rsidP="00DB56D1">
      <w:pPr>
        <w:pStyle w:val="Grillemoyenne1-Accent21"/>
        <w:spacing w:after="0"/>
        <w:ind w:left="0"/>
        <w:jc w:val="both"/>
        <w:rPr>
          <w:rFonts w:asciiTheme="majorHAnsi" w:hAnsiTheme="majorHAnsi" w:cs="Arial"/>
          <w:b/>
          <w:sz w:val="24"/>
          <w:szCs w:val="24"/>
        </w:rPr>
      </w:pPr>
    </w:p>
    <w:p w:rsidR="00D15190" w:rsidRPr="00243100" w:rsidRDefault="00182C72" w:rsidP="00650D65">
      <w:pPr>
        <w:pStyle w:val="Titre2"/>
        <w:spacing w:before="0"/>
        <w:rPr>
          <w:rFonts w:asciiTheme="majorHAnsi" w:hAnsiTheme="majorHAnsi" w:cs="Arial"/>
          <w:sz w:val="24"/>
          <w:szCs w:val="24"/>
        </w:rPr>
      </w:pPr>
      <w:r w:rsidRPr="00182C72">
        <w:rPr>
          <w:rFonts w:asciiTheme="majorHAnsi" w:hAnsiTheme="majorHAnsi" w:cs="Arial"/>
          <w:sz w:val="24"/>
          <w:szCs w:val="24"/>
        </w:rPr>
        <w:t>ENQUETEUR QUALITATIF </w:t>
      </w:r>
    </w:p>
    <w:p w:rsidR="00650D65" w:rsidRPr="00243100" w:rsidRDefault="00650D65" w:rsidP="00650D65">
      <w:pPr>
        <w:rPr>
          <w:sz w:val="24"/>
          <w:szCs w:val="24"/>
        </w:rPr>
      </w:pPr>
      <w:r w:rsidRPr="00243100">
        <w:rPr>
          <w:rFonts w:asciiTheme="majorHAnsi" w:hAnsiTheme="majorHAnsi" w:cs="Arial"/>
          <w:sz w:val="24"/>
          <w:szCs w:val="24"/>
        </w:rPr>
        <w:t xml:space="preserve">Ils seront responsables  de la conduite des entretiens individuels approfondis et des focus group.  Les </w:t>
      </w:r>
      <w:r w:rsidR="006D5353">
        <w:rPr>
          <w:rFonts w:asciiTheme="majorHAnsi" w:hAnsiTheme="majorHAnsi" w:cs="Arial"/>
          <w:sz w:val="24"/>
          <w:szCs w:val="24"/>
        </w:rPr>
        <w:t>enquêteur</w:t>
      </w:r>
      <w:r w:rsidRPr="00243100">
        <w:rPr>
          <w:rFonts w:asciiTheme="majorHAnsi" w:hAnsiTheme="majorHAnsi" w:cs="Arial"/>
          <w:sz w:val="24"/>
          <w:szCs w:val="24"/>
        </w:rPr>
        <w:t>s qualitati</w:t>
      </w:r>
      <w:r w:rsidR="00A23A89">
        <w:rPr>
          <w:rFonts w:asciiTheme="majorHAnsi" w:hAnsiTheme="majorHAnsi" w:cs="Arial"/>
          <w:sz w:val="24"/>
          <w:szCs w:val="24"/>
        </w:rPr>
        <w:t>f</w:t>
      </w:r>
      <w:r w:rsidRPr="00243100">
        <w:rPr>
          <w:rFonts w:asciiTheme="majorHAnsi" w:hAnsiTheme="majorHAnsi" w:cs="Arial"/>
          <w:sz w:val="24"/>
          <w:szCs w:val="24"/>
        </w:rPr>
        <w:t xml:space="preserve">s doivent donc </w:t>
      </w:r>
      <w:r w:rsidRPr="00243100">
        <w:rPr>
          <w:rFonts w:asciiTheme="majorHAnsi" w:hAnsiTheme="majorHAnsi" w:cs="Arial"/>
          <w:b/>
          <w:sz w:val="24"/>
          <w:szCs w:val="24"/>
        </w:rPr>
        <w:t>être capables de parler de manière ouverte du VIH, des IST, des relations sexuelles, des drogues, etc</w:t>
      </w:r>
      <w:r w:rsidRPr="00243100">
        <w:rPr>
          <w:rFonts w:asciiTheme="majorHAnsi" w:hAnsiTheme="majorHAnsi" w:cs="Arial"/>
          <w:sz w:val="24"/>
          <w:szCs w:val="24"/>
        </w:rPr>
        <w:t>. Leurs taches seront de :</w:t>
      </w:r>
    </w:p>
    <w:p w:rsidR="00D15190" w:rsidRPr="00243100" w:rsidRDefault="00D15190" w:rsidP="00D701DA">
      <w:pPr>
        <w:pStyle w:val="Paragraphedeliste"/>
        <w:numPr>
          <w:ilvl w:val="0"/>
          <w:numId w:val="65"/>
        </w:numPr>
        <w:jc w:val="both"/>
        <w:rPr>
          <w:rFonts w:asciiTheme="majorHAnsi" w:hAnsiTheme="majorHAnsi" w:cs="Arial"/>
          <w:sz w:val="24"/>
          <w:szCs w:val="24"/>
        </w:rPr>
      </w:pPr>
      <w:r w:rsidRPr="00243100">
        <w:rPr>
          <w:rFonts w:asciiTheme="majorHAnsi" w:hAnsiTheme="majorHAnsi" w:cs="Arial"/>
          <w:sz w:val="24"/>
          <w:szCs w:val="24"/>
        </w:rPr>
        <w:t>Contribuer à l’identification des sujets de l’étude</w:t>
      </w:r>
    </w:p>
    <w:p w:rsidR="00D15190" w:rsidRPr="00243100" w:rsidRDefault="00D15190" w:rsidP="00D701DA">
      <w:pPr>
        <w:pStyle w:val="Paragraphedeliste"/>
        <w:numPr>
          <w:ilvl w:val="0"/>
          <w:numId w:val="65"/>
        </w:numPr>
        <w:jc w:val="both"/>
        <w:rPr>
          <w:rFonts w:asciiTheme="majorHAnsi" w:hAnsiTheme="majorHAnsi" w:cs="Arial"/>
          <w:b/>
          <w:sz w:val="24"/>
          <w:szCs w:val="24"/>
        </w:rPr>
      </w:pPr>
      <w:r w:rsidRPr="00243100">
        <w:rPr>
          <w:rFonts w:asciiTheme="majorHAnsi" w:hAnsiTheme="majorHAnsi" w:cs="Arial"/>
          <w:sz w:val="24"/>
          <w:szCs w:val="24"/>
        </w:rPr>
        <w:t xml:space="preserve">Accueillir et mettre </w:t>
      </w:r>
      <w:r w:rsidR="00BA67B0">
        <w:rPr>
          <w:rFonts w:asciiTheme="majorHAnsi" w:hAnsiTheme="majorHAnsi" w:cs="Arial"/>
          <w:sz w:val="24"/>
          <w:szCs w:val="24"/>
        </w:rPr>
        <w:t xml:space="preserve">le participant </w:t>
      </w:r>
      <w:r w:rsidRPr="00243100">
        <w:rPr>
          <w:rFonts w:asciiTheme="majorHAnsi" w:hAnsiTheme="majorHAnsi" w:cs="Arial"/>
          <w:sz w:val="24"/>
          <w:szCs w:val="24"/>
        </w:rPr>
        <w:t xml:space="preserve"> à l’aise</w:t>
      </w:r>
    </w:p>
    <w:p w:rsidR="00D15190" w:rsidRPr="00243100" w:rsidRDefault="00D15190" w:rsidP="00D701DA">
      <w:pPr>
        <w:pStyle w:val="Paragraphedeliste"/>
        <w:numPr>
          <w:ilvl w:val="0"/>
          <w:numId w:val="65"/>
        </w:numPr>
        <w:jc w:val="both"/>
        <w:rPr>
          <w:rFonts w:asciiTheme="majorHAnsi" w:hAnsiTheme="majorHAnsi" w:cs="Arial"/>
          <w:sz w:val="24"/>
          <w:szCs w:val="24"/>
        </w:rPr>
      </w:pPr>
      <w:r w:rsidRPr="00243100">
        <w:rPr>
          <w:rFonts w:asciiTheme="majorHAnsi" w:hAnsiTheme="majorHAnsi" w:cs="Arial"/>
          <w:sz w:val="24"/>
          <w:szCs w:val="24"/>
        </w:rPr>
        <w:t xml:space="preserve">Informer </w:t>
      </w:r>
      <w:r w:rsidR="00BA67B0">
        <w:rPr>
          <w:rFonts w:asciiTheme="majorHAnsi" w:hAnsiTheme="majorHAnsi" w:cs="Arial"/>
          <w:sz w:val="24"/>
          <w:szCs w:val="24"/>
        </w:rPr>
        <w:t xml:space="preserve">le participant </w:t>
      </w:r>
      <w:r w:rsidRPr="00243100">
        <w:rPr>
          <w:rFonts w:asciiTheme="majorHAnsi" w:hAnsiTheme="majorHAnsi" w:cs="Arial"/>
          <w:sz w:val="24"/>
          <w:szCs w:val="24"/>
        </w:rPr>
        <w:t xml:space="preserve"> des objectifs de l’étude</w:t>
      </w:r>
    </w:p>
    <w:p w:rsidR="00D15190" w:rsidRPr="00243100" w:rsidRDefault="00D15190" w:rsidP="00D701DA">
      <w:pPr>
        <w:pStyle w:val="Paragraphedeliste"/>
        <w:numPr>
          <w:ilvl w:val="0"/>
          <w:numId w:val="65"/>
        </w:numPr>
        <w:jc w:val="both"/>
        <w:rPr>
          <w:rFonts w:asciiTheme="majorHAnsi" w:hAnsiTheme="majorHAnsi" w:cs="Arial"/>
          <w:sz w:val="24"/>
          <w:szCs w:val="24"/>
        </w:rPr>
      </w:pPr>
      <w:r w:rsidRPr="00243100">
        <w:rPr>
          <w:rFonts w:asciiTheme="majorHAnsi" w:hAnsiTheme="majorHAnsi" w:cs="Arial"/>
          <w:sz w:val="24"/>
          <w:szCs w:val="24"/>
        </w:rPr>
        <w:t>Recueillir le consentement pour les entretiens individuels et les focus group</w:t>
      </w:r>
    </w:p>
    <w:p w:rsidR="00D15190" w:rsidRPr="00243100" w:rsidRDefault="00D15190" w:rsidP="00D701DA">
      <w:pPr>
        <w:pStyle w:val="Paragraphedeliste"/>
        <w:numPr>
          <w:ilvl w:val="0"/>
          <w:numId w:val="65"/>
        </w:numPr>
        <w:jc w:val="both"/>
        <w:rPr>
          <w:rFonts w:asciiTheme="majorHAnsi" w:hAnsiTheme="majorHAnsi" w:cs="Arial"/>
          <w:sz w:val="24"/>
          <w:szCs w:val="24"/>
        </w:rPr>
      </w:pPr>
      <w:r w:rsidRPr="00243100">
        <w:rPr>
          <w:rFonts w:asciiTheme="majorHAnsi" w:hAnsiTheme="majorHAnsi" w:cs="Arial"/>
          <w:sz w:val="24"/>
          <w:szCs w:val="24"/>
        </w:rPr>
        <w:t xml:space="preserve">Conduire les entretiens individuels approfondis avec les </w:t>
      </w:r>
      <w:r w:rsidR="006D5353">
        <w:rPr>
          <w:rFonts w:asciiTheme="majorHAnsi" w:hAnsiTheme="majorHAnsi" w:cs="Arial"/>
          <w:sz w:val="24"/>
          <w:szCs w:val="24"/>
        </w:rPr>
        <w:t>HSH</w:t>
      </w:r>
      <w:r w:rsidRPr="00243100">
        <w:rPr>
          <w:rFonts w:asciiTheme="majorHAnsi" w:hAnsiTheme="majorHAnsi" w:cs="Arial"/>
          <w:sz w:val="24"/>
          <w:szCs w:val="24"/>
        </w:rPr>
        <w:t>, les entretiens avec les informateurs clés et les focus group</w:t>
      </w:r>
    </w:p>
    <w:p w:rsidR="00D15190" w:rsidRPr="00243100" w:rsidRDefault="00D15190" w:rsidP="00D701DA">
      <w:pPr>
        <w:pStyle w:val="Paragraphedeliste"/>
        <w:numPr>
          <w:ilvl w:val="0"/>
          <w:numId w:val="65"/>
        </w:numPr>
        <w:jc w:val="both"/>
        <w:rPr>
          <w:rFonts w:asciiTheme="majorHAnsi" w:hAnsiTheme="majorHAnsi" w:cs="Arial"/>
          <w:sz w:val="24"/>
          <w:szCs w:val="24"/>
        </w:rPr>
      </w:pPr>
      <w:r w:rsidRPr="00243100">
        <w:rPr>
          <w:rFonts w:asciiTheme="majorHAnsi" w:hAnsiTheme="majorHAnsi" w:cs="Arial"/>
          <w:sz w:val="24"/>
          <w:szCs w:val="24"/>
        </w:rPr>
        <w:t>Assurer la confidentialité de l’entretien et le respect de chaque participant</w:t>
      </w:r>
    </w:p>
    <w:p w:rsidR="00D15190" w:rsidRPr="00243100" w:rsidRDefault="00D15190" w:rsidP="00D701DA">
      <w:pPr>
        <w:pStyle w:val="Paragraphedeliste"/>
        <w:numPr>
          <w:ilvl w:val="0"/>
          <w:numId w:val="65"/>
        </w:numPr>
        <w:jc w:val="both"/>
        <w:rPr>
          <w:rFonts w:asciiTheme="majorHAnsi" w:hAnsiTheme="majorHAnsi" w:cs="Arial"/>
          <w:sz w:val="24"/>
          <w:szCs w:val="24"/>
        </w:rPr>
      </w:pPr>
      <w:r w:rsidRPr="00243100">
        <w:rPr>
          <w:rFonts w:asciiTheme="majorHAnsi" w:hAnsiTheme="majorHAnsi" w:cs="Arial"/>
          <w:sz w:val="24"/>
          <w:szCs w:val="24"/>
        </w:rPr>
        <w:t xml:space="preserve">Faire la transcription des informations (EIA et FG) en français </w:t>
      </w:r>
    </w:p>
    <w:p w:rsidR="00D15190" w:rsidRPr="00243100" w:rsidRDefault="00D15190" w:rsidP="00D701DA">
      <w:pPr>
        <w:pStyle w:val="Paragraphedeliste"/>
        <w:numPr>
          <w:ilvl w:val="0"/>
          <w:numId w:val="65"/>
        </w:numPr>
        <w:jc w:val="both"/>
        <w:rPr>
          <w:rFonts w:asciiTheme="majorHAnsi" w:hAnsiTheme="majorHAnsi" w:cs="Arial"/>
          <w:sz w:val="24"/>
          <w:szCs w:val="24"/>
        </w:rPr>
      </w:pPr>
      <w:r w:rsidRPr="00243100">
        <w:rPr>
          <w:rFonts w:asciiTheme="majorHAnsi" w:hAnsiTheme="majorHAnsi" w:cs="Arial"/>
          <w:sz w:val="24"/>
          <w:szCs w:val="24"/>
        </w:rPr>
        <w:t>Remplir les matrices de codifications</w:t>
      </w:r>
    </w:p>
    <w:p w:rsidR="00D15190" w:rsidRPr="00243100" w:rsidRDefault="00D15190" w:rsidP="00DB56D1">
      <w:pPr>
        <w:pStyle w:val="Grillemoyenne1-Accent21"/>
        <w:spacing w:after="0"/>
        <w:ind w:left="360"/>
        <w:jc w:val="both"/>
        <w:rPr>
          <w:rFonts w:asciiTheme="majorHAnsi" w:hAnsiTheme="majorHAnsi" w:cs="Arial"/>
          <w:sz w:val="24"/>
          <w:szCs w:val="24"/>
        </w:rPr>
      </w:pPr>
    </w:p>
    <w:p w:rsidR="00D15190" w:rsidRPr="00243100" w:rsidRDefault="00182C72" w:rsidP="00DB56D1">
      <w:pPr>
        <w:pStyle w:val="Titre2"/>
        <w:spacing w:before="0"/>
        <w:rPr>
          <w:rFonts w:asciiTheme="majorHAnsi" w:hAnsiTheme="majorHAnsi" w:cs="Arial"/>
          <w:sz w:val="24"/>
          <w:szCs w:val="24"/>
        </w:rPr>
      </w:pPr>
      <w:r w:rsidRPr="00182C72">
        <w:rPr>
          <w:rFonts w:asciiTheme="majorHAnsi" w:hAnsiTheme="majorHAnsi" w:cs="Arial"/>
          <w:sz w:val="24"/>
          <w:szCs w:val="24"/>
        </w:rPr>
        <w:t>AGENT DE DEPISTAGE</w:t>
      </w:r>
    </w:p>
    <w:p w:rsidR="00D15190" w:rsidRPr="00243100" w:rsidRDefault="00650D65" w:rsidP="00DB56D1">
      <w:pPr>
        <w:pStyle w:val="Grillemoyenne1-Accent21"/>
        <w:spacing w:after="0"/>
        <w:ind w:left="0"/>
        <w:jc w:val="both"/>
        <w:rPr>
          <w:rFonts w:asciiTheme="majorHAnsi" w:hAnsiTheme="majorHAnsi" w:cs="Arial"/>
          <w:sz w:val="24"/>
          <w:szCs w:val="24"/>
        </w:rPr>
      </w:pPr>
      <w:r w:rsidRPr="00243100">
        <w:rPr>
          <w:rFonts w:asciiTheme="majorHAnsi" w:hAnsiTheme="majorHAnsi" w:cs="Arial"/>
          <w:sz w:val="24"/>
          <w:szCs w:val="24"/>
        </w:rPr>
        <w:t>L’</w:t>
      </w:r>
      <w:r w:rsidR="00D15190" w:rsidRPr="00243100">
        <w:rPr>
          <w:rFonts w:asciiTheme="majorHAnsi" w:hAnsiTheme="majorHAnsi" w:cs="Arial"/>
          <w:sz w:val="24"/>
          <w:szCs w:val="24"/>
        </w:rPr>
        <w:t xml:space="preserve">agent de dépistage doit être capable de : </w:t>
      </w:r>
    </w:p>
    <w:p w:rsidR="00D15190" w:rsidRPr="00243100" w:rsidRDefault="00D15190" w:rsidP="00DB56D1">
      <w:pPr>
        <w:pStyle w:val="Grillemoyenne1-Accent21"/>
        <w:numPr>
          <w:ilvl w:val="0"/>
          <w:numId w:val="2"/>
        </w:numPr>
        <w:spacing w:after="0"/>
        <w:jc w:val="both"/>
        <w:rPr>
          <w:rFonts w:asciiTheme="majorHAnsi" w:hAnsiTheme="majorHAnsi" w:cs="Arial"/>
          <w:sz w:val="24"/>
          <w:szCs w:val="24"/>
        </w:rPr>
      </w:pPr>
      <w:r w:rsidRPr="00243100">
        <w:rPr>
          <w:rFonts w:asciiTheme="majorHAnsi" w:hAnsiTheme="majorHAnsi" w:cs="Arial"/>
          <w:sz w:val="24"/>
          <w:szCs w:val="24"/>
        </w:rPr>
        <w:t>Parler de manière ouverte du VIH, des IST, des relations sexuelles, des drogues, etc.</w:t>
      </w:r>
    </w:p>
    <w:p w:rsidR="00D15190" w:rsidRPr="00243100" w:rsidRDefault="00D15190" w:rsidP="00D701DA">
      <w:pPr>
        <w:pStyle w:val="Grillemoyenne1-Accent21"/>
        <w:numPr>
          <w:ilvl w:val="0"/>
          <w:numId w:val="48"/>
        </w:numPr>
        <w:spacing w:after="0"/>
        <w:jc w:val="both"/>
        <w:rPr>
          <w:rFonts w:asciiTheme="majorHAnsi" w:hAnsiTheme="majorHAnsi" w:cs="Arial"/>
          <w:b/>
          <w:sz w:val="24"/>
          <w:szCs w:val="24"/>
        </w:rPr>
      </w:pPr>
      <w:r w:rsidRPr="00243100">
        <w:rPr>
          <w:rFonts w:asciiTheme="majorHAnsi" w:hAnsiTheme="majorHAnsi" w:cs="Arial"/>
          <w:sz w:val="24"/>
          <w:szCs w:val="24"/>
        </w:rPr>
        <w:t xml:space="preserve">Accueillir et mettre </w:t>
      </w:r>
      <w:r w:rsidR="00BA67B0">
        <w:rPr>
          <w:rFonts w:asciiTheme="majorHAnsi" w:hAnsiTheme="majorHAnsi" w:cs="Arial"/>
          <w:sz w:val="24"/>
          <w:szCs w:val="24"/>
        </w:rPr>
        <w:t xml:space="preserve">le participant </w:t>
      </w:r>
      <w:r w:rsidRPr="00243100">
        <w:rPr>
          <w:rFonts w:asciiTheme="majorHAnsi" w:hAnsiTheme="majorHAnsi" w:cs="Arial"/>
          <w:sz w:val="24"/>
          <w:szCs w:val="24"/>
        </w:rPr>
        <w:t xml:space="preserve"> à l’aise</w:t>
      </w:r>
    </w:p>
    <w:p w:rsidR="00D15190" w:rsidRPr="00243100" w:rsidRDefault="00D15190" w:rsidP="00D701DA">
      <w:pPr>
        <w:pStyle w:val="Grillemoyenne1-Accent21"/>
        <w:numPr>
          <w:ilvl w:val="0"/>
          <w:numId w:val="48"/>
        </w:numPr>
        <w:spacing w:after="0"/>
        <w:jc w:val="both"/>
        <w:rPr>
          <w:rFonts w:asciiTheme="majorHAnsi" w:hAnsiTheme="majorHAnsi" w:cs="Arial"/>
          <w:b/>
          <w:sz w:val="24"/>
          <w:szCs w:val="24"/>
        </w:rPr>
      </w:pPr>
      <w:r w:rsidRPr="00243100">
        <w:rPr>
          <w:rFonts w:asciiTheme="majorHAnsi" w:hAnsiTheme="majorHAnsi" w:cs="Arial"/>
          <w:sz w:val="24"/>
          <w:szCs w:val="24"/>
        </w:rPr>
        <w:t>Assurer le conseil pré- et post-test du VIH et de la Syphilis</w:t>
      </w:r>
    </w:p>
    <w:p w:rsidR="00D15190" w:rsidRPr="00243100" w:rsidRDefault="00D15190" w:rsidP="00D701DA">
      <w:pPr>
        <w:pStyle w:val="Grillemoyenne1-Accent21"/>
        <w:numPr>
          <w:ilvl w:val="0"/>
          <w:numId w:val="48"/>
        </w:numPr>
        <w:spacing w:after="0"/>
        <w:jc w:val="both"/>
        <w:rPr>
          <w:rFonts w:asciiTheme="majorHAnsi" w:hAnsiTheme="majorHAnsi" w:cs="Arial"/>
          <w:sz w:val="24"/>
          <w:szCs w:val="24"/>
        </w:rPr>
      </w:pPr>
      <w:r w:rsidRPr="00243100">
        <w:rPr>
          <w:rFonts w:asciiTheme="majorHAnsi" w:hAnsiTheme="majorHAnsi" w:cs="Arial"/>
          <w:sz w:val="24"/>
          <w:szCs w:val="24"/>
        </w:rPr>
        <w:t>Effectuer les tests du VIH et de la syphilis (</w:t>
      </w:r>
      <w:fldSimple w:instr=" REF _Ref345082028 \h  \* MERGEFORMAT ">
        <w:r w:rsidRPr="00243100">
          <w:rPr>
            <w:rFonts w:asciiTheme="majorHAnsi" w:hAnsiTheme="majorHAnsi" w:cs="Arial"/>
            <w:sz w:val="24"/>
            <w:szCs w:val="24"/>
          </w:rPr>
          <w:t>Annexe 7</w:t>
        </w:r>
      </w:fldSimple>
      <w:r w:rsidRPr="00243100">
        <w:rPr>
          <w:rFonts w:asciiTheme="majorHAnsi" w:hAnsiTheme="majorHAnsi" w:cs="Arial"/>
          <w:sz w:val="24"/>
          <w:szCs w:val="24"/>
        </w:rPr>
        <w:t xml:space="preserve"> et </w:t>
      </w:r>
      <w:fldSimple w:instr=" REF _Ref345082036 \h  \* MERGEFORMAT ">
        <w:r w:rsidRPr="00243100">
          <w:rPr>
            <w:rFonts w:asciiTheme="majorHAnsi" w:hAnsiTheme="majorHAnsi" w:cs="Arial"/>
            <w:sz w:val="24"/>
            <w:szCs w:val="24"/>
          </w:rPr>
          <w:t>Annexe 8</w:t>
        </w:r>
      </w:fldSimple>
      <w:r w:rsidRPr="00243100">
        <w:rPr>
          <w:rFonts w:asciiTheme="majorHAnsi" w:hAnsiTheme="majorHAnsi" w:cs="Arial"/>
          <w:sz w:val="24"/>
          <w:szCs w:val="24"/>
        </w:rPr>
        <w:t xml:space="preserve">) </w:t>
      </w:r>
    </w:p>
    <w:p w:rsidR="00D15190" w:rsidRPr="00243100" w:rsidRDefault="00D15190" w:rsidP="00D701DA">
      <w:pPr>
        <w:pStyle w:val="Grillemoyenne1-Accent21"/>
        <w:numPr>
          <w:ilvl w:val="0"/>
          <w:numId w:val="48"/>
        </w:numPr>
        <w:spacing w:after="0"/>
        <w:jc w:val="both"/>
        <w:rPr>
          <w:rFonts w:asciiTheme="majorHAnsi" w:hAnsiTheme="majorHAnsi" w:cs="Arial"/>
          <w:sz w:val="24"/>
          <w:szCs w:val="24"/>
        </w:rPr>
      </w:pPr>
      <w:r w:rsidRPr="00243100">
        <w:rPr>
          <w:rFonts w:asciiTheme="majorHAnsi" w:hAnsiTheme="majorHAnsi" w:cs="Arial"/>
          <w:sz w:val="24"/>
          <w:szCs w:val="24"/>
        </w:rPr>
        <w:t xml:space="preserve">Interpréter les résultats des tests et les enregistrer </w:t>
      </w:r>
    </w:p>
    <w:p w:rsidR="00D15190" w:rsidRPr="00243100" w:rsidRDefault="00D15190" w:rsidP="00D701DA">
      <w:pPr>
        <w:pStyle w:val="Grillemoyenne1-Accent21"/>
        <w:numPr>
          <w:ilvl w:val="0"/>
          <w:numId w:val="48"/>
        </w:numPr>
        <w:spacing w:after="0"/>
        <w:jc w:val="both"/>
        <w:rPr>
          <w:rFonts w:asciiTheme="majorHAnsi" w:hAnsiTheme="majorHAnsi" w:cs="Arial"/>
          <w:sz w:val="24"/>
          <w:szCs w:val="24"/>
        </w:rPr>
      </w:pPr>
      <w:r w:rsidRPr="00243100">
        <w:rPr>
          <w:rFonts w:asciiTheme="majorHAnsi" w:hAnsiTheme="majorHAnsi" w:cs="Arial"/>
          <w:sz w:val="24"/>
          <w:szCs w:val="24"/>
        </w:rPr>
        <w:t xml:space="preserve">Gérer les dossiers des résultats </w:t>
      </w:r>
    </w:p>
    <w:p w:rsidR="00D15190" w:rsidRPr="00243100" w:rsidRDefault="00D15190" w:rsidP="00D701DA">
      <w:pPr>
        <w:pStyle w:val="Grillemoyenne1-Accent21"/>
        <w:numPr>
          <w:ilvl w:val="0"/>
          <w:numId w:val="48"/>
        </w:numPr>
        <w:spacing w:after="0"/>
        <w:jc w:val="both"/>
        <w:rPr>
          <w:rFonts w:asciiTheme="majorHAnsi" w:hAnsiTheme="majorHAnsi" w:cs="Arial"/>
          <w:b/>
          <w:sz w:val="24"/>
          <w:szCs w:val="24"/>
        </w:rPr>
      </w:pPr>
      <w:r w:rsidRPr="00243100">
        <w:rPr>
          <w:rFonts w:asciiTheme="majorHAnsi" w:hAnsiTheme="majorHAnsi" w:cs="Arial"/>
          <w:sz w:val="24"/>
          <w:szCs w:val="24"/>
        </w:rPr>
        <w:t xml:space="preserve">Assurer </w:t>
      </w:r>
      <w:r w:rsidRPr="00243100">
        <w:rPr>
          <w:rFonts w:asciiTheme="majorHAnsi" w:eastAsiaTheme="minorHAnsi" w:hAnsiTheme="majorHAnsi" w:cs="Arial"/>
          <w:sz w:val="24"/>
          <w:szCs w:val="24"/>
        </w:rPr>
        <w:t>les références des cas positifs au VIH dans des structures de prise en charge</w:t>
      </w:r>
    </w:p>
    <w:p w:rsidR="00D15190" w:rsidRPr="00243100" w:rsidRDefault="00D15190" w:rsidP="00D701DA">
      <w:pPr>
        <w:pStyle w:val="Grillemoyenne1-Accent21"/>
        <w:numPr>
          <w:ilvl w:val="0"/>
          <w:numId w:val="48"/>
        </w:numPr>
        <w:spacing w:after="0"/>
        <w:jc w:val="both"/>
        <w:rPr>
          <w:rFonts w:asciiTheme="majorHAnsi" w:hAnsiTheme="majorHAnsi" w:cs="Arial"/>
          <w:b/>
          <w:sz w:val="24"/>
          <w:szCs w:val="24"/>
        </w:rPr>
      </w:pPr>
      <w:r w:rsidRPr="00243100">
        <w:rPr>
          <w:rFonts w:asciiTheme="majorHAnsi" w:hAnsiTheme="majorHAnsi" w:cs="Arial"/>
          <w:sz w:val="24"/>
          <w:szCs w:val="24"/>
        </w:rPr>
        <w:t xml:space="preserve">Assurer </w:t>
      </w:r>
      <w:r w:rsidRPr="00243100">
        <w:rPr>
          <w:rFonts w:asciiTheme="majorHAnsi" w:eastAsiaTheme="minorHAnsi" w:hAnsiTheme="majorHAnsi" w:cs="Arial"/>
          <w:sz w:val="24"/>
          <w:szCs w:val="24"/>
        </w:rPr>
        <w:t>la prise en charge des cas de syphilis</w:t>
      </w:r>
    </w:p>
    <w:p w:rsidR="00D15190" w:rsidRPr="00243100" w:rsidRDefault="00D15190" w:rsidP="00D701DA">
      <w:pPr>
        <w:pStyle w:val="Grillemoyenne1-Accent21"/>
        <w:numPr>
          <w:ilvl w:val="0"/>
          <w:numId w:val="48"/>
        </w:numPr>
        <w:spacing w:after="0"/>
        <w:jc w:val="both"/>
        <w:rPr>
          <w:rFonts w:asciiTheme="majorHAnsi" w:hAnsiTheme="majorHAnsi" w:cs="Arial"/>
          <w:sz w:val="24"/>
          <w:szCs w:val="24"/>
        </w:rPr>
      </w:pPr>
      <w:r w:rsidRPr="00243100">
        <w:rPr>
          <w:rFonts w:asciiTheme="majorHAnsi" w:hAnsiTheme="majorHAnsi" w:cs="Arial"/>
          <w:sz w:val="24"/>
          <w:szCs w:val="24"/>
        </w:rPr>
        <w:t>Assurer la confidentialité des résultats des tests</w:t>
      </w:r>
    </w:p>
    <w:p w:rsidR="00D15190" w:rsidRPr="00243100" w:rsidRDefault="00D15190" w:rsidP="00DB56D1">
      <w:pPr>
        <w:spacing w:after="0"/>
        <w:jc w:val="both"/>
        <w:rPr>
          <w:rFonts w:asciiTheme="majorHAnsi" w:hAnsiTheme="majorHAnsi" w:cs="Arial"/>
          <w:sz w:val="24"/>
          <w:szCs w:val="24"/>
        </w:rPr>
      </w:pPr>
    </w:p>
    <w:p w:rsidR="00D276BB" w:rsidRPr="00243100" w:rsidRDefault="00D276BB" w:rsidP="00D276BB">
      <w:pPr>
        <w:spacing w:after="0"/>
        <w:jc w:val="both"/>
        <w:rPr>
          <w:rFonts w:asciiTheme="majorHAnsi" w:hAnsiTheme="majorHAnsi" w:cs="Arial"/>
          <w:sz w:val="24"/>
          <w:szCs w:val="24"/>
        </w:rPr>
      </w:pPr>
    </w:p>
    <w:p w:rsidR="00D276BB" w:rsidRPr="00243100" w:rsidRDefault="00182C72" w:rsidP="00D276BB">
      <w:pPr>
        <w:pStyle w:val="Titre2"/>
        <w:spacing w:before="0"/>
        <w:rPr>
          <w:rFonts w:asciiTheme="majorHAnsi" w:hAnsiTheme="majorHAnsi" w:cs="Arial"/>
          <w:sz w:val="24"/>
          <w:szCs w:val="24"/>
        </w:rPr>
      </w:pPr>
      <w:r w:rsidRPr="00182C72">
        <w:rPr>
          <w:rFonts w:asciiTheme="majorHAnsi" w:hAnsiTheme="majorHAnsi" w:cs="Arial"/>
          <w:sz w:val="24"/>
          <w:szCs w:val="24"/>
        </w:rPr>
        <w:t>OPERATEURS DE SAISIE</w:t>
      </w:r>
    </w:p>
    <w:p w:rsidR="00D276BB" w:rsidRPr="00243100" w:rsidRDefault="00D276BB" w:rsidP="00D276BB">
      <w:pPr>
        <w:rPr>
          <w:rFonts w:asciiTheme="majorHAnsi" w:hAnsiTheme="majorHAnsi"/>
          <w:sz w:val="24"/>
          <w:szCs w:val="24"/>
        </w:rPr>
      </w:pPr>
      <w:r w:rsidRPr="00243100">
        <w:rPr>
          <w:rFonts w:asciiTheme="majorHAnsi" w:hAnsiTheme="majorHAnsi"/>
          <w:sz w:val="24"/>
          <w:szCs w:val="24"/>
        </w:rPr>
        <w:t>Ils sont chargés de la saisie et de la double saisie des données issues des questionnaires. De manière spécifique chacun d’eux aura pour missions de :</w:t>
      </w:r>
    </w:p>
    <w:p w:rsidR="00D276BB" w:rsidRPr="00243100" w:rsidRDefault="00D276BB" w:rsidP="00D276BB">
      <w:pPr>
        <w:pStyle w:val="Grillemoyenne1-Accent21"/>
        <w:numPr>
          <w:ilvl w:val="0"/>
          <w:numId w:val="48"/>
        </w:numPr>
        <w:spacing w:after="0"/>
        <w:jc w:val="both"/>
        <w:rPr>
          <w:rFonts w:asciiTheme="majorHAnsi" w:eastAsiaTheme="minorHAnsi" w:hAnsiTheme="majorHAnsi" w:cs="Arial"/>
          <w:sz w:val="24"/>
          <w:szCs w:val="24"/>
        </w:rPr>
      </w:pPr>
      <w:r w:rsidRPr="00243100">
        <w:rPr>
          <w:rFonts w:asciiTheme="majorHAnsi" w:eastAsiaTheme="minorHAnsi" w:hAnsiTheme="majorHAnsi" w:cs="Arial"/>
          <w:sz w:val="24"/>
          <w:szCs w:val="24"/>
        </w:rPr>
        <w:t>Vérifier la complétude de tous les questionnaires administrés</w:t>
      </w:r>
    </w:p>
    <w:p w:rsidR="00D276BB" w:rsidRPr="00243100" w:rsidRDefault="00D276BB" w:rsidP="00D276BB">
      <w:pPr>
        <w:pStyle w:val="Grillemoyenne1-Accent21"/>
        <w:numPr>
          <w:ilvl w:val="0"/>
          <w:numId w:val="48"/>
        </w:numPr>
        <w:spacing w:after="0"/>
        <w:jc w:val="both"/>
        <w:rPr>
          <w:rFonts w:asciiTheme="majorHAnsi" w:eastAsiaTheme="minorHAnsi" w:hAnsiTheme="majorHAnsi" w:cs="Arial"/>
          <w:sz w:val="24"/>
          <w:szCs w:val="24"/>
        </w:rPr>
      </w:pPr>
      <w:r w:rsidRPr="00243100">
        <w:rPr>
          <w:rFonts w:asciiTheme="majorHAnsi" w:eastAsiaTheme="minorHAnsi" w:hAnsiTheme="majorHAnsi" w:cs="Arial"/>
          <w:sz w:val="24"/>
          <w:szCs w:val="24"/>
        </w:rPr>
        <w:t>Consigner les fautes et questions non-répondues sur les fiches de suivi afin de permettre de rattraper des questions</w:t>
      </w:r>
    </w:p>
    <w:p w:rsidR="00D276BB" w:rsidRPr="00243100" w:rsidRDefault="00D276BB" w:rsidP="00D276BB">
      <w:pPr>
        <w:pStyle w:val="Grillemoyenne1-Accent21"/>
        <w:numPr>
          <w:ilvl w:val="0"/>
          <w:numId w:val="48"/>
        </w:numPr>
        <w:spacing w:after="0"/>
        <w:jc w:val="both"/>
        <w:rPr>
          <w:rFonts w:asciiTheme="majorHAnsi" w:eastAsiaTheme="minorHAnsi" w:hAnsiTheme="majorHAnsi" w:cs="Arial"/>
          <w:sz w:val="24"/>
          <w:szCs w:val="24"/>
        </w:rPr>
      </w:pPr>
      <w:r w:rsidRPr="00243100">
        <w:rPr>
          <w:rFonts w:asciiTheme="majorHAnsi" w:eastAsiaTheme="minorHAnsi" w:hAnsiTheme="majorHAnsi" w:cs="Arial"/>
          <w:sz w:val="24"/>
          <w:szCs w:val="24"/>
        </w:rPr>
        <w:lastRenderedPageBreak/>
        <w:t xml:space="preserve">Saisir les informations consignées dans les </w:t>
      </w:r>
      <w:r w:rsidR="00A23A89">
        <w:rPr>
          <w:rFonts w:asciiTheme="majorHAnsi" w:eastAsiaTheme="minorHAnsi" w:hAnsiTheme="majorHAnsi" w:cs="Arial"/>
          <w:sz w:val="24"/>
          <w:szCs w:val="24"/>
        </w:rPr>
        <w:t>3</w:t>
      </w:r>
      <w:r w:rsidRPr="00243100">
        <w:rPr>
          <w:rFonts w:asciiTheme="majorHAnsi" w:eastAsiaTheme="minorHAnsi" w:hAnsiTheme="majorHAnsi" w:cs="Arial"/>
          <w:sz w:val="24"/>
          <w:szCs w:val="24"/>
        </w:rPr>
        <w:t xml:space="preserve">50 questionnaires de l’étude </w:t>
      </w:r>
      <w:r w:rsidR="006D5353">
        <w:rPr>
          <w:rFonts w:asciiTheme="majorHAnsi" w:eastAsiaTheme="minorHAnsi" w:hAnsiTheme="majorHAnsi" w:cs="Arial"/>
          <w:sz w:val="24"/>
          <w:szCs w:val="24"/>
        </w:rPr>
        <w:t>HSH</w:t>
      </w:r>
      <w:r w:rsidRPr="00243100">
        <w:rPr>
          <w:rFonts w:asciiTheme="majorHAnsi" w:eastAsiaTheme="minorHAnsi" w:hAnsiTheme="majorHAnsi" w:cs="Arial"/>
          <w:sz w:val="24"/>
          <w:szCs w:val="24"/>
        </w:rPr>
        <w:t>.</w:t>
      </w:r>
    </w:p>
    <w:p w:rsidR="00D276BB" w:rsidRPr="00243100" w:rsidRDefault="00D276BB" w:rsidP="00D276BB">
      <w:pPr>
        <w:pStyle w:val="Grillemoyenne1-Accent21"/>
        <w:numPr>
          <w:ilvl w:val="0"/>
          <w:numId w:val="48"/>
        </w:numPr>
        <w:spacing w:after="0"/>
        <w:jc w:val="both"/>
        <w:rPr>
          <w:rFonts w:asciiTheme="majorHAnsi" w:eastAsiaTheme="minorHAnsi" w:hAnsiTheme="majorHAnsi" w:cs="Arial"/>
          <w:sz w:val="24"/>
          <w:szCs w:val="24"/>
        </w:rPr>
      </w:pPr>
      <w:r w:rsidRPr="00243100">
        <w:rPr>
          <w:rFonts w:asciiTheme="majorHAnsi" w:eastAsiaTheme="minorHAnsi" w:hAnsiTheme="majorHAnsi" w:cs="Arial"/>
          <w:sz w:val="24"/>
          <w:szCs w:val="24"/>
        </w:rPr>
        <w:t>Archiver correctement les documents utilisés</w:t>
      </w:r>
    </w:p>
    <w:p w:rsidR="00A23A89" w:rsidRDefault="00A23A89">
      <w:pPr>
        <w:rPr>
          <w:rFonts w:asciiTheme="majorHAnsi" w:eastAsiaTheme="minorHAnsi" w:hAnsiTheme="majorHAnsi" w:cs="Arial"/>
          <w:sz w:val="24"/>
          <w:szCs w:val="24"/>
        </w:rPr>
      </w:pPr>
      <w:r>
        <w:rPr>
          <w:rFonts w:asciiTheme="majorHAnsi" w:eastAsiaTheme="minorHAnsi" w:hAnsiTheme="majorHAnsi" w:cs="Arial"/>
          <w:sz w:val="24"/>
          <w:szCs w:val="24"/>
        </w:rPr>
        <w:br w:type="page"/>
      </w:r>
    </w:p>
    <w:p w:rsidR="00D276BB" w:rsidRPr="00243100" w:rsidRDefault="00D276BB" w:rsidP="00D276BB">
      <w:pPr>
        <w:pStyle w:val="Grillemoyenne1-Accent21"/>
        <w:spacing w:after="0"/>
        <w:ind w:left="0"/>
        <w:jc w:val="both"/>
        <w:rPr>
          <w:rFonts w:asciiTheme="majorHAnsi" w:eastAsiaTheme="minorHAnsi" w:hAnsiTheme="majorHAnsi" w:cs="Arial"/>
          <w:sz w:val="24"/>
          <w:szCs w:val="24"/>
        </w:rPr>
      </w:pPr>
    </w:p>
    <w:p w:rsidR="00D276BB" w:rsidRPr="00243100" w:rsidRDefault="00D276BB" w:rsidP="00D276BB">
      <w:pPr>
        <w:pStyle w:val="Grillemoyenne1-Accent21"/>
        <w:spacing w:after="0"/>
        <w:ind w:left="0"/>
        <w:jc w:val="both"/>
        <w:rPr>
          <w:rFonts w:asciiTheme="majorHAnsi" w:eastAsiaTheme="minorHAnsi" w:hAnsiTheme="majorHAnsi" w:cs="Arial"/>
          <w:sz w:val="24"/>
          <w:szCs w:val="24"/>
        </w:rPr>
      </w:pPr>
    </w:p>
    <w:p w:rsidR="00D15190" w:rsidRPr="00243100" w:rsidRDefault="00182C72" w:rsidP="00DB56D1">
      <w:pPr>
        <w:pStyle w:val="Titre"/>
        <w:spacing w:line="276" w:lineRule="auto"/>
        <w:jc w:val="both"/>
        <w:rPr>
          <w:rFonts w:cs="Arial"/>
          <w:sz w:val="24"/>
          <w:szCs w:val="24"/>
        </w:rPr>
      </w:pPr>
      <w:bookmarkStart w:id="27" w:name="_Toc378321231"/>
      <w:r w:rsidRPr="00182C72">
        <w:rPr>
          <w:rFonts w:cs="Arial"/>
          <w:sz w:val="24"/>
          <w:szCs w:val="24"/>
        </w:rPr>
        <w:t>PARTIE III : DISPOSITIONS ADMINISTRATIVES ET  SECURITE DU SITE</w:t>
      </w:r>
      <w:bookmarkEnd w:id="27"/>
    </w:p>
    <w:p w:rsidR="00D15190" w:rsidRPr="00243100" w:rsidRDefault="00182C72" w:rsidP="00DB56D1">
      <w:pPr>
        <w:jc w:val="both"/>
        <w:rPr>
          <w:rFonts w:asciiTheme="majorHAnsi" w:eastAsiaTheme="majorEastAsia" w:hAnsiTheme="majorHAnsi" w:cs="Arial"/>
          <w:b/>
          <w:bCs/>
          <w:sz w:val="24"/>
          <w:szCs w:val="24"/>
        </w:rPr>
      </w:pPr>
      <w:r w:rsidRPr="00182C72">
        <w:rPr>
          <w:rFonts w:asciiTheme="majorHAnsi" w:hAnsiTheme="majorHAnsi" w:cs="Arial"/>
          <w:sz w:val="24"/>
          <w:szCs w:val="24"/>
        </w:rPr>
        <w:br w:type="page"/>
      </w:r>
    </w:p>
    <w:p w:rsidR="00D15190" w:rsidRPr="00243100" w:rsidRDefault="00182C72" w:rsidP="00DB56D1">
      <w:pPr>
        <w:pStyle w:val="Titre1"/>
        <w:rPr>
          <w:rFonts w:asciiTheme="majorHAnsi" w:hAnsiTheme="majorHAnsi" w:cs="Arial"/>
          <w:sz w:val="24"/>
          <w:szCs w:val="24"/>
        </w:rPr>
      </w:pPr>
      <w:bookmarkStart w:id="28" w:name="_Toc378321232"/>
      <w:r w:rsidRPr="00182C72">
        <w:rPr>
          <w:rFonts w:asciiTheme="majorHAnsi" w:hAnsiTheme="majorHAnsi" w:cs="Arial"/>
          <w:sz w:val="24"/>
          <w:szCs w:val="24"/>
        </w:rPr>
        <w:lastRenderedPageBreak/>
        <w:t>CONDITIONS DE TRAVAIL ET DE REMUNERATION DU PERSONNEL</w:t>
      </w:r>
      <w:bookmarkEnd w:id="28"/>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 xml:space="preserve">Le personnel impliqué dans cette étude va travailler toutes les semaines de </w:t>
      </w:r>
      <w:r w:rsidR="00D276BB" w:rsidRPr="00243100">
        <w:rPr>
          <w:rFonts w:asciiTheme="majorHAnsi" w:hAnsiTheme="majorHAnsi" w:cs="Arial"/>
          <w:b/>
          <w:sz w:val="24"/>
          <w:szCs w:val="24"/>
        </w:rPr>
        <w:t xml:space="preserve">Mardi au samedi de 09h à 17 h durant la période de collecte des </w:t>
      </w:r>
      <w:r w:rsidR="00972C24" w:rsidRPr="00243100">
        <w:rPr>
          <w:rFonts w:asciiTheme="majorHAnsi" w:hAnsiTheme="majorHAnsi" w:cs="Arial"/>
          <w:b/>
          <w:sz w:val="24"/>
          <w:szCs w:val="24"/>
        </w:rPr>
        <w:t>données</w:t>
      </w:r>
      <w:r w:rsidR="00972C24" w:rsidRPr="00243100">
        <w:rPr>
          <w:rFonts w:asciiTheme="majorHAnsi" w:hAnsiTheme="majorHAnsi" w:cs="Arial"/>
          <w:sz w:val="24"/>
          <w:szCs w:val="24"/>
        </w:rPr>
        <w:t>. Ces</w:t>
      </w:r>
      <w:r w:rsidRPr="00243100">
        <w:rPr>
          <w:rFonts w:asciiTheme="majorHAnsi" w:hAnsiTheme="majorHAnsi" w:cs="Arial"/>
          <w:sz w:val="24"/>
          <w:szCs w:val="24"/>
        </w:rPr>
        <w:t xml:space="preserve"> horaires pourront être revues et adaptées en cas de nécessité.</w:t>
      </w:r>
    </w:p>
    <w:p w:rsidR="00D15190" w:rsidRPr="00243100" w:rsidRDefault="00D15190" w:rsidP="00DB56D1">
      <w:pPr>
        <w:jc w:val="both"/>
        <w:rPr>
          <w:rFonts w:asciiTheme="majorHAnsi" w:hAnsiTheme="majorHAnsi" w:cs="Arial"/>
          <w:b/>
          <w:sz w:val="24"/>
          <w:szCs w:val="24"/>
        </w:rPr>
      </w:pPr>
      <w:r w:rsidRPr="00243100">
        <w:rPr>
          <w:rFonts w:asciiTheme="majorHAnsi" w:hAnsiTheme="majorHAnsi" w:cs="Arial"/>
          <w:sz w:val="24"/>
          <w:szCs w:val="24"/>
        </w:rPr>
        <w:t>Un contrat de travail à durée déterminée sera signé entre la coordination de l’étude (représentée par Dr. Bamba Amara) et chaque membre de l’équipe de recherche.</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Chaque contrat spécifiera les droits et devoirs spécifiques à chaque poste.</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Les payements de frais de vacation sont assurés à la fin de chaque mois et ce, en fonction du nombre de mois prévus dans le contrat signé et le nombre de jours travaillés. Les paiements individuels se feront par Chèque bancaire par le gestionnaire (comptable) de l’étude</w:t>
      </w:r>
      <w:r w:rsidR="00A23A89">
        <w:rPr>
          <w:rFonts w:asciiTheme="majorHAnsi" w:hAnsiTheme="majorHAnsi" w:cs="Arial"/>
          <w:sz w:val="24"/>
          <w:szCs w:val="24"/>
        </w:rPr>
        <w:t>.</w:t>
      </w:r>
    </w:p>
    <w:p w:rsidR="00D15190" w:rsidRPr="00243100" w:rsidRDefault="00D15190" w:rsidP="00DB56D1">
      <w:pPr>
        <w:pStyle w:val="Grillemoyenne1-Accent21"/>
        <w:spacing w:after="0"/>
        <w:ind w:left="360"/>
        <w:jc w:val="both"/>
        <w:rPr>
          <w:rFonts w:asciiTheme="majorHAnsi" w:hAnsiTheme="majorHAnsi" w:cs="Arial"/>
          <w:b/>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B56D1">
      <w:pPr>
        <w:pStyle w:val="Titre1"/>
        <w:spacing w:before="0"/>
        <w:rPr>
          <w:rFonts w:asciiTheme="majorHAnsi" w:hAnsiTheme="majorHAnsi" w:cs="Arial"/>
          <w:sz w:val="24"/>
          <w:szCs w:val="24"/>
        </w:rPr>
      </w:pPr>
      <w:bookmarkStart w:id="29" w:name="_Toc378321238"/>
      <w:r w:rsidRPr="00182C72">
        <w:rPr>
          <w:rFonts w:asciiTheme="majorHAnsi" w:hAnsiTheme="majorHAnsi" w:cs="Arial"/>
          <w:sz w:val="24"/>
          <w:szCs w:val="24"/>
        </w:rPr>
        <w:t>GESTION DES APPROVISIONNEMENTS</w:t>
      </w:r>
      <w:bookmarkEnd w:id="29"/>
    </w:p>
    <w:p w:rsidR="00D15190" w:rsidRPr="00243100" w:rsidRDefault="00D15190" w:rsidP="00DB56D1">
      <w:pPr>
        <w:spacing w:after="0"/>
        <w:jc w:val="both"/>
        <w:rPr>
          <w:rStyle w:val="hps"/>
          <w:rFonts w:asciiTheme="majorHAnsi" w:hAnsiTheme="majorHAnsi" w:cs="Arial"/>
          <w:sz w:val="24"/>
          <w:szCs w:val="24"/>
        </w:rPr>
      </w:pPr>
      <w:r w:rsidRPr="00243100">
        <w:rPr>
          <w:rStyle w:val="hps"/>
          <w:rFonts w:asciiTheme="majorHAnsi" w:hAnsiTheme="majorHAnsi" w:cs="Arial"/>
          <w:sz w:val="24"/>
          <w:szCs w:val="24"/>
        </w:rPr>
        <w:t>L</w:t>
      </w:r>
      <w:r w:rsidR="00A23A89">
        <w:rPr>
          <w:rStyle w:val="hps"/>
          <w:rFonts w:asciiTheme="majorHAnsi" w:hAnsiTheme="majorHAnsi" w:cs="Arial"/>
          <w:sz w:val="24"/>
          <w:szCs w:val="24"/>
        </w:rPr>
        <w:t xml:space="preserve">a coordinatrice  est </w:t>
      </w:r>
      <w:r w:rsidRPr="00243100">
        <w:rPr>
          <w:rStyle w:val="hps"/>
          <w:rFonts w:asciiTheme="majorHAnsi" w:hAnsiTheme="majorHAnsi" w:cs="Arial"/>
          <w:sz w:val="24"/>
          <w:szCs w:val="24"/>
        </w:rPr>
        <w:t xml:space="preserve"> responsable de s'assurer que le site est bien équipé</w:t>
      </w:r>
      <w:r w:rsidRPr="00243100">
        <w:rPr>
          <w:rFonts w:asciiTheme="majorHAnsi" w:hAnsiTheme="majorHAnsi" w:cs="Arial"/>
          <w:sz w:val="24"/>
          <w:szCs w:val="24"/>
        </w:rPr>
        <w:t xml:space="preserve">. </w:t>
      </w:r>
    </w:p>
    <w:p w:rsidR="00D15190" w:rsidRPr="00243100" w:rsidRDefault="00D15190" w:rsidP="00D701DA">
      <w:pPr>
        <w:numPr>
          <w:ilvl w:val="0"/>
          <w:numId w:val="53"/>
        </w:numPr>
        <w:spacing w:after="0"/>
        <w:jc w:val="both"/>
        <w:rPr>
          <w:rFonts w:asciiTheme="majorHAnsi" w:hAnsiTheme="majorHAnsi" w:cs="Arial"/>
          <w:sz w:val="24"/>
          <w:szCs w:val="24"/>
        </w:rPr>
      </w:pPr>
      <w:r w:rsidRPr="00243100">
        <w:rPr>
          <w:rStyle w:val="hps"/>
          <w:rFonts w:asciiTheme="majorHAnsi" w:hAnsiTheme="majorHAnsi" w:cs="Arial"/>
          <w:sz w:val="24"/>
          <w:szCs w:val="24"/>
        </w:rPr>
        <w:t>Stylos</w:t>
      </w:r>
      <w:r w:rsidRPr="00243100">
        <w:rPr>
          <w:rFonts w:asciiTheme="majorHAnsi" w:hAnsiTheme="majorHAnsi" w:cs="Arial"/>
          <w:sz w:val="24"/>
          <w:szCs w:val="24"/>
        </w:rPr>
        <w:t>,  et</w:t>
      </w:r>
    </w:p>
    <w:p w:rsidR="00D15190" w:rsidRPr="00243100" w:rsidRDefault="00D15190" w:rsidP="00D701DA">
      <w:pPr>
        <w:numPr>
          <w:ilvl w:val="0"/>
          <w:numId w:val="53"/>
        </w:numPr>
        <w:spacing w:after="0"/>
        <w:jc w:val="both"/>
        <w:rPr>
          <w:rFonts w:asciiTheme="majorHAnsi" w:hAnsiTheme="majorHAnsi" w:cs="Arial"/>
          <w:sz w:val="24"/>
          <w:szCs w:val="24"/>
        </w:rPr>
      </w:pPr>
      <w:r w:rsidRPr="00243100">
        <w:rPr>
          <w:rStyle w:val="hps"/>
          <w:rFonts w:asciiTheme="majorHAnsi" w:hAnsiTheme="majorHAnsi" w:cs="Arial"/>
          <w:sz w:val="24"/>
          <w:szCs w:val="24"/>
        </w:rPr>
        <w:t xml:space="preserve">Autres fournitures de bureau (registres ou cahier, rame de papier </w:t>
      </w:r>
    </w:p>
    <w:p w:rsidR="00D15190" w:rsidRPr="00243100" w:rsidRDefault="00D15190" w:rsidP="00D701DA">
      <w:pPr>
        <w:numPr>
          <w:ilvl w:val="0"/>
          <w:numId w:val="53"/>
        </w:numPr>
        <w:spacing w:after="0"/>
        <w:jc w:val="both"/>
        <w:rPr>
          <w:rFonts w:asciiTheme="majorHAnsi" w:hAnsiTheme="majorHAnsi" w:cs="Arial"/>
          <w:sz w:val="24"/>
          <w:szCs w:val="24"/>
        </w:rPr>
      </w:pPr>
      <w:r w:rsidRPr="00243100">
        <w:rPr>
          <w:rStyle w:val="hps"/>
          <w:rFonts w:asciiTheme="majorHAnsi" w:hAnsiTheme="majorHAnsi" w:cs="Arial"/>
          <w:sz w:val="24"/>
          <w:szCs w:val="24"/>
        </w:rPr>
        <w:t>des questionnaires quantitatifs  imprimés</w:t>
      </w:r>
    </w:p>
    <w:p w:rsidR="00D15190" w:rsidRPr="00243100" w:rsidRDefault="00D15190" w:rsidP="00D701DA">
      <w:pPr>
        <w:numPr>
          <w:ilvl w:val="0"/>
          <w:numId w:val="53"/>
        </w:numPr>
        <w:spacing w:after="0"/>
        <w:jc w:val="both"/>
        <w:rPr>
          <w:rFonts w:asciiTheme="majorHAnsi" w:hAnsiTheme="majorHAnsi" w:cs="Arial"/>
          <w:sz w:val="24"/>
          <w:szCs w:val="24"/>
        </w:rPr>
      </w:pPr>
      <w:r w:rsidRPr="00243100">
        <w:rPr>
          <w:rStyle w:val="hps"/>
          <w:rFonts w:asciiTheme="majorHAnsi" w:hAnsiTheme="majorHAnsi" w:cs="Arial"/>
          <w:sz w:val="24"/>
          <w:szCs w:val="24"/>
        </w:rPr>
        <w:t>coupons imprimés;</w:t>
      </w:r>
    </w:p>
    <w:p w:rsidR="00D15190" w:rsidRPr="00243100" w:rsidRDefault="00D15190" w:rsidP="00D701DA">
      <w:pPr>
        <w:numPr>
          <w:ilvl w:val="0"/>
          <w:numId w:val="53"/>
        </w:numPr>
        <w:spacing w:after="0"/>
        <w:jc w:val="both"/>
        <w:rPr>
          <w:rFonts w:asciiTheme="majorHAnsi" w:hAnsiTheme="majorHAnsi" w:cs="Arial"/>
          <w:sz w:val="24"/>
          <w:szCs w:val="24"/>
        </w:rPr>
      </w:pPr>
      <w:r w:rsidRPr="00243100">
        <w:rPr>
          <w:rStyle w:val="hps"/>
          <w:rFonts w:asciiTheme="majorHAnsi" w:hAnsiTheme="majorHAnsi" w:cs="Arial"/>
          <w:sz w:val="24"/>
          <w:szCs w:val="24"/>
        </w:rPr>
        <w:t>les tests de laboratoire (</w:t>
      </w:r>
      <w:r w:rsidRPr="00243100">
        <w:rPr>
          <w:rFonts w:asciiTheme="majorHAnsi" w:hAnsiTheme="majorHAnsi" w:cs="Arial"/>
          <w:sz w:val="24"/>
          <w:szCs w:val="24"/>
        </w:rPr>
        <w:t xml:space="preserve">VIH, les tests </w:t>
      </w:r>
      <w:r w:rsidRPr="00243100">
        <w:rPr>
          <w:rStyle w:val="hps"/>
          <w:rFonts w:asciiTheme="majorHAnsi" w:hAnsiTheme="majorHAnsi" w:cs="Arial"/>
          <w:sz w:val="24"/>
          <w:szCs w:val="24"/>
        </w:rPr>
        <w:t>de syphilis)</w:t>
      </w:r>
      <w:r w:rsidRPr="00243100">
        <w:rPr>
          <w:rFonts w:asciiTheme="majorHAnsi" w:hAnsiTheme="majorHAnsi" w:cs="Arial"/>
          <w:sz w:val="24"/>
          <w:szCs w:val="24"/>
        </w:rPr>
        <w:t>;</w:t>
      </w:r>
    </w:p>
    <w:p w:rsidR="00D15190" w:rsidRPr="00243100" w:rsidRDefault="00D15190" w:rsidP="00D701DA">
      <w:pPr>
        <w:numPr>
          <w:ilvl w:val="0"/>
          <w:numId w:val="53"/>
        </w:numPr>
        <w:spacing w:after="0"/>
        <w:jc w:val="both"/>
        <w:rPr>
          <w:rFonts w:asciiTheme="majorHAnsi" w:hAnsiTheme="majorHAnsi" w:cs="Arial"/>
          <w:sz w:val="24"/>
          <w:szCs w:val="24"/>
        </w:rPr>
      </w:pPr>
      <w:r w:rsidRPr="00243100">
        <w:rPr>
          <w:rStyle w:val="hps"/>
          <w:rFonts w:asciiTheme="majorHAnsi" w:hAnsiTheme="majorHAnsi" w:cs="Arial"/>
          <w:sz w:val="24"/>
          <w:szCs w:val="24"/>
        </w:rPr>
        <w:t>Matériel de laboratoire</w:t>
      </w:r>
      <w:r w:rsidRPr="00243100">
        <w:rPr>
          <w:rFonts w:asciiTheme="majorHAnsi" w:hAnsiTheme="majorHAnsi" w:cs="Arial"/>
          <w:sz w:val="24"/>
          <w:szCs w:val="24"/>
        </w:rPr>
        <w:t>, et</w:t>
      </w:r>
    </w:p>
    <w:p w:rsidR="00D15190" w:rsidRPr="00243100" w:rsidRDefault="00D15190" w:rsidP="00D701DA">
      <w:pPr>
        <w:numPr>
          <w:ilvl w:val="0"/>
          <w:numId w:val="53"/>
        </w:numPr>
        <w:spacing w:after="0"/>
        <w:jc w:val="both"/>
        <w:rPr>
          <w:rStyle w:val="hps"/>
          <w:rFonts w:asciiTheme="majorHAnsi" w:hAnsiTheme="majorHAnsi" w:cs="Arial"/>
          <w:sz w:val="24"/>
          <w:szCs w:val="24"/>
        </w:rPr>
      </w:pPr>
      <w:r w:rsidRPr="00243100">
        <w:rPr>
          <w:rStyle w:val="hps"/>
          <w:rFonts w:asciiTheme="majorHAnsi" w:hAnsiTheme="majorHAnsi" w:cs="Arial"/>
          <w:sz w:val="24"/>
          <w:szCs w:val="24"/>
        </w:rPr>
        <w:t>Mesures incitatives</w:t>
      </w:r>
      <w:r w:rsidRPr="00243100">
        <w:rPr>
          <w:rFonts w:asciiTheme="majorHAnsi" w:hAnsiTheme="majorHAnsi" w:cs="Arial"/>
          <w:sz w:val="24"/>
          <w:szCs w:val="24"/>
        </w:rPr>
        <w:t>.</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Le matériel (questionnaires, consommable et réactifs de laboratoires, etc.) sera stocké </w:t>
      </w:r>
      <w:r w:rsidR="00A23A89">
        <w:rPr>
          <w:rFonts w:asciiTheme="majorHAnsi" w:hAnsiTheme="majorHAnsi" w:cs="Arial"/>
          <w:sz w:val="24"/>
          <w:szCs w:val="24"/>
        </w:rPr>
        <w:t>sur chaque site</w:t>
      </w:r>
      <w:r w:rsidRPr="00243100">
        <w:rPr>
          <w:rFonts w:asciiTheme="majorHAnsi" w:hAnsiTheme="majorHAnsi" w:cs="Arial"/>
          <w:sz w:val="24"/>
          <w:szCs w:val="24"/>
        </w:rPr>
        <w:t xml:space="preserve">, et la coordinatrice  en assurera l’approvisionnement hebdomadaire  suivant les besoins. </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La gestion des fonds pour la rémunération des </w:t>
      </w:r>
      <w:r w:rsidR="00BA67B0">
        <w:rPr>
          <w:rFonts w:asciiTheme="majorHAnsi" w:hAnsiTheme="majorHAnsi" w:cs="Arial"/>
          <w:sz w:val="24"/>
          <w:szCs w:val="24"/>
        </w:rPr>
        <w:t>participant</w:t>
      </w:r>
      <w:r w:rsidRPr="00243100">
        <w:rPr>
          <w:rFonts w:asciiTheme="majorHAnsi" w:hAnsiTheme="majorHAnsi" w:cs="Arial"/>
          <w:sz w:val="24"/>
          <w:szCs w:val="24"/>
        </w:rPr>
        <w:t>s sera assurée par la coordinatrice suivant une dotation hebdomadaire du site.</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B56D1">
      <w:pPr>
        <w:pStyle w:val="Titre1"/>
        <w:spacing w:before="0"/>
        <w:rPr>
          <w:rFonts w:asciiTheme="majorHAnsi" w:hAnsiTheme="majorHAnsi" w:cs="Arial"/>
          <w:sz w:val="24"/>
          <w:szCs w:val="24"/>
        </w:rPr>
      </w:pPr>
      <w:bookmarkStart w:id="30" w:name="_Toc378321239"/>
      <w:r w:rsidRPr="00182C72">
        <w:rPr>
          <w:rFonts w:asciiTheme="majorHAnsi" w:hAnsiTheme="majorHAnsi" w:cs="Arial"/>
          <w:sz w:val="24"/>
          <w:szCs w:val="24"/>
        </w:rPr>
        <w:t>SECURITE AU SITE</w:t>
      </w:r>
      <w:bookmarkEnd w:id="30"/>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Les </w:t>
      </w:r>
      <w:r w:rsidR="006D5353">
        <w:rPr>
          <w:rFonts w:asciiTheme="majorHAnsi" w:hAnsiTheme="majorHAnsi" w:cs="Arial"/>
          <w:sz w:val="24"/>
          <w:szCs w:val="24"/>
        </w:rPr>
        <w:t>HSH</w:t>
      </w:r>
      <w:r w:rsidRPr="00243100">
        <w:rPr>
          <w:rFonts w:asciiTheme="majorHAnsi" w:hAnsiTheme="majorHAnsi" w:cs="Arial"/>
          <w:sz w:val="24"/>
          <w:szCs w:val="24"/>
        </w:rPr>
        <w:t xml:space="preserve"> sont souvent victimes de violences, de discrimination et de stigmatisation de tout genre. Etant donné cette situation, notre étude se déroulera dans un milieu très sensible et tendu. Par conséquent, il faudra que l'équipe de recherche fasse tout possible afin de </w:t>
      </w:r>
      <w:r w:rsidRPr="00243100">
        <w:rPr>
          <w:rFonts w:asciiTheme="majorHAnsi" w:hAnsiTheme="majorHAnsi" w:cs="Arial"/>
          <w:b/>
          <w:sz w:val="24"/>
          <w:szCs w:val="24"/>
        </w:rPr>
        <w:t xml:space="preserve">protéger l'identité des </w:t>
      </w:r>
      <w:r w:rsidR="00BA67B0">
        <w:rPr>
          <w:rFonts w:asciiTheme="majorHAnsi" w:hAnsiTheme="majorHAnsi" w:cs="Arial"/>
          <w:b/>
          <w:sz w:val="24"/>
          <w:szCs w:val="24"/>
        </w:rPr>
        <w:t>participant</w:t>
      </w:r>
      <w:r w:rsidRPr="00243100">
        <w:rPr>
          <w:rFonts w:asciiTheme="majorHAnsi" w:hAnsiTheme="majorHAnsi" w:cs="Arial"/>
          <w:b/>
          <w:sz w:val="24"/>
          <w:szCs w:val="24"/>
        </w:rPr>
        <w:t>s</w:t>
      </w:r>
      <w:r w:rsidRPr="00243100">
        <w:rPr>
          <w:rFonts w:asciiTheme="majorHAnsi" w:hAnsiTheme="majorHAnsi" w:cs="Arial"/>
          <w:sz w:val="24"/>
          <w:szCs w:val="24"/>
        </w:rPr>
        <w:t xml:space="preserve"> et les informations qu'</w:t>
      </w:r>
      <w:r w:rsidR="00A23A89">
        <w:rPr>
          <w:rFonts w:asciiTheme="majorHAnsi" w:hAnsiTheme="majorHAnsi" w:cs="Arial"/>
          <w:sz w:val="24"/>
          <w:szCs w:val="24"/>
        </w:rPr>
        <w:t>il</w:t>
      </w:r>
      <w:r w:rsidRPr="00243100">
        <w:rPr>
          <w:rFonts w:asciiTheme="majorHAnsi" w:hAnsiTheme="majorHAnsi" w:cs="Arial"/>
          <w:sz w:val="24"/>
          <w:szCs w:val="24"/>
        </w:rPr>
        <w:t>s fournissent. Au-</w:t>
      </w:r>
      <w:r w:rsidRPr="00243100">
        <w:rPr>
          <w:rFonts w:asciiTheme="majorHAnsi" w:hAnsiTheme="majorHAnsi" w:cs="Arial"/>
          <w:sz w:val="24"/>
          <w:szCs w:val="24"/>
        </w:rPr>
        <w:lastRenderedPageBreak/>
        <w:t xml:space="preserve">delà de la confidentialité, le personnel doit être conscient de leur propre sécurité physique et de celle des </w:t>
      </w:r>
      <w:r w:rsidR="00BA67B0">
        <w:rPr>
          <w:rFonts w:asciiTheme="majorHAnsi" w:hAnsiTheme="majorHAnsi" w:cs="Arial"/>
          <w:sz w:val="24"/>
          <w:szCs w:val="24"/>
        </w:rPr>
        <w:t>participant</w:t>
      </w:r>
      <w:r w:rsidRPr="00243100">
        <w:rPr>
          <w:rFonts w:asciiTheme="majorHAnsi" w:hAnsiTheme="majorHAnsi" w:cs="Arial"/>
          <w:sz w:val="24"/>
          <w:szCs w:val="24"/>
        </w:rPr>
        <w:t>s.</w:t>
      </w: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B56D1">
      <w:pPr>
        <w:pStyle w:val="Titre2"/>
        <w:spacing w:before="0"/>
        <w:rPr>
          <w:rFonts w:asciiTheme="majorHAnsi" w:hAnsiTheme="majorHAnsi" w:cs="Arial"/>
          <w:sz w:val="24"/>
          <w:szCs w:val="24"/>
        </w:rPr>
      </w:pPr>
      <w:bookmarkStart w:id="31" w:name="_Toc378321240"/>
      <w:r w:rsidRPr="00182C72">
        <w:rPr>
          <w:rFonts w:asciiTheme="majorHAnsi" w:hAnsiTheme="majorHAnsi" w:cs="Arial"/>
          <w:sz w:val="24"/>
          <w:szCs w:val="24"/>
        </w:rPr>
        <w:t>CONFIDENTIALITE ET SECURITE DES DONNEES ET DES MATERIAUX</w:t>
      </w:r>
      <w:bookmarkEnd w:id="31"/>
    </w:p>
    <w:p w:rsidR="00D15190" w:rsidRPr="00243100" w:rsidRDefault="00D15190" w:rsidP="00DB56D1">
      <w:pPr>
        <w:spacing w:after="0"/>
        <w:jc w:val="both"/>
        <w:rPr>
          <w:rFonts w:asciiTheme="majorHAnsi" w:hAnsiTheme="majorHAnsi" w:cs="Arial"/>
          <w:b/>
          <w:i/>
          <w:sz w:val="24"/>
          <w:szCs w:val="24"/>
        </w:rPr>
      </w:pPr>
      <w:r w:rsidRPr="00243100">
        <w:rPr>
          <w:rFonts w:asciiTheme="majorHAnsi" w:hAnsiTheme="majorHAnsi" w:cs="Arial"/>
          <w:sz w:val="24"/>
          <w:szCs w:val="24"/>
        </w:rPr>
        <w:t xml:space="preserve">L’assurance de la sécurité et de la confidentialité des matériaux au site tels les questionnaires, les registres, et les résultats des tests sont extrêmement importantes. Ces matériaux doivent être considérés comme extrêmement sensibles et doivent être gardés dans une armoire sécurisée à la fin de chaque journée. Les questionnaires déjà remplis seront récupérés par l’équipe de coordination et de supervision toutes les semaines. </w:t>
      </w:r>
      <w:r w:rsidRPr="00243100">
        <w:rPr>
          <w:rFonts w:asciiTheme="majorHAnsi" w:hAnsiTheme="majorHAnsi" w:cs="Arial"/>
          <w:b/>
          <w:i/>
          <w:sz w:val="24"/>
          <w:szCs w:val="24"/>
        </w:rPr>
        <w:t>C’est absolument interdit qu’un membre de l’équipe non-autorisé prenne des matériaux en dehors du site.</w:t>
      </w:r>
    </w:p>
    <w:p w:rsidR="00D15190" w:rsidRPr="00243100" w:rsidRDefault="00D15190" w:rsidP="00DB56D1">
      <w:pPr>
        <w:spacing w:after="0"/>
        <w:ind w:firstLine="720"/>
        <w:jc w:val="both"/>
        <w:rPr>
          <w:rFonts w:asciiTheme="majorHAnsi" w:hAnsiTheme="majorHAnsi" w:cs="Arial"/>
          <w:sz w:val="24"/>
          <w:szCs w:val="24"/>
        </w:rPr>
      </w:pPr>
      <w:r w:rsidRPr="00243100">
        <w:rPr>
          <w:rFonts w:asciiTheme="majorHAnsi" w:hAnsiTheme="majorHAnsi" w:cs="Arial"/>
          <w:sz w:val="24"/>
          <w:szCs w:val="24"/>
        </w:rPr>
        <w:t>Il faut que tous les formulaires utilisés sur le site soient gardés soigneusement car ils  révèlent que cette étude est liée à des sujets sensibles. Le gestionnaire de coupon veillera à la sécurité des ordinateurs et des formulaires, mais il est de la responsabilité d</w:t>
      </w:r>
      <w:r w:rsidR="001A0D0E">
        <w:rPr>
          <w:rFonts w:asciiTheme="majorHAnsi" w:hAnsiTheme="majorHAnsi" w:cs="Arial"/>
          <w:sz w:val="24"/>
          <w:szCs w:val="24"/>
        </w:rPr>
        <w:t xml:space="preserve">e chaque membre du staff </w:t>
      </w:r>
      <w:r w:rsidRPr="00243100">
        <w:rPr>
          <w:rFonts w:asciiTheme="majorHAnsi" w:hAnsiTheme="majorHAnsi" w:cs="Arial"/>
          <w:sz w:val="24"/>
          <w:szCs w:val="24"/>
        </w:rPr>
        <w:t xml:space="preserve">de protéger les données dont il s’occupe. </w:t>
      </w: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B56D1">
      <w:pPr>
        <w:pStyle w:val="Titre2"/>
        <w:spacing w:before="0"/>
        <w:rPr>
          <w:rFonts w:asciiTheme="majorHAnsi" w:hAnsiTheme="majorHAnsi" w:cs="Arial"/>
          <w:sz w:val="24"/>
          <w:szCs w:val="24"/>
        </w:rPr>
      </w:pPr>
      <w:bookmarkStart w:id="32" w:name="_Toc378321241"/>
      <w:r w:rsidRPr="00182C72">
        <w:rPr>
          <w:rFonts w:asciiTheme="majorHAnsi" w:hAnsiTheme="majorHAnsi" w:cs="Arial"/>
          <w:sz w:val="24"/>
          <w:szCs w:val="24"/>
        </w:rPr>
        <w:t>SECURITE PHYSIQUE ET PROCEDURES D’URGENCE</w:t>
      </w:r>
      <w:bookmarkEnd w:id="32"/>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Principes générales de la sécurité du personnel :</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701DA">
      <w:pPr>
        <w:pStyle w:val="Paragraphedeliste"/>
        <w:numPr>
          <w:ilvl w:val="0"/>
          <w:numId w:val="51"/>
        </w:numPr>
        <w:spacing w:after="0"/>
        <w:jc w:val="both"/>
        <w:rPr>
          <w:rFonts w:asciiTheme="majorHAnsi" w:hAnsiTheme="majorHAnsi" w:cs="Arial"/>
          <w:sz w:val="24"/>
          <w:szCs w:val="24"/>
        </w:rPr>
      </w:pPr>
      <w:r w:rsidRPr="00243100">
        <w:rPr>
          <w:rFonts w:asciiTheme="majorHAnsi" w:hAnsiTheme="majorHAnsi" w:cs="Arial"/>
          <w:sz w:val="24"/>
          <w:szCs w:val="24"/>
        </w:rPr>
        <w:t xml:space="preserve">Ne pas hésiter pas à appeler la police en cas de danger  au </w:t>
      </w:r>
      <w:r w:rsidRPr="00243100">
        <w:rPr>
          <w:rFonts w:asciiTheme="majorHAnsi" w:hAnsiTheme="majorHAnsi" w:cs="Arial"/>
          <w:b/>
          <w:sz w:val="24"/>
          <w:szCs w:val="24"/>
        </w:rPr>
        <w:t>Numéro 117 (c’est gratuit)</w:t>
      </w:r>
    </w:p>
    <w:p w:rsidR="00D15190" w:rsidRPr="00243100" w:rsidRDefault="00D15190" w:rsidP="00D701DA">
      <w:pPr>
        <w:pStyle w:val="Paragraphedeliste"/>
        <w:numPr>
          <w:ilvl w:val="0"/>
          <w:numId w:val="51"/>
        </w:numPr>
        <w:spacing w:after="0"/>
        <w:jc w:val="both"/>
        <w:rPr>
          <w:rFonts w:asciiTheme="majorHAnsi" w:hAnsiTheme="majorHAnsi" w:cs="Arial"/>
          <w:sz w:val="24"/>
          <w:szCs w:val="24"/>
        </w:rPr>
      </w:pPr>
      <w:r w:rsidRPr="00243100">
        <w:rPr>
          <w:rFonts w:asciiTheme="majorHAnsi" w:hAnsiTheme="majorHAnsi" w:cs="Arial"/>
          <w:sz w:val="24"/>
          <w:szCs w:val="24"/>
        </w:rPr>
        <w:t xml:space="preserve">Planifiez à l'avance </w:t>
      </w:r>
    </w:p>
    <w:p w:rsidR="00D15190" w:rsidRPr="00243100" w:rsidRDefault="00D15190" w:rsidP="00D701DA">
      <w:pPr>
        <w:pStyle w:val="Paragraphedeliste"/>
        <w:numPr>
          <w:ilvl w:val="0"/>
          <w:numId w:val="51"/>
        </w:numPr>
        <w:spacing w:after="0"/>
        <w:jc w:val="both"/>
        <w:rPr>
          <w:rFonts w:asciiTheme="majorHAnsi" w:hAnsiTheme="majorHAnsi" w:cs="Arial"/>
          <w:sz w:val="24"/>
          <w:szCs w:val="24"/>
        </w:rPr>
      </w:pPr>
      <w:r w:rsidRPr="00243100">
        <w:rPr>
          <w:rFonts w:asciiTheme="majorHAnsi" w:hAnsiTheme="majorHAnsi" w:cs="Arial"/>
          <w:sz w:val="24"/>
          <w:szCs w:val="24"/>
        </w:rPr>
        <w:t xml:space="preserve">Utiliser son intuition </w:t>
      </w:r>
    </w:p>
    <w:p w:rsidR="00D15190" w:rsidRPr="00243100" w:rsidRDefault="00D15190" w:rsidP="00D701DA">
      <w:pPr>
        <w:pStyle w:val="Paragraphedeliste"/>
        <w:numPr>
          <w:ilvl w:val="0"/>
          <w:numId w:val="51"/>
        </w:numPr>
        <w:spacing w:after="0"/>
        <w:jc w:val="both"/>
        <w:rPr>
          <w:rFonts w:asciiTheme="majorHAnsi" w:hAnsiTheme="majorHAnsi" w:cs="Arial"/>
          <w:sz w:val="24"/>
          <w:szCs w:val="24"/>
        </w:rPr>
      </w:pPr>
      <w:r w:rsidRPr="00243100">
        <w:rPr>
          <w:rFonts w:asciiTheme="majorHAnsi" w:hAnsiTheme="majorHAnsi" w:cs="Arial"/>
          <w:sz w:val="24"/>
          <w:szCs w:val="24"/>
        </w:rPr>
        <w:t xml:space="preserve">TOUJOURS avoir au </w:t>
      </w:r>
      <w:r w:rsidRPr="00243100">
        <w:rPr>
          <w:rFonts w:asciiTheme="majorHAnsi" w:hAnsiTheme="majorHAnsi" w:cs="Arial"/>
          <w:b/>
          <w:sz w:val="24"/>
          <w:szCs w:val="24"/>
        </w:rPr>
        <w:t>moins 3 membres du personnel sur le site</w:t>
      </w:r>
      <w:r w:rsidRPr="00243100">
        <w:rPr>
          <w:rFonts w:asciiTheme="majorHAnsi" w:hAnsiTheme="majorHAnsi" w:cs="Arial"/>
          <w:sz w:val="24"/>
          <w:szCs w:val="24"/>
        </w:rPr>
        <w:t xml:space="preserve"> lors des heures d’ouverture </w:t>
      </w:r>
    </w:p>
    <w:p w:rsidR="00D15190" w:rsidRPr="00243100" w:rsidRDefault="00D15190" w:rsidP="00D701DA">
      <w:pPr>
        <w:pStyle w:val="Paragraphedeliste"/>
        <w:numPr>
          <w:ilvl w:val="0"/>
          <w:numId w:val="51"/>
        </w:numPr>
        <w:spacing w:after="0"/>
        <w:jc w:val="both"/>
        <w:rPr>
          <w:rFonts w:asciiTheme="majorHAnsi" w:hAnsiTheme="majorHAnsi" w:cs="Arial"/>
          <w:sz w:val="24"/>
          <w:szCs w:val="24"/>
        </w:rPr>
      </w:pPr>
      <w:r w:rsidRPr="00243100">
        <w:rPr>
          <w:rFonts w:asciiTheme="majorHAnsi" w:hAnsiTheme="majorHAnsi" w:cs="Arial"/>
          <w:sz w:val="24"/>
          <w:szCs w:val="24"/>
        </w:rPr>
        <w:t xml:space="preserve">Mettre en place </w:t>
      </w:r>
      <w:r w:rsidRPr="00243100">
        <w:rPr>
          <w:rFonts w:asciiTheme="majorHAnsi" w:hAnsiTheme="majorHAnsi" w:cs="Arial"/>
          <w:b/>
          <w:sz w:val="24"/>
          <w:szCs w:val="24"/>
        </w:rPr>
        <w:t>un mot ou une expression de code</w:t>
      </w:r>
      <w:r w:rsidRPr="00243100">
        <w:rPr>
          <w:rFonts w:asciiTheme="majorHAnsi" w:hAnsiTheme="majorHAnsi" w:cs="Arial"/>
          <w:sz w:val="24"/>
          <w:szCs w:val="24"/>
        </w:rPr>
        <w:t xml:space="preserve"> connue seulement de l’équipe du site pour demander de l'aide (A définir par la coordination pour chaque site)</w:t>
      </w:r>
    </w:p>
    <w:p w:rsidR="00D15190" w:rsidRPr="00243100" w:rsidRDefault="00D15190" w:rsidP="00D701DA">
      <w:pPr>
        <w:pStyle w:val="Paragraphedeliste"/>
        <w:numPr>
          <w:ilvl w:val="0"/>
          <w:numId w:val="51"/>
        </w:numPr>
        <w:spacing w:after="0"/>
        <w:jc w:val="both"/>
        <w:rPr>
          <w:rFonts w:asciiTheme="majorHAnsi" w:hAnsiTheme="majorHAnsi" w:cs="Arial"/>
          <w:sz w:val="24"/>
          <w:szCs w:val="24"/>
        </w:rPr>
      </w:pPr>
      <w:r w:rsidRPr="00243100">
        <w:rPr>
          <w:rFonts w:asciiTheme="majorHAnsi" w:hAnsiTheme="majorHAnsi" w:cs="Arial"/>
          <w:sz w:val="24"/>
          <w:szCs w:val="24"/>
        </w:rPr>
        <w:t xml:space="preserve">Eviter d’amener des choses de valeurs sur les sites. </w:t>
      </w:r>
    </w:p>
    <w:p w:rsidR="00D15190" w:rsidRPr="00243100" w:rsidRDefault="00D15190" w:rsidP="00D701DA">
      <w:pPr>
        <w:pStyle w:val="Paragraphedeliste"/>
        <w:numPr>
          <w:ilvl w:val="0"/>
          <w:numId w:val="51"/>
        </w:numPr>
        <w:spacing w:after="0"/>
        <w:jc w:val="both"/>
        <w:rPr>
          <w:rFonts w:asciiTheme="majorHAnsi" w:hAnsiTheme="majorHAnsi" w:cs="Arial"/>
          <w:sz w:val="24"/>
          <w:szCs w:val="24"/>
        </w:rPr>
      </w:pPr>
      <w:r w:rsidRPr="00243100">
        <w:rPr>
          <w:rFonts w:asciiTheme="majorHAnsi" w:hAnsiTheme="majorHAnsi" w:cs="Arial"/>
          <w:sz w:val="24"/>
          <w:szCs w:val="24"/>
        </w:rPr>
        <w:t>Noter que chacun est responsable de la sécurité de ses objets personnels sur le site, mais tous sont responsables de la sécurité du matériel et des équipements de l’étude sur le site.</w:t>
      </w:r>
    </w:p>
    <w:p w:rsidR="00D15190" w:rsidRPr="00243100" w:rsidRDefault="00D15190" w:rsidP="00DB56D1">
      <w:pPr>
        <w:pStyle w:val="Paragraphedeliste"/>
        <w:spacing w:after="0"/>
        <w:jc w:val="both"/>
        <w:rPr>
          <w:rFonts w:asciiTheme="majorHAnsi" w:hAnsiTheme="majorHAnsi" w:cs="Arial"/>
          <w:sz w:val="24"/>
          <w:szCs w:val="24"/>
        </w:rPr>
      </w:pP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 xml:space="preserve">Le personnel doit être conscient à tout moment de leur propre sécurité physique, ainsi que celle de leurs collègues et des participants. Pendant les heures d’ouverture, le site peut accueillir plusieurs personnes à la fois. Tout le personnel doit être attentif aux signes d'agression ou de n'importe quel type de comportement menaçant et informer le superviseur du site dès que possible. N’oubliez pas que ce n’est pas nécessaire d’attendre un incident avant d’informer le superviseur du site. C’est mieux de communiquer toute suspicion sans délai. </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b/>
          <w:sz w:val="24"/>
          <w:szCs w:val="24"/>
        </w:rPr>
        <w:t>Mot de code :</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lastRenderedPageBreak/>
        <w:t xml:space="preserve">L’équipe doit élaborer un mot ou une expression de code pour demander de l'aide. Le mot/expression choisi doit être lié à une procédure de l’étude pour ne pas éveiller des soupçons </w:t>
      </w:r>
      <w:r w:rsidR="00972C24" w:rsidRPr="00243100">
        <w:rPr>
          <w:rFonts w:asciiTheme="majorHAnsi" w:hAnsiTheme="majorHAnsi" w:cs="Arial"/>
          <w:sz w:val="24"/>
          <w:szCs w:val="24"/>
        </w:rPr>
        <w:t>d</w:t>
      </w:r>
      <w:r w:rsidR="00972C24">
        <w:rPr>
          <w:rFonts w:asciiTheme="majorHAnsi" w:hAnsiTheme="majorHAnsi" w:cs="Arial"/>
          <w:sz w:val="24"/>
          <w:szCs w:val="24"/>
        </w:rPr>
        <w:t>u participant</w:t>
      </w:r>
      <w:r w:rsidR="00972C24" w:rsidRPr="00243100">
        <w:rPr>
          <w:rFonts w:asciiTheme="majorHAnsi" w:hAnsiTheme="majorHAnsi" w:cs="Arial"/>
          <w:sz w:val="24"/>
          <w:szCs w:val="24"/>
        </w:rPr>
        <w:t>:</w:t>
      </w:r>
      <w:r w:rsidRPr="00243100">
        <w:rPr>
          <w:rFonts w:asciiTheme="majorHAnsi" w:hAnsiTheme="majorHAnsi" w:cs="Arial"/>
          <w:sz w:val="24"/>
          <w:szCs w:val="24"/>
        </w:rPr>
        <w:t xml:space="preserve"> « </w:t>
      </w:r>
      <w:r w:rsidR="00D276BB" w:rsidRPr="00243100">
        <w:rPr>
          <w:rFonts w:asciiTheme="majorHAnsi" w:hAnsiTheme="majorHAnsi" w:cs="Arial"/>
          <w:sz w:val="24"/>
          <w:szCs w:val="24"/>
        </w:rPr>
        <w:t>j’ai besoin du dossier bleu  de la coordinatrice</w:t>
      </w:r>
      <w:r w:rsidRPr="00243100">
        <w:rPr>
          <w:rFonts w:asciiTheme="majorHAnsi" w:hAnsiTheme="majorHAnsi" w:cs="Arial"/>
          <w:sz w:val="24"/>
          <w:szCs w:val="24"/>
        </w:rPr>
        <w:t xml:space="preserve"> ». Cette phrase attirera l’attention des autres membres du personnel sur le fait qu’on a besoin d’aide. L’important est que la phrase choisie doit être quelque chose qu’on ne dirait que dans un contexte d’urgence. Dans cet exemple, l’étude n’utilisait pas de fichiers rouges.  </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b/>
          <w:sz w:val="24"/>
          <w:szCs w:val="24"/>
        </w:rPr>
        <w:t>Cas d’</w:t>
      </w:r>
      <w:r w:rsidR="00972C24" w:rsidRPr="00243100">
        <w:rPr>
          <w:rFonts w:asciiTheme="majorHAnsi" w:hAnsiTheme="majorHAnsi" w:cs="Arial"/>
          <w:b/>
          <w:sz w:val="24"/>
          <w:szCs w:val="24"/>
        </w:rPr>
        <w:t>un</w:t>
      </w:r>
      <w:r w:rsidR="00972C24">
        <w:rPr>
          <w:rFonts w:asciiTheme="majorHAnsi" w:hAnsiTheme="majorHAnsi" w:cs="Arial"/>
          <w:b/>
          <w:sz w:val="24"/>
          <w:szCs w:val="24"/>
        </w:rPr>
        <w:t xml:space="preserve"> participant</w:t>
      </w:r>
      <w:r w:rsidRPr="00243100">
        <w:rPr>
          <w:rFonts w:asciiTheme="majorHAnsi" w:hAnsiTheme="majorHAnsi" w:cs="Arial"/>
          <w:b/>
          <w:sz w:val="24"/>
          <w:szCs w:val="24"/>
        </w:rPr>
        <w:t xml:space="preserve"> sous l’influence de l’alcool ou des drogues :</w:t>
      </w: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sz w:val="24"/>
          <w:szCs w:val="24"/>
        </w:rPr>
        <w:t xml:space="preserve">C’est bien probable que vous vous ayez à faire à un participant saoul ou drogué au cours de l’étude. Si un participant arrive au site sous l'influence de l’alcool ou des drogues ou s’il se comporte d’une manière anormale, le personnel doit expliquer calmement au participant qu'il n'est pas en état d’éligibilité pour participer à l'étude et puis le remercier. Il pourra toutefois revenir une autre fois en état de lucidité pour prendre part à l’étude. Si par contre l’enquête a déjà commencé et </w:t>
      </w:r>
      <w:r w:rsidR="005A6F84">
        <w:rPr>
          <w:rFonts w:asciiTheme="majorHAnsi" w:hAnsiTheme="majorHAnsi" w:cs="Arial"/>
          <w:sz w:val="24"/>
          <w:szCs w:val="24"/>
        </w:rPr>
        <w:t xml:space="preserve">le </w:t>
      </w:r>
      <w:r w:rsidR="00BA67B0">
        <w:rPr>
          <w:rFonts w:asciiTheme="majorHAnsi" w:hAnsiTheme="majorHAnsi" w:cs="Arial"/>
          <w:sz w:val="24"/>
          <w:szCs w:val="24"/>
        </w:rPr>
        <w:t>participant</w:t>
      </w:r>
      <w:r w:rsidRPr="00243100">
        <w:rPr>
          <w:rFonts w:asciiTheme="majorHAnsi" w:hAnsiTheme="majorHAnsi" w:cs="Arial"/>
          <w:sz w:val="24"/>
          <w:szCs w:val="24"/>
        </w:rPr>
        <w:t xml:space="preserve"> n'est plus capable de fournir des réponses cohérentes, il faut arrêter l'entretien, le remercier pour son tem</w:t>
      </w:r>
      <w:r w:rsidR="001A0D0E">
        <w:rPr>
          <w:rFonts w:asciiTheme="majorHAnsi" w:hAnsiTheme="majorHAnsi" w:cs="Arial"/>
          <w:sz w:val="24"/>
          <w:szCs w:val="24"/>
        </w:rPr>
        <w:t>ps</w:t>
      </w:r>
      <w:r w:rsidRPr="00243100">
        <w:rPr>
          <w:rFonts w:asciiTheme="majorHAnsi" w:hAnsiTheme="majorHAnsi" w:cs="Arial"/>
          <w:sz w:val="24"/>
          <w:szCs w:val="24"/>
        </w:rPr>
        <w:t xml:space="preserve"> et remplir un compte-rendu écrit de ce qui s'est passé.</w:t>
      </w:r>
    </w:p>
    <w:p w:rsidR="00D15190" w:rsidRPr="00243100" w:rsidRDefault="00D15190" w:rsidP="00DB56D1">
      <w:pPr>
        <w:spacing w:after="0"/>
        <w:jc w:val="both"/>
        <w:rPr>
          <w:rFonts w:asciiTheme="majorHAnsi" w:hAnsiTheme="majorHAnsi" w:cs="Arial"/>
          <w:sz w:val="24"/>
          <w:szCs w:val="24"/>
        </w:rPr>
      </w:pPr>
    </w:p>
    <w:p w:rsidR="00D15190" w:rsidRPr="00243100" w:rsidRDefault="00D15190" w:rsidP="00DB56D1">
      <w:pPr>
        <w:spacing w:after="0"/>
        <w:jc w:val="both"/>
        <w:rPr>
          <w:rFonts w:asciiTheme="majorHAnsi" w:hAnsiTheme="majorHAnsi" w:cs="Arial"/>
          <w:sz w:val="24"/>
          <w:szCs w:val="24"/>
        </w:rPr>
      </w:pPr>
      <w:r w:rsidRPr="00243100">
        <w:rPr>
          <w:rFonts w:asciiTheme="majorHAnsi" w:hAnsiTheme="majorHAnsi" w:cs="Arial"/>
          <w:b/>
          <w:sz w:val="24"/>
          <w:szCs w:val="24"/>
        </w:rPr>
        <w:t>Utilisez votre intuition</w:t>
      </w:r>
      <w:r w:rsidRPr="00243100">
        <w:rPr>
          <w:rFonts w:asciiTheme="majorHAnsi" w:hAnsiTheme="majorHAnsi" w:cs="Arial"/>
          <w:sz w:val="24"/>
          <w:szCs w:val="24"/>
        </w:rPr>
        <w:t xml:space="preserve">: Rappelez-vous que c’est important d'utiliser votre intuition. Evitez d’amener sur le site quelque chose qui semble avoir de la valeur. Ne donnez jamais des dons ou de l'argent (hormis les compensations) aux </w:t>
      </w:r>
      <w:r w:rsidR="00BA67B0">
        <w:rPr>
          <w:rFonts w:asciiTheme="majorHAnsi" w:hAnsiTheme="majorHAnsi" w:cs="Arial"/>
          <w:sz w:val="24"/>
          <w:szCs w:val="24"/>
        </w:rPr>
        <w:t>participant</w:t>
      </w:r>
      <w:r w:rsidRPr="00243100">
        <w:rPr>
          <w:rFonts w:asciiTheme="majorHAnsi" w:hAnsiTheme="majorHAnsi" w:cs="Arial"/>
          <w:sz w:val="24"/>
          <w:szCs w:val="24"/>
        </w:rPr>
        <w:t xml:space="preserve">s. N’acceptez aucun cadeau ou tout autre type de marchandises de la part des </w:t>
      </w:r>
      <w:r w:rsidR="00BA67B0">
        <w:rPr>
          <w:rFonts w:asciiTheme="majorHAnsi" w:hAnsiTheme="majorHAnsi" w:cs="Arial"/>
          <w:sz w:val="24"/>
          <w:szCs w:val="24"/>
        </w:rPr>
        <w:t>participant</w:t>
      </w:r>
      <w:r w:rsidRPr="00243100">
        <w:rPr>
          <w:rFonts w:asciiTheme="majorHAnsi" w:hAnsiTheme="majorHAnsi" w:cs="Arial"/>
          <w:sz w:val="24"/>
          <w:szCs w:val="24"/>
        </w:rPr>
        <w:t>s. Si jamais vous vous sentez menacé au cours de l’enquête, mettez fin à l'entretien et quittez la salle.</w:t>
      </w:r>
    </w:p>
    <w:p w:rsidR="00D15190" w:rsidRPr="00243100" w:rsidRDefault="00D15190" w:rsidP="00DB56D1">
      <w:pPr>
        <w:spacing w:after="0"/>
        <w:jc w:val="both"/>
        <w:rPr>
          <w:rFonts w:asciiTheme="majorHAnsi" w:hAnsiTheme="majorHAnsi" w:cs="Arial"/>
          <w:sz w:val="24"/>
          <w:szCs w:val="24"/>
        </w:rPr>
      </w:pPr>
    </w:p>
    <w:p w:rsidR="00D15190" w:rsidRPr="00243100" w:rsidRDefault="00182C72" w:rsidP="00DB56D1">
      <w:pPr>
        <w:jc w:val="both"/>
        <w:rPr>
          <w:rFonts w:asciiTheme="majorHAnsi" w:eastAsiaTheme="majorEastAsia" w:hAnsiTheme="majorHAnsi" w:cs="Arial"/>
          <w:b/>
          <w:bCs/>
          <w:sz w:val="24"/>
          <w:szCs w:val="24"/>
        </w:rPr>
      </w:pPr>
      <w:r w:rsidRPr="00182C72">
        <w:rPr>
          <w:rFonts w:asciiTheme="majorHAnsi" w:eastAsiaTheme="majorEastAsia" w:hAnsiTheme="majorHAnsi" w:cs="Arial"/>
          <w:b/>
          <w:bCs/>
          <w:sz w:val="24"/>
          <w:szCs w:val="24"/>
        </w:rPr>
        <w:br w:type="page"/>
      </w:r>
    </w:p>
    <w:p w:rsidR="00D15190" w:rsidRPr="00243100" w:rsidRDefault="00182C72" w:rsidP="00DB56D1">
      <w:pPr>
        <w:pStyle w:val="Titre"/>
        <w:spacing w:line="276" w:lineRule="auto"/>
        <w:jc w:val="both"/>
        <w:rPr>
          <w:rFonts w:cs="Arial"/>
          <w:sz w:val="24"/>
          <w:szCs w:val="24"/>
        </w:rPr>
      </w:pPr>
      <w:bookmarkStart w:id="33" w:name="_Toc378321242"/>
      <w:r w:rsidRPr="00182C72">
        <w:rPr>
          <w:rFonts w:cs="Arial"/>
          <w:sz w:val="24"/>
          <w:szCs w:val="24"/>
        </w:rPr>
        <w:lastRenderedPageBreak/>
        <w:t>PARTIE III : PROCEDURES DETAILLEES DE L’ETUDE</w:t>
      </w:r>
      <w:bookmarkEnd w:id="33"/>
    </w:p>
    <w:p w:rsidR="00D15190" w:rsidRPr="00243100" w:rsidRDefault="00182C72" w:rsidP="00DB56D1">
      <w:pPr>
        <w:jc w:val="both"/>
        <w:rPr>
          <w:rFonts w:asciiTheme="majorHAnsi" w:eastAsiaTheme="majorEastAsia" w:hAnsiTheme="majorHAnsi" w:cs="Arial"/>
          <w:b/>
          <w:bCs/>
          <w:sz w:val="24"/>
          <w:szCs w:val="24"/>
        </w:rPr>
      </w:pPr>
      <w:r w:rsidRPr="00182C72">
        <w:rPr>
          <w:rFonts w:asciiTheme="majorHAnsi" w:hAnsiTheme="majorHAnsi" w:cs="Arial"/>
          <w:sz w:val="24"/>
          <w:szCs w:val="24"/>
        </w:rPr>
        <w:br w:type="page"/>
      </w:r>
    </w:p>
    <w:p w:rsidR="00D15190" w:rsidRPr="00243100" w:rsidRDefault="00182C72" w:rsidP="00DB56D1">
      <w:pPr>
        <w:pStyle w:val="Titre1"/>
        <w:numPr>
          <w:ilvl w:val="0"/>
          <w:numId w:val="0"/>
        </w:numPr>
        <w:ind w:left="450"/>
        <w:rPr>
          <w:rFonts w:asciiTheme="majorHAnsi" w:hAnsiTheme="majorHAnsi" w:cs="Arial"/>
          <w:sz w:val="24"/>
          <w:szCs w:val="24"/>
        </w:rPr>
      </w:pPr>
      <w:bookmarkStart w:id="34" w:name="_Toc378321243"/>
      <w:r w:rsidRPr="00182C72">
        <w:rPr>
          <w:rFonts w:asciiTheme="majorHAnsi" w:hAnsiTheme="majorHAnsi" w:cs="Arial"/>
          <w:sz w:val="24"/>
          <w:szCs w:val="24"/>
        </w:rPr>
        <w:lastRenderedPageBreak/>
        <w:t>SOP 1 : SELECTION DES GRAINES</w:t>
      </w:r>
      <w:bookmarkEnd w:id="34"/>
    </w:p>
    <w:p w:rsidR="00D15190" w:rsidRPr="00243100" w:rsidRDefault="00182C72" w:rsidP="00DB56D1">
      <w:pPr>
        <w:pStyle w:val="Titre3"/>
        <w:spacing w:line="276" w:lineRule="auto"/>
        <w:jc w:val="both"/>
        <w:rPr>
          <w:rFonts w:asciiTheme="majorHAnsi" w:hAnsiTheme="majorHAnsi" w:cs="Arial"/>
          <w:b w:val="0"/>
          <w:sz w:val="24"/>
          <w:szCs w:val="24"/>
        </w:rPr>
      </w:pPr>
      <w:r w:rsidRPr="00182C72">
        <w:rPr>
          <w:rFonts w:asciiTheme="majorHAnsi" w:hAnsiTheme="majorHAnsi" w:cs="Arial"/>
          <w:sz w:val="24"/>
          <w:szCs w:val="24"/>
        </w:rPr>
        <w:t>Définition  des graines.</w:t>
      </w:r>
    </w:p>
    <w:p w:rsidR="00D15190" w:rsidRPr="00243100" w:rsidRDefault="00182C72" w:rsidP="00DB56D1">
      <w:pPr>
        <w:jc w:val="both"/>
        <w:rPr>
          <w:rFonts w:asciiTheme="majorHAnsi" w:hAnsiTheme="majorHAnsi" w:cs="Arial"/>
          <w:sz w:val="24"/>
          <w:szCs w:val="24"/>
        </w:rPr>
      </w:pPr>
      <w:r w:rsidRPr="00182C72">
        <w:rPr>
          <w:rFonts w:asciiTheme="majorHAnsi" w:hAnsiTheme="majorHAnsi" w:cs="Arial"/>
          <w:sz w:val="24"/>
          <w:szCs w:val="24"/>
        </w:rPr>
        <w:t>La méthode d’échantillonnage à l’initiative du répondant, est basée sur le fait que les participants à l’étude recrutent d’autres personnes de leur réseau respectant les critères d’inclusion recherchés par l’étude. Les premiers participants choisis par les chercheurs pour débuter la chaîne de recrutement sont appelé les graines.</w:t>
      </w:r>
    </w:p>
    <w:p w:rsidR="00D15190" w:rsidRPr="00243100" w:rsidRDefault="00182C72" w:rsidP="00DB56D1">
      <w:pPr>
        <w:pStyle w:val="Titre3"/>
        <w:spacing w:line="276" w:lineRule="auto"/>
        <w:jc w:val="both"/>
        <w:rPr>
          <w:rFonts w:asciiTheme="majorHAnsi" w:hAnsiTheme="majorHAnsi" w:cs="Arial"/>
          <w:b w:val="0"/>
          <w:sz w:val="24"/>
          <w:szCs w:val="24"/>
        </w:rPr>
      </w:pPr>
      <w:bookmarkStart w:id="35" w:name="_Toc370080555"/>
      <w:r w:rsidRPr="00182C72">
        <w:rPr>
          <w:rFonts w:asciiTheme="majorHAnsi" w:hAnsiTheme="majorHAnsi" w:cs="Arial"/>
          <w:sz w:val="24"/>
          <w:szCs w:val="24"/>
        </w:rPr>
        <w:t>Critères de sélection des graines</w:t>
      </w:r>
      <w:bookmarkEnd w:id="35"/>
      <w:r w:rsidRPr="00182C72">
        <w:rPr>
          <w:rFonts w:asciiTheme="majorHAnsi" w:hAnsiTheme="majorHAnsi" w:cs="Arial"/>
          <w:sz w:val="24"/>
          <w:szCs w:val="24"/>
        </w:rPr>
        <w:t xml:space="preserve"> : </w:t>
      </w:r>
    </w:p>
    <w:p w:rsidR="00D15190" w:rsidRPr="00243100" w:rsidRDefault="00182C72" w:rsidP="00DB56D1">
      <w:pPr>
        <w:jc w:val="both"/>
        <w:rPr>
          <w:rFonts w:asciiTheme="majorHAnsi" w:hAnsiTheme="majorHAnsi" w:cs="Arial"/>
          <w:sz w:val="24"/>
          <w:szCs w:val="24"/>
        </w:rPr>
      </w:pPr>
      <w:r w:rsidRPr="00182C72">
        <w:rPr>
          <w:rFonts w:asciiTheme="majorHAnsi" w:hAnsiTheme="majorHAnsi" w:cs="Arial"/>
          <w:sz w:val="24"/>
          <w:szCs w:val="24"/>
        </w:rPr>
        <w:t xml:space="preserve">Les principaux critères de sélection des graines sont : </w:t>
      </w:r>
    </w:p>
    <w:p w:rsidR="00D15190" w:rsidRPr="00243100" w:rsidRDefault="00182C72" w:rsidP="00D701DA">
      <w:pPr>
        <w:pStyle w:val="Paragraphedeliste"/>
        <w:numPr>
          <w:ilvl w:val="0"/>
          <w:numId w:val="72"/>
        </w:numPr>
        <w:jc w:val="both"/>
        <w:rPr>
          <w:rFonts w:asciiTheme="majorHAnsi" w:hAnsiTheme="majorHAnsi" w:cs="Arial"/>
          <w:sz w:val="24"/>
          <w:szCs w:val="24"/>
        </w:rPr>
      </w:pPr>
      <w:r w:rsidRPr="00182C72">
        <w:rPr>
          <w:rFonts w:asciiTheme="majorHAnsi" w:hAnsiTheme="majorHAnsi" w:cs="Arial"/>
          <w:sz w:val="24"/>
          <w:szCs w:val="24"/>
        </w:rPr>
        <w:t>Répondre aux critères d’inclusion de l’étude</w:t>
      </w:r>
    </w:p>
    <w:p w:rsidR="00D15190" w:rsidRPr="00243100" w:rsidRDefault="00182C72" w:rsidP="00D701DA">
      <w:pPr>
        <w:pStyle w:val="Paragraphedeliste"/>
        <w:numPr>
          <w:ilvl w:val="0"/>
          <w:numId w:val="72"/>
        </w:numPr>
        <w:jc w:val="both"/>
        <w:rPr>
          <w:rFonts w:asciiTheme="majorHAnsi" w:hAnsiTheme="majorHAnsi" w:cs="Arial"/>
          <w:sz w:val="24"/>
          <w:szCs w:val="24"/>
        </w:rPr>
      </w:pPr>
      <w:r w:rsidRPr="00182C72">
        <w:rPr>
          <w:rFonts w:asciiTheme="majorHAnsi" w:hAnsiTheme="majorHAnsi" w:cs="Arial"/>
          <w:sz w:val="24"/>
          <w:szCs w:val="24"/>
        </w:rPr>
        <w:t>Démontrer un intérêt pour l’étude</w:t>
      </w:r>
    </w:p>
    <w:p w:rsidR="00D15190" w:rsidRPr="00243100" w:rsidRDefault="00182C72" w:rsidP="00D701DA">
      <w:pPr>
        <w:pStyle w:val="Paragraphedeliste"/>
        <w:numPr>
          <w:ilvl w:val="0"/>
          <w:numId w:val="72"/>
        </w:numPr>
        <w:jc w:val="both"/>
        <w:rPr>
          <w:rFonts w:asciiTheme="majorHAnsi" w:hAnsiTheme="majorHAnsi" w:cs="Arial"/>
          <w:sz w:val="24"/>
          <w:szCs w:val="24"/>
        </w:rPr>
      </w:pPr>
      <w:r w:rsidRPr="00182C72">
        <w:rPr>
          <w:rFonts w:asciiTheme="majorHAnsi" w:hAnsiTheme="majorHAnsi" w:cs="Arial"/>
          <w:sz w:val="24"/>
          <w:szCs w:val="24"/>
        </w:rPr>
        <w:t>Vouloir et être capable de recruter des participants à l’étude.</w:t>
      </w:r>
    </w:p>
    <w:p w:rsidR="00D15190" w:rsidRPr="00243100" w:rsidRDefault="00182C72" w:rsidP="00DB56D1">
      <w:pPr>
        <w:jc w:val="both"/>
        <w:rPr>
          <w:rFonts w:asciiTheme="majorHAnsi" w:hAnsiTheme="majorHAnsi" w:cs="Arial"/>
          <w:sz w:val="24"/>
          <w:szCs w:val="24"/>
        </w:rPr>
      </w:pPr>
      <w:r w:rsidRPr="00182C72">
        <w:rPr>
          <w:rFonts w:asciiTheme="majorHAnsi" w:hAnsiTheme="majorHAnsi" w:cs="Arial"/>
          <w:sz w:val="24"/>
          <w:szCs w:val="24"/>
        </w:rPr>
        <w:t xml:space="preserve">Les graines choisies devrais également avoir des caractéristiques sociodémographique et comportementales diverses pour maximiser la possibilité de rejoindre tous les sous-groupes de </w:t>
      </w:r>
      <w:r w:rsidR="006D5353">
        <w:rPr>
          <w:rFonts w:asciiTheme="majorHAnsi" w:hAnsiTheme="majorHAnsi" w:cs="Arial"/>
          <w:sz w:val="24"/>
          <w:szCs w:val="24"/>
        </w:rPr>
        <w:t>HSH</w:t>
      </w:r>
      <w:r w:rsidRPr="00182C72">
        <w:rPr>
          <w:rFonts w:asciiTheme="majorHAnsi" w:hAnsiTheme="majorHAnsi" w:cs="Arial"/>
          <w:sz w:val="24"/>
          <w:szCs w:val="24"/>
        </w:rPr>
        <w:t>.</w:t>
      </w:r>
    </w:p>
    <w:p w:rsidR="00D15190" w:rsidRPr="00243100" w:rsidRDefault="00182C72" w:rsidP="00DB56D1">
      <w:pPr>
        <w:jc w:val="both"/>
        <w:rPr>
          <w:rFonts w:asciiTheme="majorHAnsi" w:hAnsiTheme="majorHAnsi" w:cs="Arial"/>
          <w:sz w:val="24"/>
          <w:szCs w:val="24"/>
        </w:rPr>
      </w:pPr>
      <w:r w:rsidRPr="00182C72">
        <w:rPr>
          <w:rFonts w:asciiTheme="majorHAnsi" w:hAnsiTheme="majorHAnsi" w:cs="Arial"/>
          <w:sz w:val="24"/>
          <w:szCs w:val="24"/>
        </w:rPr>
        <w:t>NB : Il faut identifier des graines supplémentaires pour remplacer les grains recrutés s’il advenait que certains grains ne sont pas assez efficaces.</w:t>
      </w:r>
    </w:p>
    <w:p w:rsidR="00D15190" w:rsidRPr="00243100" w:rsidRDefault="00182C72" w:rsidP="00DB56D1">
      <w:pPr>
        <w:jc w:val="both"/>
        <w:rPr>
          <w:rFonts w:asciiTheme="majorHAnsi" w:eastAsiaTheme="majorEastAsia" w:hAnsiTheme="majorHAnsi" w:cs="Arial"/>
          <w:b/>
          <w:bCs/>
          <w:sz w:val="24"/>
          <w:szCs w:val="24"/>
        </w:rPr>
      </w:pPr>
      <w:r w:rsidRPr="00182C72">
        <w:rPr>
          <w:rFonts w:asciiTheme="majorHAnsi" w:hAnsiTheme="majorHAnsi" w:cs="Arial"/>
          <w:sz w:val="24"/>
          <w:szCs w:val="24"/>
        </w:rPr>
        <w:br w:type="page"/>
      </w:r>
    </w:p>
    <w:p w:rsidR="00D15190" w:rsidRPr="00243100" w:rsidRDefault="00182C72" w:rsidP="00DB56D1">
      <w:pPr>
        <w:pStyle w:val="Titre1"/>
        <w:numPr>
          <w:ilvl w:val="0"/>
          <w:numId w:val="0"/>
        </w:numPr>
        <w:ind w:left="810"/>
        <w:rPr>
          <w:rFonts w:asciiTheme="majorHAnsi" w:hAnsiTheme="majorHAnsi" w:cs="Arial"/>
          <w:sz w:val="24"/>
          <w:szCs w:val="24"/>
        </w:rPr>
      </w:pPr>
      <w:bookmarkStart w:id="36" w:name="_Toc378321244"/>
      <w:r w:rsidRPr="00182C72">
        <w:rPr>
          <w:rFonts w:asciiTheme="majorHAnsi" w:hAnsiTheme="majorHAnsi" w:cs="Arial"/>
          <w:sz w:val="24"/>
          <w:szCs w:val="24"/>
        </w:rPr>
        <w:lastRenderedPageBreak/>
        <w:t xml:space="preserve">SOP 2 : RECRUTEMENT DES </w:t>
      </w:r>
      <w:r w:rsidR="00BA67B0">
        <w:rPr>
          <w:rFonts w:asciiTheme="majorHAnsi" w:hAnsiTheme="majorHAnsi" w:cs="Arial"/>
          <w:sz w:val="24"/>
          <w:szCs w:val="24"/>
        </w:rPr>
        <w:t>PARTICIPANT</w:t>
      </w:r>
      <w:r w:rsidRPr="00182C72">
        <w:rPr>
          <w:rFonts w:asciiTheme="majorHAnsi" w:hAnsiTheme="majorHAnsi" w:cs="Arial"/>
          <w:sz w:val="24"/>
          <w:szCs w:val="24"/>
        </w:rPr>
        <w:t>S</w:t>
      </w:r>
      <w:bookmarkEnd w:id="36"/>
      <w:r w:rsidRPr="00182C72">
        <w:rPr>
          <w:rFonts w:asciiTheme="majorHAnsi" w:hAnsiTheme="majorHAnsi" w:cs="Arial"/>
          <w:sz w:val="24"/>
          <w:szCs w:val="24"/>
        </w:rPr>
        <w:t> </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La méthode d’échantillonnage à l’initiative du répondant (RDS), est basée sur le fait que les participants à l’étude recrutent d’autres personnes de leur réseau ayant les critères d’inclusion recherchés. Le succès de l’étude dépend donc de l’intérêt et de l’habileté des participants à recruter d’autres personnes et de la vitesse de ce recrutement.</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Pour chaque participant, il est primordial de mettre l’accent sur la nécessité de recruter pour parvenir au succès de l’étude qui pourra,</w:t>
      </w:r>
      <w:r w:rsidR="00BA67B0">
        <w:rPr>
          <w:rFonts w:asciiTheme="majorHAnsi" w:hAnsiTheme="majorHAnsi" w:cs="Arial"/>
          <w:sz w:val="24"/>
          <w:szCs w:val="24"/>
        </w:rPr>
        <w:t xml:space="preserve"> il</w:t>
      </w:r>
      <w:r w:rsidRPr="00243100">
        <w:rPr>
          <w:rFonts w:asciiTheme="majorHAnsi" w:hAnsiTheme="majorHAnsi" w:cs="Arial"/>
          <w:sz w:val="24"/>
          <w:szCs w:val="24"/>
        </w:rPr>
        <w:t xml:space="preserve"> apporter des bénéfices pour la communauté entière.</w:t>
      </w:r>
    </w:p>
    <w:p w:rsidR="00D15190" w:rsidRPr="00243100" w:rsidRDefault="00182C72" w:rsidP="00D701DA">
      <w:pPr>
        <w:pStyle w:val="Titre3"/>
        <w:numPr>
          <w:ilvl w:val="2"/>
          <w:numId w:val="81"/>
        </w:numPr>
        <w:spacing w:line="276" w:lineRule="auto"/>
        <w:jc w:val="both"/>
        <w:rPr>
          <w:rFonts w:asciiTheme="majorHAnsi" w:hAnsiTheme="majorHAnsi" w:cs="Arial"/>
          <w:sz w:val="24"/>
          <w:szCs w:val="24"/>
        </w:rPr>
      </w:pPr>
      <w:r w:rsidRPr="00182C72">
        <w:rPr>
          <w:rFonts w:asciiTheme="majorHAnsi" w:hAnsiTheme="majorHAnsi" w:cs="Arial"/>
          <w:sz w:val="24"/>
          <w:szCs w:val="24"/>
        </w:rPr>
        <w:t>Cas des graines</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 xml:space="preserve">Les graines sont les têtes des chaines de recrutement. Ce sont les seules personnes qui sont sélectionnées de manière raisonnée par l’équipe de l’étude en fonction de leurs caractéristiques, de leur intérêt pour l’étude et de leur capacité à recruter des participants qui peut être évaluée par leur place dans la communauté, et la force de leur liens avec les autres </w:t>
      </w:r>
      <w:r w:rsidR="006D5353">
        <w:rPr>
          <w:rFonts w:asciiTheme="majorHAnsi" w:hAnsiTheme="majorHAnsi" w:cs="Arial"/>
          <w:sz w:val="24"/>
          <w:szCs w:val="24"/>
        </w:rPr>
        <w:t>HSH</w:t>
      </w:r>
      <w:r w:rsidRPr="00243100">
        <w:rPr>
          <w:rFonts w:asciiTheme="majorHAnsi" w:hAnsiTheme="majorHAnsi" w:cs="Arial"/>
          <w:sz w:val="24"/>
          <w:szCs w:val="24"/>
        </w:rPr>
        <w:t>.</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 xml:space="preserve">Une fois qu’elles sont sélectionnées, les graines sont les seuls </w:t>
      </w:r>
      <w:r w:rsidR="00BA67B0">
        <w:rPr>
          <w:rFonts w:asciiTheme="majorHAnsi" w:hAnsiTheme="majorHAnsi" w:cs="Arial"/>
          <w:sz w:val="24"/>
          <w:szCs w:val="24"/>
        </w:rPr>
        <w:t>participant</w:t>
      </w:r>
      <w:r w:rsidRPr="00243100">
        <w:rPr>
          <w:rFonts w:asciiTheme="majorHAnsi" w:hAnsiTheme="majorHAnsi" w:cs="Arial"/>
          <w:sz w:val="24"/>
          <w:szCs w:val="24"/>
        </w:rPr>
        <w:t>s qui ont une « obligation » de recrutement.</w:t>
      </w:r>
    </w:p>
    <w:p w:rsidR="00D15190" w:rsidRPr="00243100" w:rsidRDefault="00182C72" w:rsidP="00DB56D1">
      <w:pPr>
        <w:pStyle w:val="Titre3"/>
        <w:spacing w:line="276" w:lineRule="auto"/>
        <w:jc w:val="both"/>
        <w:rPr>
          <w:rFonts w:asciiTheme="majorHAnsi" w:hAnsiTheme="majorHAnsi" w:cs="Arial"/>
          <w:sz w:val="24"/>
          <w:szCs w:val="24"/>
        </w:rPr>
      </w:pPr>
      <w:r w:rsidRPr="00182C72">
        <w:rPr>
          <w:rFonts w:asciiTheme="majorHAnsi" w:hAnsiTheme="majorHAnsi" w:cs="Arial"/>
          <w:sz w:val="24"/>
          <w:szCs w:val="24"/>
        </w:rPr>
        <w:t>La procédure de recrutement</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 xml:space="preserve">Chaque </w:t>
      </w:r>
      <w:r w:rsidR="00BA67B0">
        <w:rPr>
          <w:rFonts w:asciiTheme="majorHAnsi" w:hAnsiTheme="majorHAnsi" w:cs="Arial"/>
          <w:sz w:val="24"/>
          <w:szCs w:val="24"/>
        </w:rPr>
        <w:t>participant</w:t>
      </w:r>
      <w:r w:rsidRPr="00243100">
        <w:rPr>
          <w:rFonts w:asciiTheme="majorHAnsi" w:hAnsiTheme="majorHAnsi" w:cs="Arial"/>
          <w:sz w:val="24"/>
          <w:szCs w:val="24"/>
        </w:rPr>
        <w:t xml:space="preserve"> dans l’étude recevra les coupons pour réaliser le recrutement de jusqu’à trois autres </w:t>
      </w:r>
      <w:r w:rsidR="006D5353">
        <w:rPr>
          <w:rFonts w:asciiTheme="majorHAnsi" w:hAnsiTheme="majorHAnsi" w:cs="Arial"/>
          <w:sz w:val="24"/>
          <w:szCs w:val="24"/>
        </w:rPr>
        <w:t>HSH</w:t>
      </w:r>
      <w:r w:rsidRPr="00243100">
        <w:rPr>
          <w:rFonts w:asciiTheme="majorHAnsi" w:hAnsiTheme="majorHAnsi" w:cs="Arial"/>
          <w:sz w:val="24"/>
          <w:szCs w:val="24"/>
        </w:rPr>
        <w:t xml:space="preserve"> de sa connaissance.</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 xml:space="preserve">La procédure de recrutement est expliquée par le gestionnaire de coupons lors de  la première visite </w:t>
      </w:r>
      <w:r w:rsidR="00BA67B0">
        <w:rPr>
          <w:rFonts w:asciiTheme="majorHAnsi" w:hAnsiTheme="majorHAnsi" w:cs="Arial"/>
          <w:sz w:val="24"/>
          <w:szCs w:val="24"/>
        </w:rPr>
        <w:t>du participant</w:t>
      </w:r>
      <w:r w:rsidRPr="00243100">
        <w:rPr>
          <w:rFonts w:asciiTheme="majorHAnsi" w:hAnsiTheme="majorHAnsi" w:cs="Arial"/>
          <w:sz w:val="24"/>
          <w:szCs w:val="24"/>
        </w:rPr>
        <w:t xml:space="preserve"> avant son dépistage VIH et Syphilis. La procédure doit être expliquée SYSTEMATIQUEMENT A TOUTES  les </w:t>
      </w:r>
      <w:r w:rsidR="00BA67B0">
        <w:rPr>
          <w:rFonts w:asciiTheme="majorHAnsi" w:hAnsiTheme="majorHAnsi" w:cs="Arial"/>
          <w:sz w:val="24"/>
          <w:szCs w:val="24"/>
        </w:rPr>
        <w:t>participant</w:t>
      </w:r>
      <w:r w:rsidRPr="00243100">
        <w:rPr>
          <w:rFonts w:asciiTheme="majorHAnsi" w:hAnsiTheme="majorHAnsi" w:cs="Arial"/>
          <w:sz w:val="24"/>
          <w:szCs w:val="24"/>
        </w:rPr>
        <w:t>s bien que le recrutement soit volontaire.</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 xml:space="preserve">NB : il est nécessaire de bien former les </w:t>
      </w:r>
      <w:r w:rsidR="00BA67B0">
        <w:rPr>
          <w:rFonts w:asciiTheme="majorHAnsi" w:hAnsiTheme="majorHAnsi" w:cs="Arial"/>
          <w:sz w:val="24"/>
          <w:szCs w:val="24"/>
        </w:rPr>
        <w:t>participant</w:t>
      </w:r>
      <w:r w:rsidRPr="00243100">
        <w:rPr>
          <w:rFonts w:asciiTheme="majorHAnsi" w:hAnsiTheme="majorHAnsi" w:cs="Arial"/>
          <w:sz w:val="24"/>
          <w:szCs w:val="24"/>
        </w:rPr>
        <w:t>s au recrutement pour éviter d’avoir beaucoup de personnes inéligibles qui se présentent pour participer à l’étude. Cependant, il faut éviter de donner explicitement les critères d’inclusion à l’étude pour prévenir les cas de fraudes potentiels.</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La formation au recrutement d</w:t>
      </w:r>
      <w:r w:rsidR="001A0D0E">
        <w:rPr>
          <w:rFonts w:asciiTheme="majorHAnsi" w:hAnsiTheme="majorHAnsi" w:cs="Arial"/>
          <w:sz w:val="24"/>
          <w:szCs w:val="24"/>
        </w:rPr>
        <w:t xml:space="preserve">u </w:t>
      </w:r>
      <w:r w:rsidR="005A6F84">
        <w:rPr>
          <w:rFonts w:asciiTheme="majorHAnsi" w:hAnsiTheme="majorHAnsi" w:cs="Arial"/>
          <w:sz w:val="24"/>
          <w:szCs w:val="24"/>
        </w:rPr>
        <w:t xml:space="preserve">le </w:t>
      </w:r>
      <w:r w:rsidR="00BA67B0">
        <w:rPr>
          <w:rFonts w:asciiTheme="majorHAnsi" w:hAnsiTheme="majorHAnsi" w:cs="Arial"/>
          <w:sz w:val="24"/>
          <w:szCs w:val="24"/>
        </w:rPr>
        <w:t>participant</w:t>
      </w:r>
      <w:r w:rsidRPr="00243100">
        <w:rPr>
          <w:rFonts w:asciiTheme="majorHAnsi" w:hAnsiTheme="majorHAnsi" w:cs="Arial"/>
          <w:sz w:val="24"/>
          <w:szCs w:val="24"/>
        </w:rPr>
        <w:t xml:space="preserve"> doit comprendre les éléments suivants : </w:t>
      </w:r>
    </w:p>
    <w:p w:rsidR="00D15190" w:rsidRPr="00243100" w:rsidRDefault="00D15190" w:rsidP="00D701DA">
      <w:pPr>
        <w:pStyle w:val="Paragraphedeliste"/>
        <w:numPr>
          <w:ilvl w:val="0"/>
          <w:numId w:val="26"/>
        </w:numPr>
        <w:jc w:val="both"/>
        <w:rPr>
          <w:rFonts w:asciiTheme="majorHAnsi" w:hAnsiTheme="majorHAnsi" w:cs="Arial"/>
          <w:sz w:val="24"/>
          <w:szCs w:val="24"/>
        </w:rPr>
      </w:pPr>
      <w:r w:rsidRPr="00243100">
        <w:rPr>
          <w:rFonts w:asciiTheme="majorHAnsi" w:hAnsiTheme="majorHAnsi" w:cs="Arial"/>
          <w:sz w:val="24"/>
          <w:szCs w:val="24"/>
        </w:rPr>
        <w:t>Importance du recrutement pour l’étude et la communauté</w:t>
      </w:r>
    </w:p>
    <w:p w:rsidR="00D15190" w:rsidRPr="00243100" w:rsidRDefault="00D15190" w:rsidP="00D701DA">
      <w:pPr>
        <w:pStyle w:val="Paragraphedeliste"/>
        <w:numPr>
          <w:ilvl w:val="0"/>
          <w:numId w:val="26"/>
        </w:numPr>
        <w:jc w:val="both"/>
        <w:rPr>
          <w:rFonts w:asciiTheme="majorHAnsi" w:hAnsiTheme="majorHAnsi" w:cs="Arial"/>
          <w:sz w:val="24"/>
          <w:szCs w:val="24"/>
        </w:rPr>
      </w:pPr>
      <w:r w:rsidRPr="00243100">
        <w:rPr>
          <w:rFonts w:asciiTheme="majorHAnsi" w:hAnsiTheme="majorHAnsi" w:cs="Arial"/>
          <w:sz w:val="24"/>
          <w:szCs w:val="24"/>
        </w:rPr>
        <w:t>Personnes pouvant être recrutées ;</w:t>
      </w:r>
    </w:p>
    <w:p w:rsidR="00D15190" w:rsidRPr="00243100" w:rsidRDefault="00D15190" w:rsidP="00D701DA">
      <w:pPr>
        <w:pStyle w:val="Paragraphedeliste"/>
        <w:numPr>
          <w:ilvl w:val="0"/>
          <w:numId w:val="26"/>
        </w:numPr>
        <w:jc w:val="both"/>
        <w:rPr>
          <w:rFonts w:asciiTheme="majorHAnsi" w:hAnsiTheme="majorHAnsi" w:cs="Arial"/>
          <w:sz w:val="24"/>
          <w:szCs w:val="24"/>
        </w:rPr>
      </w:pPr>
      <w:r w:rsidRPr="00243100">
        <w:rPr>
          <w:rFonts w:asciiTheme="majorHAnsi" w:hAnsiTheme="majorHAnsi" w:cs="Arial"/>
          <w:sz w:val="24"/>
          <w:szCs w:val="24"/>
        </w:rPr>
        <w:t>Moyens de recrutement</w:t>
      </w:r>
    </w:p>
    <w:p w:rsidR="00D15190" w:rsidRPr="00243100" w:rsidRDefault="00D15190" w:rsidP="00D701DA">
      <w:pPr>
        <w:pStyle w:val="Paragraphedeliste"/>
        <w:numPr>
          <w:ilvl w:val="0"/>
          <w:numId w:val="26"/>
        </w:numPr>
        <w:jc w:val="both"/>
        <w:rPr>
          <w:rFonts w:asciiTheme="majorHAnsi" w:hAnsiTheme="majorHAnsi" w:cs="Arial"/>
          <w:sz w:val="24"/>
          <w:szCs w:val="24"/>
        </w:rPr>
      </w:pPr>
      <w:r w:rsidRPr="00243100">
        <w:rPr>
          <w:rFonts w:asciiTheme="majorHAnsi" w:hAnsiTheme="majorHAnsi" w:cs="Arial"/>
          <w:sz w:val="24"/>
          <w:szCs w:val="24"/>
        </w:rPr>
        <w:t>Paiement des compensations.</w:t>
      </w:r>
    </w:p>
    <w:p w:rsidR="00D15190" w:rsidRPr="00243100" w:rsidRDefault="00D15190" w:rsidP="00DB56D1">
      <w:pPr>
        <w:jc w:val="both"/>
        <w:rPr>
          <w:rFonts w:asciiTheme="majorHAnsi" w:eastAsiaTheme="minorHAnsi" w:hAnsiTheme="majorHAnsi" w:cs="Arial"/>
          <w:sz w:val="24"/>
          <w:szCs w:val="24"/>
        </w:rPr>
      </w:pPr>
      <w:r w:rsidRPr="00243100">
        <w:rPr>
          <w:rFonts w:asciiTheme="majorHAnsi" w:hAnsiTheme="majorHAnsi" w:cs="Arial"/>
          <w:sz w:val="24"/>
          <w:szCs w:val="24"/>
        </w:rPr>
        <w:t xml:space="preserve">Le script pour réaliser cette formation se trouve dans la </w:t>
      </w:r>
      <w:fldSimple w:instr=" REF _Ref378582572 \h  \* MERGEFORMAT ">
        <w:r w:rsidR="00182C72" w:rsidRPr="00182C72">
          <w:rPr>
            <w:rFonts w:asciiTheme="majorHAnsi" w:hAnsiTheme="majorHAnsi" w:cs="Arial"/>
            <w:smallCaps/>
            <w:spacing w:val="5"/>
            <w:sz w:val="24"/>
            <w:szCs w:val="24"/>
            <w:highlight w:val="yellow"/>
          </w:rPr>
          <w:t>SOP 9 : FORMATION AU RECRUTEMENT</w:t>
        </w:r>
      </w:fldSimple>
      <w:r w:rsidR="00182C72" w:rsidRPr="00182C72">
        <w:rPr>
          <w:rFonts w:asciiTheme="majorHAnsi" w:hAnsiTheme="majorHAnsi" w:cs="Arial"/>
          <w:sz w:val="24"/>
          <w:szCs w:val="24"/>
          <w:highlight w:val="yellow"/>
        </w:rPr>
        <w:t xml:space="preserve">, page </w:t>
      </w:r>
      <w:r w:rsidR="00182C72" w:rsidRPr="00182C72">
        <w:rPr>
          <w:rFonts w:asciiTheme="majorHAnsi" w:hAnsiTheme="majorHAnsi" w:cs="Arial"/>
          <w:smallCaps/>
          <w:spacing w:val="5"/>
          <w:sz w:val="24"/>
          <w:szCs w:val="24"/>
          <w:highlight w:val="yellow"/>
        </w:rPr>
        <w:fldChar w:fldCharType="begin"/>
      </w:r>
      <w:r w:rsidR="00182C72" w:rsidRPr="00182C72">
        <w:rPr>
          <w:rFonts w:asciiTheme="majorHAnsi" w:hAnsiTheme="majorHAnsi" w:cs="Arial"/>
          <w:sz w:val="24"/>
          <w:szCs w:val="24"/>
          <w:highlight w:val="yellow"/>
        </w:rPr>
        <w:instrText xml:space="preserve"> PAGEREF _Ref378582603 \h </w:instrText>
      </w:r>
      <w:r w:rsidR="00182C72" w:rsidRPr="00182C72">
        <w:rPr>
          <w:rFonts w:asciiTheme="majorHAnsi" w:hAnsiTheme="majorHAnsi" w:cs="Arial"/>
          <w:smallCaps/>
          <w:spacing w:val="5"/>
          <w:sz w:val="24"/>
          <w:szCs w:val="24"/>
          <w:highlight w:val="yellow"/>
        </w:rPr>
      </w:r>
      <w:r w:rsidR="00182C72" w:rsidRPr="00182C72">
        <w:rPr>
          <w:rFonts w:asciiTheme="majorHAnsi" w:hAnsiTheme="majorHAnsi" w:cs="Arial"/>
          <w:smallCaps/>
          <w:spacing w:val="5"/>
          <w:sz w:val="24"/>
          <w:szCs w:val="24"/>
          <w:highlight w:val="yellow"/>
        </w:rPr>
        <w:fldChar w:fldCharType="separate"/>
      </w:r>
      <w:r w:rsidR="00182C72" w:rsidRPr="00182C72">
        <w:rPr>
          <w:rFonts w:asciiTheme="majorHAnsi" w:hAnsiTheme="majorHAnsi" w:cs="Arial"/>
          <w:noProof/>
          <w:sz w:val="24"/>
          <w:szCs w:val="24"/>
          <w:highlight w:val="yellow"/>
        </w:rPr>
        <w:t>53</w:t>
      </w:r>
      <w:r w:rsidR="00182C72" w:rsidRPr="00182C72">
        <w:rPr>
          <w:rFonts w:asciiTheme="majorHAnsi" w:hAnsiTheme="majorHAnsi" w:cs="Arial"/>
          <w:smallCaps/>
          <w:spacing w:val="5"/>
          <w:sz w:val="24"/>
          <w:szCs w:val="24"/>
          <w:highlight w:val="yellow"/>
        </w:rPr>
        <w:fldChar w:fldCharType="end"/>
      </w:r>
      <w:r w:rsidR="00182C72" w:rsidRPr="00182C72">
        <w:rPr>
          <w:rFonts w:asciiTheme="majorHAnsi" w:hAnsiTheme="majorHAnsi" w:cs="Arial"/>
          <w:sz w:val="24"/>
          <w:szCs w:val="24"/>
          <w:highlight w:val="yellow"/>
        </w:rPr>
        <w:t>.</w:t>
      </w:r>
    </w:p>
    <w:p w:rsidR="00D15190" w:rsidRPr="00243100" w:rsidRDefault="00D15190" w:rsidP="00DB56D1">
      <w:pPr>
        <w:jc w:val="both"/>
        <w:rPr>
          <w:rFonts w:asciiTheme="majorHAnsi" w:hAnsiTheme="majorHAnsi" w:cs="Arial"/>
          <w:sz w:val="24"/>
          <w:szCs w:val="24"/>
        </w:rPr>
      </w:pPr>
      <w:r w:rsidRPr="00243100">
        <w:rPr>
          <w:rFonts w:asciiTheme="majorHAnsi" w:hAnsiTheme="majorHAnsi" w:cs="Arial"/>
          <w:sz w:val="24"/>
          <w:szCs w:val="24"/>
        </w:rPr>
        <w:t>ATTENTION : LA réduction du nombre de coupons quand la collecte de données tire vers sa fin</w:t>
      </w:r>
    </w:p>
    <w:p w:rsidR="00D15190" w:rsidRPr="00243100" w:rsidRDefault="00D15190" w:rsidP="00D701DA">
      <w:pPr>
        <w:pStyle w:val="Paragraphedeliste"/>
        <w:numPr>
          <w:ilvl w:val="0"/>
          <w:numId w:val="73"/>
        </w:numPr>
        <w:jc w:val="both"/>
        <w:rPr>
          <w:rFonts w:asciiTheme="majorHAnsi" w:hAnsiTheme="majorHAnsi" w:cs="Arial"/>
          <w:sz w:val="24"/>
          <w:szCs w:val="24"/>
        </w:rPr>
      </w:pPr>
      <w:r w:rsidRPr="00243100">
        <w:rPr>
          <w:rFonts w:asciiTheme="majorHAnsi" w:hAnsiTheme="majorHAnsi" w:cs="Arial"/>
          <w:sz w:val="24"/>
          <w:szCs w:val="24"/>
        </w:rPr>
        <w:lastRenderedPageBreak/>
        <w:t>A compter de 3 semaines avant la fin de la collecte des données,  réduire le nombre de coupons à 2 par personne</w:t>
      </w:r>
    </w:p>
    <w:p w:rsidR="00D15190" w:rsidRPr="00243100" w:rsidRDefault="00243100" w:rsidP="00D701DA">
      <w:pPr>
        <w:pStyle w:val="Paragraphedeliste"/>
        <w:numPr>
          <w:ilvl w:val="0"/>
          <w:numId w:val="73"/>
        </w:numPr>
        <w:jc w:val="both"/>
        <w:rPr>
          <w:rFonts w:asciiTheme="majorHAnsi" w:hAnsiTheme="majorHAnsi" w:cs="Arial"/>
          <w:sz w:val="24"/>
          <w:szCs w:val="24"/>
        </w:rPr>
      </w:pPr>
      <w:r w:rsidRPr="00243100">
        <w:rPr>
          <w:rFonts w:asciiTheme="majorHAnsi" w:hAnsiTheme="majorHAnsi" w:cs="Arial"/>
          <w:sz w:val="24"/>
          <w:szCs w:val="24"/>
        </w:rPr>
        <w:t xml:space="preserve">réduire </w:t>
      </w:r>
      <w:r w:rsidR="00D15190" w:rsidRPr="00243100">
        <w:rPr>
          <w:rFonts w:asciiTheme="majorHAnsi" w:hAnsiTheme="majorHAnsi" w:cs="Arial"/>
          <w:sz w:val="24"/>
          <w:szCs w:val="24"/>
        </w:rPr>
        <w:t xml:space="preserve">à 1 coupon par personne à partir de 2 semaines </w:t>
      </w:r>
    </w:p>
    <w:p w:rsidR="00BA67B0" w:rsidRDefault="00243100">
      <w:pPr>
        <w:pStyle w:val="Paragraphedeliste"/>
        <w:numPr>
          <w:ilvl w:val="0"/>
          <w:numId w:val="73"/>
        </w:numPr>
        <w:jc w:val="both"/>
        <w:rPr>
          <w:rFonts w:asciiTheme="majorHAnsi" w:hAnsiTheme="majorHAnsi" w:cs="Arial"/>
          <w:sz w:val="24"/>
          <w:szCs w:val="24"/>
        </w:rPr>
      </w:pPr>
      <w:r w:rsidRPr="00243100">
        <w:rPr>
          <w:rFonts w:asciiTheme="majorHAnsi" w:hAnsiTheme="majorHAnsi" w:cs="Arial"/>
          <w:sz w:val="24"/>
          <w:szCs w:val="24"/>
        </w:rPr>
        <w:t xml:space="preserve">réduire </w:t>
      </w:r>
      <w:r w:rsidR="00D15190" w:rsidRPr="00243100">
        <w:rPr>
          <w:rFonts w:asciiTheme="majorHAnsi" w:hAnsiTheme="majorHAnsi" w:cs="Arial"/>
          <w:sz w:val="24"/>
          <w:szCs w:val="24"/>
        </w:rPr>
        <w:t xml:space="preserve">à 0 coupon à partir de la dernière </w:t>
      </w:r>
      <w:r w:rsidR="00972C24" w:rsidRPr="00243100">
        <w:rPr>
          <w:rFonts w:asciiTheme="majorHAnsi" w:hAnsiTheme="majorHAnsi" w:cs="Arial"/>
          <w:sz w:val="24"/>
          <w:szCs w:val="24"/>
        </w:rPr>
        <w:t>semaine</w:t>
      </w:r>
      <w:r w:rsidR="00972C24">
        <w:rPr>
          <w:rFonts w:asciiTheme="majorHAnsi" w:hAnsiTheme="majorHAnsi" w:cs="Arial"/>
          <w:sz w:val="24"/>
          <w:szCs w:val="24"/>
        </w:rPr>
        <w:t xml:space="preserve"> </w:t>
      </w:r>
      <w:r w:rsidR="00972C24" w:rsidRPr="00243100">
        <w:rPr>
          <w:rFonts w:asciiTheme="majorHAnsi" w:hAnsiTheme="majorHAnsi" w:cs="Arial"/>
          <w:sz w:val="24"/>
          <w:szCs w:val="24"/>
        </w:rPr>
        <w:t>il</w:t>
      </w:r>
      <w:r w:rsidR="00D15190" w:rsidRPr="00243100">
        <w:rPr>
          <w:rFonts w:asciiTheme="majorHAnsi" w:hAnsiTheme="majorHAnsi" w:cs="Arial"/>
          <w:sz w:val="24"/>
          <w:szCs w:val="24"/>
        </w:rPr>
        <w:t xml:space="preserve"> est important de mettre la période de validité sur le coupon</w:t>
      </w:r>
    </w:p>
    <w:p w:rsidR="00D15190" w:rsidRPr="00243100" w:rsidRDefault="00D15190" w:rsidP="00D701DA">
      <w:pPr>
        <w:pStyle w:val="Paragraphedeliste"/>
        <w:numPr>
          <w:ilvl w:val="0"/>
          <w:numId w:val="73"/>
        </w:numPr>
        <w:spacing w:after="0"/>
        <w:jc w:val="both"/>
        <w:rPr>
          <w:rFonts w:asciiTheme="majorHAnsi" w:hAnsiTheme="majorHAnsi" w:cs="Arial"/>
          <w:sz w:val="24"/>
          <w:szCs w:val="24"/>
        </w:rPr>
      </w:pPr>
      <w:r w:rsidRPr="00243100">
        <w:rPr>
          <w:rFonts w:asciiTheme="majorHAnsi" w:hAnsiTheme="majorHAnsi" w:cs="Arial"/>
          <w:sz w:val="24"/>
          <w:szCs w:val="24"/>
        </w:rPr>
        <w:t xml:space="preserve">Prévoir une motivation pour les participants qui viendront sur les sites avec des coupons après la fin de la collecte des données. </w:t>
      </w:r>
      <w:r w:rsidRPr="00243100">
        <w:rPr>
          <w:rFonts w:asciiTheme="majorHAnsi" w:hAnsiTheme="majorHAnsi" w:cs="Arial"/>
          <w:sz w:val="24"/>
          <w:szCs w:val="24"/>
        </w:rPr>
        <w:tab/>
      </w:r>
    </w:p>
    <w:p w:rsidR="00D15190" w:rsidRPr="00243100" w:rsidRDefault="00182C72" w:rsidP="00DB56D1">
      <w:pPr>
        <w:pStyle w:val="Paragraphedeliste"/>
        <w:jc w:val="both"/>
        <w:rPr>
          <w:rFonts w:asciiTheme="majorHAnsi" w:eastAsiaTheme="majorEastAsia" w:hAnsiTheme="majorHAnsi" w:cs="Arial"/>
          <w:b/>
          <w:bCs/>
          <w:sz w:val="24"/>
          <w:szCs w:val="24"/>
        </w:rPr>
      </w:pPr>
      <w:r w:rsidRPr="00182C72">
        <w:rPr>
          <w:rFonts w:asciiTheme="majorHAnsi" w:hAnsiTheme="majorHAnsi" w:cs="Arial"/>
          <w:sz w:val="24"/>
          <w:szCs w:val="24"/>
        </w:rPr>
        <w:br w:type="page"/>
      </w:r>
    </w:p>
    <w:p w:rsidR="00D15190" w:rsidRPr="00243100" w:rsidRDefault="00182C72" w:rsidP="00DB56D1">
      <w:pPr>
        <w:pStyle w:val="Titre1"/>
        <w:numPr>
          <w:ilvl w:val="0"/>
          <w:numId w:val="0"/>
        </w:numPr>
        <w:ind w:left="810"/>
        <w:rPr>
          <w:rStyle w:val="hps"/>
          <w:rFonts w:asciiTheme="majorHAnsi" w:hAnsiTheme="majorHAnsi" w:cs="Arial"/>
          <w:smallCaps/>
          <w:sz w:val="24"/>
          <w:szCs w:val="24"/>
        </w:rPr>
      </w:pPr>
      <w:bookmarkStart w:id="37" w:name="_Toc378321245"/>
      <w:r w:rsidRPr="00182C72">
        <w:rPr>
          <w:rFonts w:asciiTheme="majorHAnsi" w:hAnsiTheme="majorHAnsi" w:cs="Arial"/>
          <w:sz w:val="24"/>
          <w:szCs w:val="24"/>
        </w:rPr>
        <w:lastRenderedPageBreak/>
        <w:t>SOP 3 : DEROULEMENT DE LA PREMIERE VISITE</w:t>
      </w:r>
      <w:bookmarkEnd w:id="37"/>
    </w:p>
    <w:p w:rsidR="00D15190" w:rsidRPr="00243100" w:rsidRDefault="00182C72" w:rsidP="00D701DA">
      <w:pPr>
        <w:pStyle w:val="Titre3"/>
        <w:numPr>
          <w:ilvl w:val="2"/>
          <w:numId w:val="82"/>
        </w:numPr>
        <w:spacing w:line="276" w:lineRule="auto"/>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Taches a effectuer a la première visite :</w:t>
      </w:r>
    </w:p>
    <w:tbl>
      <w:tblPr>
        <w:tblW w:w="4872" w:type="pct"/>
        <w:jc w:val="center"/>
        <w:tblLayout w:type="fixed"/>
        <w:tblCellMar>
          <w:left w:w="70" w:type="dxa"/>
          <w:right w:w="70" w:type="dxa"/>
        </w:tblCellMar>
        <w:tblLook w:val="04A0"/>
      </w:tblPr>
      <w:tblGrid>
        <w:gridCol w:w="1652"/>
        <w:gridCol w:w="1217"/>
        <w:gridCol w:w="1490"/>
        <w:gridCol w:w="4617"/>
      </w:tblGrid>
      <w:tr w:rsidR="00D15190" w:rsidRPr="00243100" w:rsidTr="00D15190">
        <w:trPr>
          <w:trHeight w:val="405"/>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tcPr>
          <w:p w:rsidR="00D15190" w:rsidRPr="00243100" w:rsidRDefault="00D15190" w:rsidP="00DB56D1">
            <w:pPr>
              <w:spacing w:after="0"/>
              <w:jc w:val="both"/>
              <w:rPr>
                <w:rFonts w:asciiTheme="majorHAnsi" w:eastAsia="Times New Roman" w:hAnsiTheme="majorHAnsi" w:cs="Arial"/>
                <w:b/>
                <w:color w:val="000000"/>
                <w:sz w:val="24"/>
                <w:szCs w:val="24"/>
              </w:rPr>
            </w:pPr>
            <w:r w:rsidRPr="00243100">
              <w:rPr>
                <w:rFonts w:asciiTheme="majorHAnsi" w:eastAsia="Times New Roman" w:hAnsiTheme="majorHAnsi" w:cs="Arial"/>
                <w:b/>
                <w:color w:val="000000"/>
                <w:sz w:val="24"/>
                <w:szCs w:val="24"/>
              </w:rPr>
              <w:t>PREMIERE VISITE</w:t>
            </w:r>
          </w:p>
        </w:tc>
      </w:tr>
      <w:tr w:rsidR="00D15190" w:rsidRPr="00243100" w:rsidTr="00D15190">
        <w:trPr>
          <w:trHeight w:val="405"/>
          <w:jc w:val="center"/>
        </w:trPr>
        <w:tc>
          <w:tcPr>
            <w:tcW w:w="920" w:type="pct"/>
            <w:tcBorders>
              <w:top w:val="nil"/>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spacing w:after="0"/>
              <w:jc w:val="both"/>
              <w:rPr>
                <w:rFonts w:asciiTheme="majorHAnsi" w:eastAsia="Times New Roman" w:hAnsiTheme="majorHAnsi" w:cs="Arial"/>
                <w:b/>
                <w:sz w:val="24"/>
                <w:szCs w:val="24"/>
              </w:rPr>
            </w:pPr>
            <w:r w:rsidRPr="00182C72">
              <w:rPr>
                <w:rFonts w:asciiTheme="majorHAnsi" w:eastAsia="Times New Roman" w:hAnsiTheme="majorHAnsi" w:cs="Arial"/>
                <w:b/>
                <w:sz w:val="24"/>
                <w:szCs w:val="24"/>
              </w:rPr>
              <w:t>Etape</w:t>
            </w:r>
          </w:p>
        </w:tc>
        <w:tc>
          <w:tcPr>
            <w:tcW w:w="678" w:type="pct"/>
            <w:tcBorders>
              <w:top w:val="nil"/>
              <w:left w:val="nil"/>
              <w:bottom w:val="single" w:sz="4" w:space="0" w:color="auto"/>
              <w:right w:val="single" w:sz="4" w:space="0" w:color="auto"/>
            </w:tcBorders>
            <w:shd w:val="clear" w:color="auto" w:fill="auto"/>
            <w:noWrap/>
            <w:vAlign w:val="center"/>
          </w:tcPr>
          <w:p w:rsidR="00D15190" w:rsidRPr="00243100" w:rsidRDefault="00182C72" w:rsidP="00DB56D1">
            <w:pPr>
              <w:spacing w:after="0"/>
              <w:jc w:val="both"/>
              <w:rPr>
                <w:rFonts w:asciiTheme="majorHAnsi" w:eastAsia="Times New Roman" w:hAnsiTheme="majorHAnsi" w:cs="Arial"/>
                <w:b/>
                <w:sz w:val="24"/>
                <w:szCs w:val="24"/>
              </w:rPr>
            </w:pPr>
            <w:r w:rsidRPr="00182C72">
              <w:rPr>
                <w:rFonts w:asciiTheme="majorHAnsi" w:eastAsia="Times New Roman" w:hAnsiTheme="majorHAnsi" w:cs="Arial"/>
                <w:b/>
                <w:iCs/>
                <w:sz w:val="24"/>
                <w:szCs w:val="24"/>
              </w:rPr>
              <w:t>Localisation</w:t>
            </w:r>
          </w:p>
        </w:tc>
        <w:tc>
          <w:tcPr>
            <w:tcW w:w="830" w:type="pct"/>
            <w:tcBorders>
              <w:top w:val="nil"/>
              <w:left w:val="nil"/>
              <w:bottom w:val="single" w:sz="4" w:space="0" w:color="auto"/>
              <w:right w:val="single" w:sz="4" w:space="0" w:color="auto"/>
            </w:tcBorders>
            <w:shd w:val="clear" w:color="auto" w:fill="auto"/>
            <w:noWrap/>
            <w:vAlign w:val="center"/>
          </w:tcPr>
          <w:p w:rsidR="00D15190" w:rsidRPr="00243100" w:rsidRDefault="00182C72" w:rsidP="00DB56D1">
            <w:pPr>
              <w:spacing w:after="0"/>
              <w:jc w:val="both"/>
              <w:rPr>
                <w:rFonts w:asciiTheme="majorHAnsi" w:eastAsia="Times New Roman" w:hAnsiTheme="majorHAnsi" w:cs="Arial"/>
                <w:b/>
                <w:sz w:val="24"/>
                <w:szCs w:val="24"/>
              </w:rPr>
            </w:pPr>
            <w:r w:rsidRPr="00182C72">
              <w:rPr>
                <w:rFonts w:asciiTheme="majorHAnsi" w:eastAsia="Times New Roman" w:hAnsiTheme="majorHAnsi" w:cs="Arial"/>
                <w:b/>
                <w:sz w:val="24"/>
                <w:szCs w:val="24"/>
              </w:rPr>
              <w:t>Responsable</w:t>
            </w:r>
          </w:p>
        </w:tc>
        <w:tc>
          <w:tcPr>
            <w:tcW w:w="2572" w:type="pct"/>
            <w:tcBorders>
              <w:top w:val="nil"/>
              <w:left w:val="nil"/>
              <w:bottom w:val="single" w:sz="4" w:space="0" w:color="auto"/>
              <w:right w:val="single" w:sz="4" w:space="0" w:color="auto"/>
            </w:tcBorders>
            <w:shd w:val="clear" w:color="auto" w:fill="auto"/>
            <w:noWrap/>
            <w:vAlign w:val="center"/>
          </w:tcPr>
          <w:p w:rsidR="00D15190" w:rsidRPr="00243100" w:rsidRDefault="00182C72" w:rsidP="00DB56D1">
            <w:pPr>
              <w:spacing w:after="0"/>
              <w:jc w:val="both"/>
              <w:rPr>
                <w:rFonts w:asciiTheme="majorHAnsi" w:eastAsia="Times New Roman" w:hAnsiTheme="majorHAnsi" w:cs="Arial"/>
                <w:b/>
                <w:sz w:val="24"/>
                <w:szCs w:val="24"/>
              </w:rPr>
            </w:pPr>
            <w:r w:rsidRPr="00182C72">
              <w:rPr>
                <w:rFonts w:asciiTheme="majorHAnsi" w:eastAsia="Times New Roman" w:hAnsiTheme="majorHAnsi" w:cs="Arial"/>
                <w:b/>
                <w:sz w:val="24"/>
                <w:szCs w:val="24"/>
              </w:rPr>
              <w:t>Tâches</w:t>
            </w:r>
          </w:p>
        </w:tc>
      </w:tr>
      <w:tr w:rsidR="001A0D0E" w:rsidRPr="00243100" w:rsidTr="00EE45B6">
        <w:trPr>
          <w:trHeight w:val="7273"/>
          <w:jc w:val="center"/>
        </w:trPr>
        <w:tc>
          <w:tcPr>
            <w:tcW w:w="920" w:type="pct"/>
            <w:tcBorders>
              <w:top w:val="nil"/>
              <w:left w:val="single" w:sz="4" w:space="0" w:color="auto"/>
              <w:bottom w:val="single" w:sz="4" w:space="0" w:color="auto"/>
              <w:right w:val="single" w:sz="4" w:space="0" w:color="auto"/>
            </w:tcBorders>
            <w:shd w:val="clear" w:color="auto" w:fill="auto"/>
            <w:noWrap/>
            <w:vAlign w:val="center"/>
          </w:tcPr>
          <w:p w:rsidR="001A0D0E"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Accueil</w:t>
            </w:r>
          </w:p>
        </w:tc>
        <w:tc>
          <w:tcPr>
            <w:tcW w:w="678" w:type="pct"/>
            <w:tcBorders>
              <w:top w:val="nil"/>
              <w:left w:val="nil"/>
              <w:right w:val="single" w:sz="4" w:space="0" w:color="auto"/>
            </w:tcBorders>
            <w:shd w:val="clear" w:color="auto" w:fill="auto"/>
            <w:noWrap/>
            <w:vAlign w:val="center"/>
          </w:tcPr>
          <w:p w:rsidR="001A0D0E" w:rsidRPr="00243100" w:rsidRDefault="001A0D0E" w:rsidP="00DB56D1">
            <w:pPr>
              <w:jc w:val="both"/>
              <w:rPr>
                <w:rFonts w:asciiTheme="majorHAnsi" w:eastAsia="Times New Roman" w:hAnsiTheme="majorHAnsi" w:cs="Arial"/>
                <w:sz w:val="24"/>
                <w:szCs w:val="24"/>
              </w:rPr>
            </w:pPr>
            <w:r>
              <w:rPr>
                <w:rFonts w:asciiTheme="majorHAnsi" w:eastAsia="Times New Roman" w:hAnsiTheme="majorHAnsi" w:cs="Arial"/>
                <w:sz w:val="24"/>
                <w:szCs w:val="24"/>
              </w:rPr>
              <w:t>Salle de réception et d’attente</w:t>
            </w:r>
          </w:p>
          <w:p w:rsidR="001A0D0E" w:rsidRPr="00243100" w:rsidRDefault="001A0D0E" w:rsidP="00DB56D1">
            <w:pPr>
              <w:jc w:val="both"/>
              <w:rPr>
                <w:rFonts w:asciiTheme="majorHAnsi" w:eastAsia="Times New Roman" w:hAnsiTheme="majorHAnsi" w:cs="Arial"/>
                <w:sz w:val="24"/>
                <w:szCs w:val="24"/>
              </w:rPr>
            </w:pPr>
          </w:p>
        </w:tc>
        <w:tc>
          <w:tcPr>
            <w:tcW w:w="830" w:type="pct"/>
            <w:tcBorders>
              <w:top w:val="nil"/>
              <w:left w:val="nil"/>
              <w:right w:val="single" w:sz="4" w:space="0" w:color="auto"/>
            </w:tcBorders>
            <w:shd w:val="clear" w:color="auto" w:fill="auto"/>
            <w:noWrap/>
            <w:vAlign w:val="center"/>
          </w:tcPr>
          <w:p w:rsidR="001A0D0E" w:rsidRPr="00243100" w:rsidRDefault="00182C72" w:rsidP="00DB56D1">
            <w:pPr>
              <w:jc w:val="both"/>
              <w:rPr>
                <w:rFonts w:asciiTheme="majorHAnsi" w:eastAsia="Times New Roman" w:hAnsiTheme="majorHAnsi" w:cs="Arial"/>
                <w:iCs/>
                <w:sz w:val="24"/>
                <w:szCs w:val="24"/>
              </w:rPr>
            </w:pPr>
            <w:r w:rsidRPr="00182C72">
              <w:rPr>
                <w:rFonts w:asciiTheme="majorHAnsi" w:eastAsia="Times New Roman" w:hAnsiTheme="majorHAnsi" w:cs="Arial"/>
                <w:iCs/>
                <w:sz w:val="24"/>
                <w:szCs w:val="24"/>
              </w:rPr>
              <w:t>Facilitat</w:t>
            </w:r>
            <w:r w:rsidR="001A0D0E">
              <w:rPr>
                <w:rFonts w:asciiTheme="majorHAnsi" w:eastAsia="Times New Roman" w:hAnsiTheme="majorHAnsi" w:cs="Arial"/>
                <w:iCs/>
                <w:sz w:val="24"/>
                <w:szCs w:val="24"/>
              </w:rPr>
              <w:t>eur</w:t>
            </w:r>
          </w:p>
          <w:p w:rsidR="001A0D0E" w:rsidRPr="00243100" w:rsidRDefault="001A0D0E" w:rsidP="00DB56D1">
            <w:pPr>
              <w:jc w:val="both"/>
              <w:rPr>
                <w:rFonts w:asciiTheme="majorHAnsi" w:eastAsia="Times New Roman" w:hAnsiTheme="majorHAnsi" w:cs="Arial"/>
                <w:iCs/>
                <w:sz w:val="24"/>
                <w:szCs w:val="24"/>
              </w:rPr>
            </w:pPr>
          </w:p>
        </w:tc>
        <w:tc>
          <w:tcPr>
            <w:tcW w:w="2572" w:type="pct"/>
            <w:tcBorders>
              <w:top w:val="nil"/>
              <w:left w:val="nil"/>
              <w:right w:val="single" w:sz="4" w:space="0" w:color="auto"/>
            </w:tcBorders>
            <w:shd w:val="clear" w:color="auto" w:fill="auto"/>
            <w:noWrap/>
            <w:vAlign w:val="center"/>
          </w:tcPr>
          <w:p w:rsidR="001A0D0E" w:rsidRPr="00243100" w:rsidRDefault="001A0D0E" w:rsidP="001A0D0E">
            <w:pPr>
              <w:rPr>
                <w:rFonts w:eastAsia="Times New Roman"/>
              </w:rPr>
            </w:pPr>
          </w:p>
          <w:p w:rsidR="001A0D0E" w:rsidRPr="00243100" w:rsidRDefault="00182C72" w:rsidP="00D701DA">
            <w:pPr>
              <w:pStyle w:val="Paragraphedeliste"/>
              <w:numPr>
                <w:ilvl w:val="0"/>
                <w:numId w:val="66"/>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Accueillir les  </w:t>
            </w:r>
            <w:r w:rsidR="00BA67B0">
              <w:rPr>
                <w:rFonts w:asciiTheme="majorHAnsi" w:eastAsia="Times New Roman" w:hAnsiTheme="majorHAnsi" w:cs="Arial"/>
                <w:sz w:val="24"/>
                <w:szCs w:val="24"/>
              </w:rPr>
              <w:t>participant</w:t>
            </w:r>
            <w:r w:rsidRPr="00182C72">
              <w:rPr>
                <w:rFonts w:asciiTheme="majorHAnsi" w:eastAsia="Times New Roman" w:hAnsiTheme="majorHAnsi" w:cs="Arial"/>
                <w:sz w:val="24"/>
                <w:szCs w:val="24"/>
              </w:rPr>
              <w:t>s</w:t>
            </w:r>
          </w:p>
          <w:p w:rsidR="001A0D0E" w:rsidRDefault="001A0D0E" w:rsidP="00D701DA">
            <w:pPr>
              <w:pStyle w:val="Paragraphedeliste"/>
              <w:numPr>
                <w:ilvl w:val="0"/>
                <w:numId w:val="66"/>
              </w:numPr>
              <w:jc w:val="both"/>
              <w:rPr>
                <w:rFonts w:asciiTheme="majorHAnsi" w:eastAsia="Times New Roman" w:hAnsiTheme="majorHAnsi" w:cs="Arial"/>
                <w:sz w:val="24"/>
                <w:szCs w:val="24"/>
              </w:rPr>
            </w:pPr>
            <w:r w:rsidRPr="00BE11F3">
              <w:rPr>
                <w:rFonts w:asciiTheme="majorHAnsi" w:eastAsia="Times New Roman" w:hAnsiTheme="majorHAnsi" w:cs="Arial"/>
                <w:sz w:val="24"/>
                <w:szCs w:val="24"/>
              </w:rPr>
              <w:t xml:space="preserve">pour une activité de  </w:t>
            </w:r>
            <w:r>
              <w:rPr>
                <w:rFonts w:asciiTheme="majorHAnsi" w:eastAsia="Times New Roman" w:hAnsiTheme="majorHAnsi" w:cs="Arial"/>
                <w:sz w:val="24"/>
                <w:szCs w:val="24"/>
              </w:rPr>
              <w:t>la structure hôte</w:t>
            </w:r>
          </w:p>
          <w:p w:rsidR="001A0D0E" w:rsidRPr="00243100" w:rsidRDefault="00182C72" w:rsidP="00D701DA">
            <w:pPr>
              <w:pStyle w:val="Paragraphedeliste"/>
              <w:numPr>
                <w:ilvl w:val="0"/>
                <w:numId w:val="66"/>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Vérifier la présence de coupon</w:t>
            </w:r>
          </w:p>
          <w:p w:rsidR="001A0D0E" w:rsidRPr="00243100" w:rsidRDefault="00182C72" w:rsidP="00D701DA">
            <w:pPr>
              <w:pStyle w:val="Paragraphedeliste"/>
              <w:numPr>
                <w:ilvl w:val="0"/>
                <w:numId w:val="66"/>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Attribuer un numéro d'arrivée; </w:t>
            </w:r>
          </w:p>
          <w:p w:rsidR="001A0D0E" w:rsidRPr="00243100" w:rsidRDefault="00182C72" w:rsidP="00D701DA">
            <w:pPr>
              <w:pStyle w:val="Paragraphedeliste"/>
              <w:numPr>
                <w:ilvl w:val="0"/>
                <w:numId w:val="66"/>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Ouvrir un dossier d’étude pour </w:t>
            </w:r>
            <w:r w:rsidR="00BA67B0">
              <w:rPr>
                <w:rFonts w:asciiTheme="majorHAnsi" w:eastAsia="Times New Roman" w:hAnsiTheme="majorHAnsi" w:cs="Arial"/>
                <w:sz w:val="24"/>
                <w:szCs w:val="24"/>
              </w:rPr>
              <w:t xml:space="preserve">le participant </w:t>
            </w:r>
          </w:p>
          <w:p w:rsidR="001A0D0E" w:rsidRPr="00243100" w:rsidRDefault="00182C72" w:rsidP="00D701DA">
            <w:pPr>
              <w:pStyle w:val="Paragraphedeliste"/>
              <w:numPr>
                <w:ilvl w:val="0"/>
                <w:numId w:val="66"/>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Renseigner les informations ci-dessus sur la fiche de suivi </w:t>
            </w:r>
            <w:r w:rsidR="00972C24" w:rsidRPr="00182C72">
              <w:rPr>
                <w:rFonts w:asciiTheme="majorHAnsi" w:eastAsia="Times New Roman" w:hAnsiTheme="majorHAnsi" w:cs="Arial"/>
                <w:sz w:val="24"/>
                <w:szCs w:val="24"/>
              </w:rPr>
              <w:t>d</w:t>
            </w:r>
            <w:r w:rsidR="00972C24">
              <w:rPr>
                <w:rFonts w:asciiTheme="majorHAnsi" w:eastAsia="Times New Roman" w:hAnsiTheme="majorHAnsi" w:cs="Arial"/>
                <w:sz w:val="24"/>
                <w:szCs w:val="24"/>
              </w:rPr>
              <w:t>u participant</w:t>
            </w:r>
            <w:r w:rsidRPr="00182C72">
              <w:rPr>
                <w:rFonts w:asciiTheme="majorHAnsi" w:eastAsia="Times New Roman" w:hAnsiTheme="majorHAnsi" w:cs="Arial"/>
                <w:sz w:val="24"/>
                <w:szCs w:val="24"/>
              </w:rPr>
              <w:t xml:space="preserve"> : </w:t>
            </w:r>
          </w:p>
          <w:p w:rsidR="001A0D0E" w:rsidRPr="00243100" w:rsidRDefault="00182C72" w:rsidP="00D701DA">
            <w:pPr>
              <w:pStyle w:val="Paragraphedeliste"/>
              <w:numPr>
                <w:ilvl w:val="1"/>
                <w:numId w:val="66"/>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le numéro du coupon</w:t>
            </w:r>
          </w:p>
          <w:p w:rsidR="001A0D0E" w:rsidRPr="00243100" w:rsidRDefault="00182C72" w:rsidP="00D701DA">
            <w:pPr>
              <w:pStyle w:val="Paragraphedeliste"/>
              <w:numPr>
                <w:ilvl w:val="1"/>
                <w:numId w:val="66"/>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l'heure d'arrivée</w:t>
            </w:r>
          </w:p>
          <w:p w:rsidR="001A0D0E" w:rsidRPr="00243100" w:rsidRDefault="00182C72" w:rsidP="00D701DA">
            <w:pPr>
              <w:pStyle w:val="Paragraphedeliste"/>
              <w:numPr>
                <w:ilvl w:val="1"/>
                <w:numId w:val="66"/>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une brève description du physique ou de la tenue </w:t>
            </w:r>
            <w:r w:rsidR="00972C24" w:rsidRPr="00182C72">
              <w:rPr>
                <w:rFonts w:asciiTheme="majorHAnsi" w:eastAsia="Times New Roman" w:hAnsiTheme="majorHAnsi" w:cs="Arial"/>
                <w:sz w:val="24"/>
                <w:szCs w:val="24"/>
              </w:rPr>
              <w:t>d</w:t>
            </w:r>
            <w:r w:rsidR="00972C24">
              <w:rPr>
                <w:rFonts w:asciiTheme="majorHAnsi" w:eastAsia="Times New Roman" w:hAnsiTheme="majorHAnsi" w:cs="Arial"/>
                <w:sz w:val="24"/>
                <w:szCs w:val="24"/>
              </w:rPr>
              <w:t>u participant</w:t>
            </w:r>
          </w:p>
          <w:p w:rsidR="00BA67B0" w:rsidRDefault="00182C72">
            <w:pPr>
              <w:pStyle w:val="Paragraphedeliste"/>
              <w:numPr>
                <w:ilvl w:val="0"/>
                <w:numId w:val="66"/>
              </w:numPr>
              <w:jc w:val="both"/>
              <w:rPr>
                <w:rFonts w:eastAsia="Times New Roman"/>
              </w:rPr>
            </w:pPr>
            <w:r w:rsidRPr="00182C72">
              <w:rPr>
                <w:rFonts w:asciiTheme="majorHAnsi" w:eastAsia="Times New Roman" w:hAnsiTheme="majorHAnsi" w:cs="Arial"/>
                <w:sz w:val="24"/>
                <w:szCs w:val="24"/>
              </w:rPr>
              <w:t xml:space="preserve">Conduire </w:t>
            </w:r>
            <w:r w:rsidR="00BA67B0">
              <w:rPr>
                <w:rFonts w:asciiTheme="majorHAnsi" w:eastAsia="Times New Roman" w:hAnsiTheme="majorHAnsi" w:cs="Arial"/>
                <w:sz w:val="24"/>
                <w:szCs w:val="24"/>
              </w:rPr>
              <w:t xml:space="preserve">le participant </w:t>
            </w:r>
            <w:r w:rsidRPr="00182C72">
              <w:rPr>
                <w:rFonts w:asciiTheme="majorHAnsi" w:eastAsia="Times New Roman" w:hAnsiTheme="majorHAnsi" w:cs="Arial"/>
                <w:sz w:val="24"/>
                <w:szCs w:val="24"/>
              </w:rPr>
              <w:t xml:space="preserve"> chez le Gestionnaire quand il est disponible, sinon, l</w:t>
            </w:r>
            <w:r w:rsidR="001A0D0E">
              <w:rPr>
                <w:rFonts w:asciiTheme="majorHAnsi" w:eastAsia="Times New Roman" w:hAnsiTheme="majorHAnsi" w:cs="Arial"/>
                <w:sz w:val="24"/>
                <w:szCs w:val="24"/>
              </w:rPr>
              <w:t>e</w:t>
            </w:r>
            <w:r w:rsidRPr="00182C72">
              <w:rPr>
                <w:rFonts w:asciiTheme="majorHAnsi" w:eastAsia="Times New Roman" w:hAnsiTheme="majorHAnsi" w:cs="Arial"/>
                <w:sz w:val="24"/>
                <w:szCs w:val="24"/>
              </w:rPr>
              <w:t xml:space="preserve"> faire patienter jusqu’au moment que le Gestionnaire soit disponible.</w:t>
            </w:r>
          </w:p>
        </w:tc>
      </w:tr>
      <w:tr w:rsidR="00D15190" w:rsidRPr="00243100" w:rsidTr="00D15190">
        <w:trPr>
          <w:trHeight w:val="405"/>
          <w:jc w:val="center"/>
        </w:trPr>
        <w:tc>
          <w:tcPr>
            <w:tcW w:w="920" w:type="pct"/>
            <w:tcBorders>
              <w:top w:val="nil"/>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Vérification du coupon, éligibilité et enregistrement</w:t>
            </w:r>
          </w:p>
        </w:tc>
        <w:tc>
          <w:tcPr>
            <w:tcW w:w="678" w:type="pct"/>
            <w:tcBorders>
              <w:top w:val="nil"/>
              <w:left w:val="nil"/>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Bureau du gestionnaire</w:t>
            </w:r>
          </w:p>
        </w:tc>
        <w:tc>
          <w:tcPr>
            <w:tcW w:w="830" w:type="pct"/>
            <w:tcBorders>
              <w:top w:val="nil"/>
              <w:left w:val="nil"/>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sz w:val="24"/>
                <w:szCs w:val="24"/>
              </w:rPr>
            </w:pPr>
            <w:bookmarkStart w:id="38" w:name="RANGE!C5"/>
            <w:r w:rsidRPr="00182C72">
              <w:rPr>
                <w:rFonts w:asciiTheme="majorHAnsi" w:eastAsia="Times New Roman" w:hAnsiTheme="majorHAnsi" w:cs="Arial"/>
                <w:sz w:val="24"/>
                <w:szCs w:val="24"/>
              </w:rPr>
              <w:t>Gestionnaire de données</w:t>
            </w:r>
            <w:bookmarkEnd w:id="38"/>
          </w:p>
        </w:tc>
        <w:tc>
          <w:tcPr>
            <w:tcW w:w="2572" w:type="pct"/>
            <w:tcBorders>
              <w:top w:val="nil"/>
              <w:left w:val="nil"/>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Vérification du coupon :</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Accueillir </w:t>
            </w:r>
            <w:r w:rsidR="00BA67B0">
              <w:rPr>
                <w:rFonts w:asciiTheme="majorHAnsi" w:eastAsia="Times New Roman" w:hAnsiTheme="majorHAnsi" w:cs="Arial"/>
                <w:sz w:val="24"/>
                <w:szCs w:val="24"/>
              </w:rPr>
              <w:t xml:space="preserve">le participant </w:t>
            </w:r>
            <w:r w:rsidRPr="00182C72">
              <w:rPr>
                <w:rFonts w:asciiTheme="majorHAnsi" w:eastAsia="Times New Roman" w:hAnsiTheme="majorHAnsi" w:cs="Arial"/>
                <w:sz w:val="24"/>
                <w:szCs w:val="24"/>
              </w:rPr>
              <w:t xml:space="preserve"> et faire les politesses pour la mettre en confiance</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Vérifier la validité du coupon en utilisant le logiciel Coupon Manager</w:t>
            </w:r>
          </w:p>
          <w:p w:rsidR="00D15190"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Eligibilité :</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Vérifier l’éligibilité d</w:t>
            </w:r>
            <w:r w:rsidR="001A0D0E">
              <w:rPr>
                <w:rFonts w:asciiTheme="majorHAnsi" w:eastAsia="Times New Roman" w:hAnsiTheme="majorHAnsi" w:cs="Arial"/>
                <w:sz w:val="24"/>
                <w:szCs w:val="24"/>
              </w:rPr>
              <w:t xml:space="preserve">u </w:t>
            </w:r>
            <w:r w:rsidR="005A6F84">
              <w:rPr>
                <w:rFonts w:asciiTheme="majorHAnsi" w:eastAsia="Times New Roman" w:hAnsiTheme="majorHAnsi" w:cs="Arial"/>
                <w:sz w:val="24"/>
                <w:szCs w:val="24"/>
              </w:rPr>
              <w:t xml:space="preserve">le </w:t>
            </w:r>
            <w:r w:rsidR="00BA67B0">
              <w:rPr>
                <w:rFonts w:asciiTheme="majorHAnsi" w:eastAsia="Times New Roman" w:hAnsiTheme="majorHAnsi" w:cs="Arial"/>
                <w:sz w:val="24"/>
                <w:szCs w:val="24"/>
              </w:rPr>
              <w:t>participant</w:t>
            </w:r>
            <w:r w:rsidRPr="00182C72">
              <w:rPr>
                <w:rFonts w:asciiTheme="majorHAnsi" w:eastAsia="Times New Roman" w:hAnsiTheme="majorHAnsi" w:cs="Arial"/>
                <w:sz w:val="24"/>
                <w:szCs w:val="24"/>
              </w:rPr>
              <w:t xml:space="preserve"> (questions A-I dans le questionnaire)</w:t>
            </w:r>
          </w:p>
          <w:p w:rsidR="00D15190" w:rsidRPr="00243100" w:rsidRDefault="00182C72" w:rsidP="00D701DA">
            <w:pPr>
              <w:pStyle w:val="Paragraphedeliste"/>
              <w:numPr>
                <w:ilvl w:val="1"/>
                <w:numId w:val="67"/>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Si </w:t>
            </w:r>
            <w:r w:rsidR="00BA67B0">
              <w:rPr>
                <w:rFonts w:asciiTheme="majorHAnsi" w:eastAsia="Times New Roman" w:hAnsiTheme="majorHAnsi" w:cs="Arial"/>
                <w:sz w:val="24"/>
                <w:szCs w:val="24"/>
              </w:rPr>
              <w:t xml:space="preserve">le participant </w:t>
            </w:r>
            <w:r w:rsidRPr="00182C72">
              <w:rPr>
                <w:rFonts w:asciiTheme="majorHAnsi" w:eastAsia="Times New Roman" w:hAnsiTheme="majorHAnsi" w:cs="Arial"/>
                <w:sz w:val="24"/>
                <w:szCs w:val="24"/>
              </w:rPr>
              <w:t xml:space="preserve"> n’est pas éligible, l</w:t>
            </w:r>
            <w:r w:rsidR="001A0D0E">
              <w:rPr>
                <w:rFonts w:asciiTheme="majorHAnsi" w:eastAsia="Times New Roman" w:hAnsiTheme="majorHAnsi" w:cs="Arial"/>
                <w:sz w:val="24"/>
                <w:szCs w:val="24"/>
              </w:rPr>
              <w:t>e</w:t>
            </w:r>
            <w:r w:rsidRPr="00182C72">
              <w:rPr>
                <w:rFonts w:asciiTheme="majorHAnsi" w:eastAsia="Times New Roman" w:hAnsiTheme="majorHAnsi" w:cs="Arial"/>
                <w:sz w:val="24"/>
                <w:szCs w:val="24"/>
              </w:rPr>
              <w:t xml:space="preserve"> remercier, et </w:t>
            </w:r>
            <w:r w:rsidRPr="00182C72">
              <w:rPr>
                <w:rFonts w:asciiTheme="majorHAnsi" w:eastAsia="Times New Roman" w:hAnsiTheme="majorHAnsi" w:cs="Arial"/>
                <w:sz w:val="24"/>
                <w:szCs w:val="24"/>
              </w:rPr>
              <w:lastRenderedPageBreak/>
              <w:t>l’accompagner à la porte.</w:t>
            </w:r>
          </w:p>
          <w:p w:rsidR="00D15190" w:rsidRPr="00243100" w:rsidRDefault="00182C72" w:rsidP="00D701DA">
            <w:pPr>
              <w:pStyle w:val="Paragraphedeliste"/>
              <w:numPr>
                <w:ilvl w:val="1"/>
                <w:numId w:val="67"/>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Si </w:t>
            </w:r>
            <w:r w:rsidR="00BA67B0">
              <w:rPr>
                <w:rFonts w:asciiTheme="majorHAnsi" w:eastAsia="Times New Roman" w:hAnsiTheme="majorHAnsi" w:cs="Arial"/>
                <w:sz w:val="24"/>
                <w:szCs w:val="24"/>
              </w:rPr>
              <w:t xml:space="preserve">le participant </w:t>
            </w:r>
            <w:r w:rsidRPr="00182C72">
              <w:rPr>
                <w:rFonts w:asciiTheme="majorHAnsi" w:eastAsia="Times New Roman" w:hAnsiTheme="majorHAnsi" w:cs="Arial"/>
                <w:sz w:val="24"/>
                <w:szCs w:val="24"/>
              </w:rPr>
              <w:t xml:space="preserve"> est éligible, continuer</w:t>
            </w:r>
          </w:p>
          <w:p w:rsidR="00D15190"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Enregistrement :</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Lui expliquer brièvement  les objectifs, l’intérêt,  et la procédure de l’étude. </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Créer l’identifiant unique </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Symbol" w:hAnsiTheme="majorHAnsi" w:cs="Arial"/>
                <w:sz w:val="24"/>
                <w:szCs w:val="24"/>
              </w:rPr>
              <w:t xml:space="preserve">Etiqueter toutes les fiches contenues dans le dossier </w:t>
            </w:r>
            <w:r w:rsidR="00972C24" w:rsidRPr="00182C72">
              <w:rPr>
                <w:rFonts w:asciiTheme="majorHAnsi" w:eastAsia="Symbol" w:hAnsiTheme="majorHAnsi" w:cs="Arial"/>
                <w:sz w:val="24"/>
                <w:szCs w:val="24"/>
              </w:rPr>
              <w:t>d</w:t>
            </w:r>
            <w:r w:rsidR="00972C24">
              <w:rPr>
                <w:rFonts w:asciiTheme="majorHAnsi" w:eastAsia="Symbol" w:hAnsiTheme="majorHAnsi" w:cs="Arial"/>
                <w:sz w:val="24"/>
                <w:szCs w:val="24"/>
              </w:rPr>
              <w:t>u participant</w:t>
            </w:r>
            <w:r w:rsidRPr="00182C72">
              <w:rPr>
                <w:rFonts w:asciiTheme="majorHAnsi" w:eastAsia="Symbol" w:hAnsiTheme="majorHAnsi" w:cs="Arial"/>
                <w:sz w:val="24"/>
                <w:szCs w:val="24"/>
              </w:rPr>
              <w:t xml:space="preserve"> avec l’ID unique </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Remettre une carte de rendez-vous étiquetée avec l’ID unique et </w:t>
            </w:r>
            <w:r w:rsidR="00972C24" w:rsidRPr="00182C72">
              <w:rPr>
                <w:rFonts w:asciiTheme="majorHAnsi" w:eastAsia="Times New Roman" w:hAnsiTheme="majorHAnsi" w:cs="Arial"/>
                <w:sz w:val="24"/>
                <w:szCs w:val="24"/>
              </w:rPr>
              <w:t>d</w:t>
            </w:r>
            <w:r w:rsidR="00972C24">
              <w:rPr>
                <w:rFonts w:asciiTheme="majorHAnsi" w:eastAsia="Times New Roman" w:hAnsiTheme="majorHAnsi" w:cs="Arial"/>
                <w:sz w:val="24"/>
                <w:szCs w:val="24"/>
              </w:rPr>
              <w:t>u participant</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 xml:space="preserve">Remplir la fiche de suivi </w:t>
            </w:r>
            <w:r w:rsidR="00972C24" w:rsidRPr="00182C72">
              <w:rPr>
                <w:rFonts w:asciiTheme="majorHAnsi" w:eastAsia="Times New Roman" w:hAnsiTheme="majorHAnsi" w:cs="Arial"/>
                <w:sz w:val="24"/>
                <w:szCs w:val="24"/>
              </w:rPr>
              <w:t>d</w:t>
            </w:r>
            <w:r w:rsidR="00972C24">
              <w:rPr>
                <w:rFonts w:asciiTheme="majorHAnsi" w:eastAsia="Times New Roman" w:hAnsiTheme="majorHAnsi" w:cs="Arial"/>
                <w:sz w:val="24"/>
                <w:szCs w:val="24"/>
              </w:rPr>
              <w:t>u participant</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Symbol" w:hAnsiTheme="majorHAnsi" w:cs="Arial"/>
                <w:sz w:val="24"/>
                <w:szCs w:val="24"/>
              </w:rPr>
              <w:t xml:space="preserve">Si un enquêteur est disponible, envoyer </w:t>
            </w:r>
            <w:r w:rsidR="00BA67B0">
              <w:rPr>
                <w:rFonts w:asciiTheme="majorHAnsi" w:eastAsia="Symbol" w:hAnsiTheme="majorHAnsi" w:cs="Arial"/>
                <w:sz w:val="24"/>
                <w:szCs w:val="24"/>
              </w:rPr>
              <w:t xml:space="preserve">le participant </w:t>
            </w:r>
            <w:r w:rsidRPr="00182C72">
              <w:rPr>
                <w:rFonts w:asciiTheme="majorHAnsi" w:eastAsia="Symbol" w:hAnsiTheme="majorHAnsi" w:cs="Arial"/>
                <w:sz w:val="24"/>
                <w:szCs w:val="24"/>
              </w:rPr>
              <w:t xml:space="preserve"> vers lui</w:t>
            </w:r>
          </w:p>
          <w:p w:rsidR="00D15190" w:rsidRPr="00243100" w:rsidRDefault="00182C72" w:rsidP="00D701DA">
            <w:pPr>
              <w:pStyle w:val="Paragraphedeliste"/>
              <w:numPr>
                <w:ilvl w:val="0"/>
                <w:numId w:val="67"/>
              </w:numPr>
              <w:jc w:val="both"/>
              <w:rPr>
                <w:rFonts w:asciiTheme="majorHAnsi" w:eastAsia="Times New Roman" w:hAnsiTheme="majorHAnsi" w:cs="Arial"/>
                <w:sz w:val="24"/>
                <w:szCs w:val="24"/>
              </w:rPr>
            </w:pPr>
            <w:r w:rsidRPr="00182C72">
              <w:rPr>
                <w:rFonts w:asciiTheme="majorHAnsi" w:eastAsia="Symbol" w:hAnsiTheme="majorHAnsi" w:cs="Arial"/>
                <w:sz w:val="24"/>
                <w:szCs w:val="24"/>
              </w:rPr>
              <w:t xml:space="preserve">Si un enquêteur n’est pas disponible, installer </w:t>
            </w:r>
            <w:r w:rsidR="00BA67B0">
              <w:rPr>
                <w:rFonts w:asciiTheme="majorHAnsi" w:eastAsia="Symbol" w:hAnsiTheme="majorHAnsi" w:cs="Arial"/>
                <w:sz w:val="24"/>
                <w:szCs w:val="24"/>
              </w:rPr>
              <w:t xml:space="preserve">le participant </w:t>
            </w:r>
            <w:r w:rsidRPr="00182C72">
              <w:rPr>
                <w:rFonts w:asciiTheme="majorHAnsi" w:eastAsia="Symbol" w:hAnsiTheme="majorHAnsi" w:cs="Arial"/>
                <w:sz w:val="24"/>
                <w:szCs w:val="24"/>
              </w:rPr>
              <w:t xml:space="preserve"> dans la salle d’attente jusqu’à ce qu’un enquêteur soit disponible.</w:t>
            </w:r>
          </w:p>
        </w:tc>
      </w:tr>
      <w:tr w:rsidR="00D15190" w:rsidRPr="00243100" w:rsidTr="00D15190">
        <w:trPr>
          <w:trHeight w:val="5782"/>
          <w:jc w:val="center"/>
        </w:trPr>
        <w:tc>
          <w:tcPr>
            <w:tcW w:w="920" w:type="pct"/>
            <w:vMerge w:val="restart"/>
            <w:tcBorders>
              <w:top w:val="nil"/>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lastRenderedPageBreak/>
              <w:t>Enquête comportementale</w:t>
            </w:r>
          </w:p>
        </w:tc>
        <w:tc>
          <w:tcPr>
            <w:tcW w:w="678" w:type="pct"/>
            <w:vMerge w:val="restart"/>
            <w:tcBorders>
              <w:top w:val="nil"/>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iCs/>
                <w:sz w:val="24"/>
                <w:szCs w:val="24"/>
              </w:rPr>
            </w:pPr>
            <w:r w:rsidRPr="00182C72">
              <w:rPr>
                <w:rFonts w:asciiTheme="majorHAnsi" w:eastAsia="Times New Roman" w:hAnsiTheme="majorHAnsi" w:cs="Arial"/>
                <w:iCs/>
                <w:sz w:val="24"/>
                <w:szCs w:val="24"/>
              </w:rPr>
              <w:t>Salle d’entretien</w:t>
            </w:r>
          </w:p>
        </w:tc>
        <w:tc>
          <w:tcPr>
            <w:tcW w:w="830" w:type="pct"/>
            <w:vMerge w:val="restart"/>
            <w:tcBorders>
              <w:top w:val="nil"/>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iCs/>
                <w:sz w:val="24"/>
                <w:szCs w:val="24"/>
              </w:rPr>
            </w:pPr>
            <w:r w:rsidRPr="00182C72">
              <w:rPr>
                <w:rFonts w:asciiTheme="majorHAnsi" w:eastAsia="Times New Roman" w:hAnsiTheme="majorHAnsi" w:cs="Arial"/>
                <w:iCs/>
                <w:sz w:val="24"/>
                <w:szCs w:val="24"/>
              </w:rPr>
              <w:t>Enquêteur</w:t>
            </w:r>
          </w:p>
        </w:tc>
        <w:tc>
          <w:tcPr>
            <w:tcW w:w="2572" w:type="pct"/>
            <w:tcBorders>
              <w:top w:val="single" w:sz="4" w:space="0" w:color="auto"/>
              <w:left w:val="nil"/>
              <w:right w:val="single" w:sz="4" w:space="0" w:color="auto"/>
            </w:tcBorders>
            <w:shd w:val="clear" w:color="auto" w:fill="auto"/>
            <w:noWrap/>
            <w:vAlign w:val="center"/>
          </w:tcPr>
          <w:p w:rsidR="00D15190" w:rsidRPr="00243100" w:rsidRDefault="00182C72" w:rsidP="00DB56D1">
            <w:p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Après avoir poliment reçu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w:t>
            </w:r>
          </w:p>
          <w:p w:rsidR="00D15190" w:rsidRPr="00243100" w:rsidRDefault="00182C72" w:rsidP="00DB56D1">
            <w:pPr>
              <w:jc w:val="both"/>
              <w:rPr>
                <w:rFonts w:asciiTheme="majorHAnsi" w:eastAsia="Symbol" w:hAnsiTheme="majorHAnsi" w:cs="Arial"/>
                <w:iCs/>
                <w:sz w:val="24"/>
                <w:szCs w:val="24"/>
              </w:rPr>
            </w:pPr>
            <w:r w:rsidRPr="00182C72">
              <w:rPr>
                <w:rFonts w:asciiTheme="majorHAnsi" w:eastAsia="Symbol" w:hAnsiTheme="majorHAnsi" w:cs="Arial"/>
                <w:iCs/>
                <w:sz w:val="24"/>
                <w:szCs w:val="24"/>
              </w:rPr>
              <w:t>Obtenir le consentement éclairé :</w:t>
            </w:r>
          </w:p>
          <w:p w:rsidR="00D15190" w:rsidRPr="00243100" w:rsidRDefault="00182C72" w:rsidP="00D701DA">
            <w:pPr>
              <w:pStyle w:val="Paragraphedeliste"/>
              <w:numPr>
                <w:ilvl w:val="0"/>
                <w:numId w:val="68"/>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Lire à haute voix la fiche de consentement au participant </w:t>
            </w:r>
          </w:p>
          <w:p w:rsidR="00D15190" w:rsidRPr="00243100" w:rsidRDefault="00182C72" w:rsidP="00D701DA">
            <w:pPr>
              <w:pStyle w:val="Paragraphedeliste"/>
              <w:numPr>
                <w:ilvl w:val="0"/>
                <w:numId w:val="68"/>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Répondre à toutes les questions </w:t>
            </w:r>
            <w:r w:rsidR="00972C24" w:rsidRPr="00182C72">
              <w:rPr>
                <w:rFonts w:asciiTheme="majorHAnsi" w:eastAsia="Symbol" w:hAnsiTheme="majorHAnsi" w:cs="Arial"/>
                <w:iCs/>
                <w:sz w:val="24"/>
                <w:szCs w:val="24"/>
              </w:rPr>
              <w:t>d</w:t>
            </w:r>
            <w:r w:rsidR="00972C24">
              <w:rPr>
                <w:rFonts w:asciiTheme="majorHAnsi" w:eastAsia="Symbol" w:hAnsiTheme="majorHAnsi" w:cs="Arial"/>
                <w:iCs/>
                <w:sz w:val="24"/>
                <w:szCs w:val="24"/>
              </w:rPr>
              <w:t>u participant</w:t>
            </w:r>
            <w:r w:rsidRPr="00182C72">
              <w:rPr>
                <w:rFonts w:asciiTheme="majorHAnsi" w:eastAsia="Symbol" w:hAnsiTheme="majorHAnsi" w:cs="Arial"/>
                <w:iCs/>
                <w:sz w:val="24"/>
                <w:szCs w:val="24"/>
              </w:rPr>
              <w:t xml:space="preserve"> concernant l’étude</w:t>
            </w:r>
          </w:p>
          <w:p w:rsidR="00D15190" w:rsidRPr="00243100" w:rsidRDefault="00182C72" w:rsidP="00D701DA">
            <w:pPr>
              <w:pStyle w:val="Paragraphedeliste"/>
              <w:numPr>
                <w:ilvl w:val="0"/>
                <w:numId w:val="68"/>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Si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 xml:space="preserve"> refuse de donner son consentement, le remercier et l’accompagner à la porte. Le notifier au gestionnaire de données</w:t>
            </w:r>
          </w:p>
          <w:p w:rsidR="00D15190" w:rsidRPr="00243100" w:rsidRDefault="00182C72" w:rsidP="00D701DA">
            <w:pPr>
              <w:pStyle w:val="Paragraphedeliste"/>
              <w:numPr>
                <w:ilvl w:val="0"/>
                <w:numId w:val="68"/>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Si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 xml:space="preserve"> donne son consentement, l</w:t>
            </w:r>
            <w:r w:rsidR="001A0D0E">
              <w:rPr>
                <w:rFonts w:asciiTheme="majorHAnsi" w:eastAsia="Symbol" w:hAnsiTheme="majorHAnsi" w:cs="Arial"/>
                <w:iCs/>
                <w:sz w:val="24"/>
                <w:szCs w:val="24"/>
              </w:rPr>
              <w:t>ui</w:t>
            </w:r>
            <w:r w:rsidRPr="00182C72">
              <w:rPr>
                <w:rFonts w:asciiTheme="majorHAnsi" w:eastAsia="Symbol" w:hAnsiTheme="majorHAnsi" w:cs="Arial"/>
                <w:iCs/>
                <w:sz w:val="24"/>
                <w:szCs w:val="24"/>
              </w:rPr>
              <w:t xml:space="preserve"> demander de signer un nom ou une croix sur le fichier de signature de consentement</w:t>
            </w:r>
          </w:p>
          <w:p w:rsidR="00D15190" w:rsidRPr="00243100" w:rsidRDefault="00182C72" w:rsidP="00DB56D1">
            <w:pPr>
              <w:jc w:val="both"/>
              <w:rPr>
                <w:rFonts w:asciiTheme="majorHAnsi" w:eastAsia="Symbol" w:hAnsiTheme="majorHAnsi" w:cs="Arial"/>
                <w:iCs/>
                <w:sz w:val="24"/>
                <w:szCs w:val="24"/>
              </w:rPr>
            </w:pPr>
            <w:r w:rsidRPr="00182C72">
              <w:rPr>
                <w:rFonts w:asciiTheme="majorHAnsi" w:eastAsia="Symbol" w:hAnsiTheme="majorHAnsi" w:cs="Arial"/>
                <w:iCs/>
                <w:sz w:val="24"/>
                <w:szCs w:val="24"/>
              </w:rPr>
              <w:t>Administrer le questionnaire :</w:t>
            </w:r>
          </w:p>
          <w:p w:rsidR="00D15190" w:rsidRPr="00243100" w:rsidRDefault="00182C72" w:rsidP="00D701DA">
            <w:pPr>
              <w:pStyle w:val="Paragraphedeliste"/>
              <w:numPr>
                <w:ilvl w:val="0"/>
                <w:numId w:val="69"/>
              </w:numPr>
              <w:jc w:val="both"/>
              <w:rPr>
                <w:rFonts w:asciiTheme="majorHAnsi" w:eastAsia="Symbol" w:hAnsiTheme="majorHAnsi" w:cs="Arial"/>
                <w:iCs/>
                <w:sz w:val="24"/>
                <w:szCs w:val="24"/>
              </w:rPr>
            </w:pPr>
            <w:r w:rsidRPr="00182C72">
              <w:rPr>
                <w:rFonts w:asciiTheme="majorHAnsi" w:eastAsia="Symbol" w:hAnsiTheme="majorHAnsi" w:cs="Arial"/>
                <w:iCs/>
                <w:sz w:val="24"/>
                <w:szCs w:val="24"/>
              </w:rPr>
              <w:lastRenderedPageBreak/>
              <w:t xml:space="preserve">Administrer l’entretien en lisant à haute voix les questions </w:t>
            </w:r>
            <w:r w:rsidR="00BA67B0">
              <w:rPr>
                <w:rFonts w:asciiTheme="majorHAnsi" w:eastAsia="Symbol" w:hAnsiTheme="majorHAnsi" w:cs="Arial"/>
                <w:iCs/>
                <w:sz w:val="24"/>
                <w:szCs w:val="24"/>
              </w:rPr>
              <w:t>du participant</w:t>
            </w:r>
          </w:p>
          <w:p w:rsidR="00D15190" w:rsidRPr="00243100" w:rsidRDefault="00182C72" w:rsidP="00D701DA">
            <w:pPr>
              <w:pStyle w:val="Paragraphedeliste"/>
              <w:numPr>
                <w:ilvl w:val="0"/>
                <w:numId w:val="69"/>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Noter ses réponses</w:t>
            </w:r>
          </w:p>
          <w:p w:rsidR="00D15190" w:rsidRPr="00243100" w:rsidRDefault="00182C72" w:rsidP="00D701DA">
            <w:pPr>
              <w:pStyle w:val="Paragraphedeliste"/>
              <w:numPr>
                <w:ilvl w:val="0"/>
                <w:numId w:val="69"/>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Vérifier que le questionnaire est complet</w:t>
            </w:r>
          </w:p>
          <w:p w:rsidR="00D15190" w:rsidRPr="00243100" w:rsidRDefault="00182C72" w:rsidP="00D701DA">
            <w:pPr>
              <w:pStyle w:val="Paragraphedeliste"/>
              <w:numPr>
                <w:ilvl w:val="0"/>
                <w:numId w:val="69"/>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Une fois complet, étiqueter les fiches avec l’ID Unique</w:t>
            </w:r>
          </w:p>
          <w:p w:rsidR="00D15190" w:rsidRPr="00243100" w:rsidRDefault="00182C72" w:rsidP="00DB56D1">
            <w:pPr>
              <w:jc w:val="both"/>
              <w:rPr>
                <w:rFonts w:asciiTheme="majorHAnsi" w:eastAsia="Symbol" w:hAnsiTheme="majorHAnsi" w:cs="Arial"/>
                <w:iCs/>
                <w:sz w:val="24"/>
                <w:szCs w:val="24"/>
              </w:rPr>
            </w:pPr>
            <w:r w:rsidRPr="00182C72">
              <w:rPr>
                <w:rFonts w:asciiTheme="majorHAnsi" w:eastAsia="Symbol" w:hAnsiTheme="majorHAnsi" w:cs="Arial"/>
                <w:iCs/>
                <w:sz w:val="24"/>
                <w:szCs w:val="24"/>
              </w:rPr>
              <w:t>Apres le questionnaire :</w:t>
            </w:r>
          </w:p>
          <w:p w:rsidR="00D15190" w:rsidRPr="00243100" w:rsidRDefault="00182C72" w:rsidP="00D701DA">
            <w:pPr>
              <w:pStyle w:val="Paragraphedeliste"/>
              <w:numPr>
                <w:ilvl w:val="0"/>
                <w:numId w:val="70"/>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Noter l’identifiant des </w:t>
            </w:r>
            <w:r w:rsidR="00BA67B0">
              <w:rPr>
                <w:rFonts w:asciiTheme="majorHAnsi" w:eastAsia="Symbol" w:hAnsiTheme="majorHAnsi" w:cs="Arial"/>
                <w:iCs/>
                <w:sz w:val="24"/>
                <w:szCs w:val="24"/>
              </w:rPr>
              <w:t>participant</w:t>
            </w:r>
            <w:r w:rsidRPr="00182C72">
              <w:rPr>
                <w:rFonts w:asciiTheme="majorHAnsi" w:eastAsia="Symbol" w:hAnsiTheme="majorHAnsi" w:cs="Arial"/>
                <w:iCs/>
                <w:sz w:val="24"/>
                <w:szCs w:val="24"/>
              </w:rPr>
              <w:t xml:space="preserve">s qui présente un profil d’intérêt pour l’entrevue qualitative </w:t>
            </w:r>
          </w:p>
          <w:p w:rsidR="00D15190" w:rsidRPr="00243100" w:rsidRDefault="00182C72" w:rsidP="00D701DA">
            <w:pPr>
              <w:pStyle w:val="Paragraphedeliste"/>
              <w:numPr>
                <w:ilvl w:val="0"/>
                <w:numId w:val="70"/>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Remplir la fiche de suivi </w:t>
            </w:r>
            <w:r w:rsidR="00972C24" w:rsidRPr="00182C72">
              <w:rPr>
                <w:rFonts w:asciiTheme="majorHAnsi" w:eastAsia="Symbol" w:hAnsiTheme="majorHAnsi" w:cs="Arial"/>
                <w:iCs/>
                <w:sz w:val="24"/>
                <w:szCs w:val="24"/>
              </w:rPr>
              <w:t>d</w:t>
            </w:r>
            <w:r w:rsidR="00972C24">
              <w:rPr>
                <w:rFonts w:asciiTheme="majorHAnsi" w:eastAsia="Symbol" w:hAnsiTheme="majorHAnsi" w:cs="Arial"/>
                <w:iCs/>
                <w:sz w:val="24"/>
                <w:szCs w:val="24"/>
              </w:rPr>
              <w:t>u participant</w:t>
            </w:r>
            <w:r w:rsidRPr="00182C72">
              <w:rPr>
                <w:rFonts w:asciiTheme="majorHAnsi" w:eastAsia="Symbol" w:hAnsiTheme="majorHAnsi" w:cs="Arial"/>
                <w:iCs/>
                <w:sz w:val="24"/>
                <w:szCs w:val="24"/>
              </w:rPr>
              <w:t xml:space="preserve">, puis envoyer </w:t>
            </w:r>
            <w:r w:rsidR="00BA67B0">
              <w:rPr>
                <w:rFonts w:asciiTheme="majorHAnsi" w:eastAsia="Symbol" w:hAnsiTheme="majorHAnsi" w:cs="Arial"/>
                <w:iCs/>
                <w:sz w:val="24"/>
                <w:szCs w:val="24"/>
              </w:rPr>
              <w:t xml:space="preserve">le participant </w:t>
            </w:r>
            <w:r w:rsidR="001A0D0E">
              <w:rPr>
                <w:rFonts w:asciiTheme="majorHAnsi" w:eastAsia="Symbol" w:hAnsiTheme="majorHAnsi" w:cs="Arial"/>
                <w:iCs/>
                <w:sz w:val="24"/>
                <w:szCs w:val="24"/>
              </w:rPr>
              <w:t>à</w:t>
            </w:r>
            <w:r w:rsidRPr="00182C72">
              <w:rPr>
                <w:rFonts w:asciiTheme="majorHAnsi" w:eastAsia="Symbol" w:hAnsiTheme="majorHAnsi" w:cs="Arial"/>
                <w:iCs/>
                <w:sz w:val="24"/>
                <w:szCs w:val="24"/>
              </w:rPr>
              <w:t xml:space="preserve"> l’agent </w:t>
            </w:r>
            <w:r w:rsidR="001A0D0E">
              <w:rPr>
                <w:rFonts w:asciiTheme="majorHAnsi" w:eastAsia="Symbol" w:hAnsiTheme="majorHAnsi" w:cs="Arial"/>
                <w:iCs/>
                <w:sz w:val="24"/>
                <w:szCs w:val="24"/>
              </w:rPr>
              <w:t>de dépistage</w:t>
            </w:r>
          </w:p>
          <w:p w:rsidR="00D15190" w:rsidRPr="00243100" w:rsidRDefault="00182C72" w:rsidP="00D701DA">
            <w:pPr>
              <w:pStyle w:val="Paragraphedeliste"/>
              <w:numPr>
                <w:ilvl w:val="0"/>
                <w:numId w:val="70"/>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Si celui-ci n'est pas disponible, ramener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 xml:space="preserve"> dans la salle d'attente et signifier </w:t>
            </w:r>
            <w:r w:rsidR="001A0D0E">
              <w:rPr>
                <w:rFonts w:asciiTheme="majorHAnsi" w:eastAsia="Symbol" w:hAnsiTheme="majorHAnsi" w:cs="Arial"/>
                <w:iCs/>
                <w:sz w:val="24"/>
                <w:szCs w:val="24"/>
              </w:rPr>
              <w:t>au</w:t>
            </w:r>
            <w:r w:rsidRPr="00182C72">
              <w:rPr>
                <w:rFonts w:asciiTheme="majorHAnsi" w:eastAsia="Symbol" w:hAnsiTheme="majorHAnsi" w:cs="Arial"/>
                <w:iCs/>
                <w:sz w:val="24"/>
                <w:szCs w:val="24"/>
              </w:rPr>
              <w:t xml:space="preserve"> facilitat</w:t>
            </w:r>
            <w:r w:rsidR="001A0D0E">
              <w:rPr>
                <w:rFonts w:asciiTheme="majorHAnsi" w:eastAsia="Symbol" w:hAnsiTheme="majorHAnsi" w:cs="Arial"/>
                <w:iCs/>
                <w:sz w:val="24"/>
                <w:szCs w:val="24"/>
              </w:rPr>
              <w:t>eur</w:t>
            </w:r>
            <w:r w:rsidRPr="00182C72">
              <w:rPr>
                <w:rFonts w:asciiTheme="majorHAnsi" w:eastAsia="Symbol" w:hAnsiTheme="majorHAnsi" w:cs="Arial"/>
                <w:iCs/>
                <w:sz w:val="24"/>
                <w:szCs w:val="24"/>
              </w:rPr>
              <w:t xml:space="preserve">. </w:t>
            </w:r>
          </w:p>
        </w:tc>
      </w:tr>
      <w:tr w:rsidR="00D15190" w:rsidRPr="00243100" w:rsidTr="00D15190">
        <w:trPr>
          <w:trHeight w:val="60"/>
          <w:jc w:val="center"/>
        </w:trPr>
        <w:tc>
          <w:tcPr>
            <w:tcW w:w="920" w:type="pct"/>
            <w:vMerge/>
            <w:tcBorders>
              <w:top w:val="nil"/>
              <w:left w:val="single" w:sz="4" w:space="0" w:color="auto"/>
              <w:bottom w:val="single" w:sz="4" w:space="0" w:color="auto"/>
              <w:right w:val="single" w:sz="4" w:space="0" w:color="auto"/>
            </w:tcBorders>
            <w:vAlign w:val="center"/>
          </w:tcPr>
          <w:p w:rsidR="00D15190" w:rsidRPr="00243100" w:rsidRDefault="00D15190" w:rsidP="00DB56D1">
            <w:pPr>
              <w:numPr>
                <w:ilvl w:val="2"/>
                <w:numId w:val="88"/>
              </w:numPr>
              <w:spacing w:before="200" w:after="0" w:line="271" w:lineRule="auto"/>
              <w:jc w:val="both"/>
              <w:outlineLvl w:val="2"/>
              <w:rPr>
                <w:rFonts w:asciiTheme="majorHAnsi" w:eastAsia="Times New Roman" w:hAnsiTheme="majorHAnsi" w:cs="Arial"/>
                <w:sz w:val="24"/>
                <w:szCs w:val="24"/>
              </w:rPr>
            </w:pPr>
          </w:p>
        </w:tc>
        <w:tc>
          <w:tcPr>
            <w:tcW w:w="678" w:type="pct"/>
            <w:vMerge/>
            <w:tcBorders>
              <w:top w:val="nil"/>
              <w:left w:val="single" w:sz="4" w:space="0" w:color="auto"/>
              <w:bottom w:val="single" w:sz="4" w:space="0" w:color="auto"/>
              <w:right w:val="single" w:sz="4" w:space="0" w:color="auto"/>
            </w:tcBorders>
            <w:vAlign w:val="center"/>
          </w:tcPr>
          <w:p w:rsidR="00D15190" w:rsidRPr="00243100" w:rsidRDefault="00D15190" w:rsidP="00DB56D1">
            <w:pPr>
              <w:numPr>
                <w:ilvl w:val="2"/>
                <w:numId w:val="88"/>
              </w:numPr>
              <w:spacing w:before="200" w:after="0" w:line="271" w:lineRule="auto"/>
              <w:jc w:val="both"/>
              <w:outlineLvl w:val="2"/>
              <w:rPr>
                <w:rFonts w:asciiTheme="majorHAnsi" w:eastAsia="Times New Roman" w:hAnsiTheme="majorHAnsi" w:cs="Arial"/>
                <w:i/>
                <w:iCs/>
                <w:sz w:val="24"/>
                <w:szCs w:val="24"/>
              </w:rPr>
            </w:pPr>
          </w:p>
        </w:tc>
        <w:tc>
          <w:tcPr>
            <w:tcW w:w="830" w:type="pct"/>
            <w:vMerge/>
            <w:tcBorders>
              <w:top w:val="nil"/>
              <w:left w:val="single" w:sz="4" w:space="0" w:color="auto"/>
              <w:bottom w:val="single" w:sz="4" w:space="0" w:color="auto"/>
              <w:right w:val="single" w:sz="4" w:space="0" w:color="auto"/>
            </w:tcBorders>
            <w:vAlign w:val="center"/>
          </w:tcPr>
          <w:p w:rsidR="00D15190" w:rsidRPr="00243100" w:rsidRDefault="00D15190" w:rsidP="00DB56D1">
            <w:pPr>
              <w:numPr>
                <w:ilvl w:val="2"/>
                <w:numId w:val="88"/>
              </w:numPr>
              <w:spacing w:before="200" w:after="0" w:line="271" w:lineRule="auto"/>
              <w:jc w:val="both"/>
              <w:outlineLvl w:val="2"/>
              <w:rPr>
                <w:rFonts w:asciiTheme="majorHAnsi" w:eastAsia="Times New Roman" w:hAnsiTheme="majorHAnsi" w:cs="Arial"/>
                <w:i/>
                <w:iCs/>
                <w:sz w:val="24"/>
                <w:szCs w:val="24"/>
              </w:rPr>
            </w:pPr>
          </w:p>
        </w:tc>
        <w:tc>
          <w:tcPr>
            <w:tcW w:w="2572" w:type="pct"/>
            <w:tcBorders>
              <w:top w:val="nil"/>
              <w:left w:val="nil"/>
              <w:bottom w:val="single" w:sz="4" w:space="0" w:color="auto"/>
              <w:right w:val="single" w:sz="4" w:space="0" w:color="auto"/>
            </w:tcBorders>
            <w:shd w:val="clear" w:color="auto" w:fill="auto"/>
            <w:noWrap/>
            <w:vAlign w:val="center"/>
          </w:tcPr>
          <w:p w:rsidR="00D15190" w:rsidRPr="00243100" w:rsidRDefault="00D15190" w:rsidP="00DB56D1">
            <w:pPr>
              <w:numPr>
                <w:ilvl w:val="2"/>
                <w:numId w:val="88"/>
              </w:numPr>
              <w:spacing w:before="200" w:after="0" w:line="271" w:lineRule="auto"/>
              <w:jc w:val="both"/>
              <w:outlineLvl w:val="2"/>
              <w:rPr>
                <w:rFonts w:asciiTheme="majorHAnsi" w:eastAsia="Symbol" w:hAnsiTheme="majorHAnsi" w:cs="Arial"/>
                <w:iCs/>
                <w:sz w:val="24"/>
                <w:szCs w:val="24"/>
              </w:rPr>
            </w:pPr>
          </w:p>
        </w:tc>
      </w:tr>
      <w:tr w:rsidR="00D15190" w:rsidRPr="00243100" w:rsidTr="00D15190">
        <w:trPr>
          <w:trHeight w:val="4422"/>
          <w:jc w:val="center"/>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t>Conseil et dépistage VIH/SYPHILIS</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5190" w:rsidRPr="00243100" w:rsidRDefault="001A0D0E" w:rsidP="00DB56D1">
            <w:pPr>
              <w:jc w:val="both"/>
              <w:rPr>
                <w:rFonts w:asciiTheme="majorHAnsi" w:eastAsia="Times New Roman" w:hAnsiTheme="majorHAnsi" w:cs="Arial"/>
                <w:iCs/>
                <w:sz w:val="24"/>
                <w:szCs w:val="24"/>
              </w:rPr>
            </w:pPr>
            <w:r>
              <w:rPr>
                <w:rFonts w:asciiTheme="majorHAnsi" w:eastAsia="Times New Roman" w:hAnsiTheme="majorHAnsi" w:cs="Arial"/>
                <w:iCs/>
                <w:sz w:val="24"/>
                <w:szCs w:val="24"/>
              </w:rPr>
              <w:t>laboratoire</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5190" w:rsidRPr="00243100" w:rsidRDefault="001A0D0E" w:rsidP="00DB56D1">
            <w:pPr>
              <w:jc w:val="both"/>
              <w:rPr>
                <w:rFonts w:asciiTheme="majorHAnsi" w:eastAsia="Times New Roman" w:hAnsiTheme="majorHAnsi" w:cs="Arial"/>
                <w:iCs/>
                <w:sz w:val="24"/>
                <w:szCs w:val="24"/>
              </w:rPr>
            </w:pPr>
            <w:r>
              <w:rPr>
                <w:rFonts w:asciiTheme="majorHAnsi" w:eastAsia="Times New Roman" w:hAnsiTheme="majorHAnsi" w:cs="Arial"/>
                <w:iCs/>
                <w:sz w:val="24"/>
                <w:szCs w:val="24"/>
              </w:rPr>
              <w:t>agent de dépistage</w:t>
            </w:r>
          </w:p>
        </w:tc>
        <w:tc>
          <w:tcPr>
            <w:tcW w:w="2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Symbol" w:hAnsiTheme="majorHAnsi" w:cs="Arial"/>
                <w:iCs/>
                <w:sz w:val="24"/>
                <w:szCs w:val="24"/>
              </w:rPr>
            </w:pPr>
            <w:r w:rsidRPr="00182C72">
              <w:rPr>
                <w:rFonts w:asciiTheme="majorHAnsi" w:eastAsia="Symbol" w:hAnsiTheme="majorHAnsi" w:cs="Arial"/>
                <w:iCs/>
                <w:sz w:val="24"/>
                <w:szCs w:val="24"/>
              </w:rPr>
              <w:t>Counseling pré-test</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Conduire le conseil pré-test avec </w:t>
            </w:r>
            <w:r w:rsidR="00BA67B0">
              <w:rPr>
                <w:rFonts w:asciiTheme="majorHAnsi" w:eastAsia="Symbol" w:hAnsiTheme="majorHAnsi" w:cs="Arial"/>
                <w:iCs/>
                <w:sz w:val="24"/>
                <w:szCs w:val="24"/>
              </w:rPr>
              <w:t xml:space="preserve">le participant </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Répondre aux questions </w:t>
            </w:r>
            <w:r w:rsidR="00972C24" w:rsidRPr="00182C72">
              <w:rPr>
                <w:rFonts w:asciiTheme="majorHAnsi" w:eastAsia="Symbol" w:hAnsiTheme="majorHAnsi" w:cs="Arial"/>
                <w:iCs/>
                <w:sz w:val="24"/>
                <w:szCs w:val="24"/>
              </w:rPr>
              <w:t>d</w:t>
            </w:r>
            <w:r w:rsidR="00972C24">
              <w:rPr>
                <w:rFonts w:asciiTheme="majorHAnsi" w:eastAsia="Symbol" w:hAnsiTheme="majorHAnsi" w:cs="Arial"/>
                <w:iCs/>
                <w:sz w:val="24"/>
                <w:szCs w:val="24"/>
              </w:rPr>
              <w:t>u participant</w:t>
            </w:r>
          </w:p>
          <w:p w:rsidR="00D15190" w:rsidRPr="00243100" w:rsidRDefault="00182C72" w:rsidP="00DB56D1">
            <w:pPr>
              <w:jc w:val="both"/>
              <w:rPr>
                <w:rFonts w:asciiTheme="majorHAnsi" w:eastAsia="Symbol" w:hAnsiTheme="majorHAnsi" w:cs="Arial"/>
                <w:iCs/>
                <w:sz w:val="24"/>
                <w:szCs w:val="24"/>
              </w:rPr>
            </w:pPr>
            <w:r w:rsidRPr="00182C72">
              <w:rPr>
                <w:rFonts w:asciiTheme="majorHAnsi" w:eastAsia="Symbol" w:hAnsiTheme="majorHAnsi" w:cs="Arial"/>
                <w:iCs/>
                <w:sz w:val="24"/>
                <w:szCs w:val="24"/>
              </w:rPr>
              <w:t>Dépistage</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Effectuer les dépistages du VIH et de la syphilis</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Effectuer les 2eme et 3eme tests si nécessaire</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Noter les résultats des dépistages </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Donner les résultats du dépistage du VIH</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Donner les résultats du dépistage de la syphilis </w:t>
            </w:r>
          </w:p>
          <w:p w:rsidR="00D15190" w:rsidRPr="00243100" w:rsidRDefault="00182C72" w:rsidP="00DB56D1">
            <w:pPr>
              <w:jc w:val="both"/>
              <w:rPr>
                <w:rFonts w:asciiTheme="majorHAnsi" w:eastAsia="Symbol" w:hAnsiTheme="majorHAnsi" w:cs="Arial"/>
                <w:iCs/>
                <w:sz w:val="24"/>
                <w:szCs w:val="24"/>
              </w:rPr>
            </w:pPr>
            <w:r w:rsidRPr="00182C72">
              <w:rPr>
                <w:rFonts w:asciiTheme="majorHAnsi" w:eastAsia="Symbol" w:hAnsiTheme="majorHAnsi" w:cs="Arial"/>
                <w:iCs/>
                <w:sz w:val="24"/>
                <w:szCs w:val="24"/>
              </w:rPr>
              <w:t>Counseling post-test</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Conduire le conseil post-test avec </w:t>
            </w:r>
            <w:r w:rsidR="00BA67B0">
              <w:rPr>
                <w:rFonts w:asciiTheme="majorHAnsi" w:eastAsia="Symbol" w:hAnsiTheme="majorHAnsi" w:cs="Arial"/>
                <w:iCs/>
                <w:sz w:val="24"/>
                <w:szCs w:val="24"/>
              </w:rPr>
              <w:t xml:space="preserve">le </w:t>
            </w:r>
            <w:r w:rsidR="00BA67B0">
              <w:rPr>
                <w:rFonts w:asciiTheme="majorHAnsi" w:eastAsia="Symbol" w:hAnsiTheme="majorHAnsi" w:cs="Arial"/>
                <w:iCs/>
                <w:sz w:val="24"/>
                <w:szCs w:val="24"/>
              </w:rPr>
              <w:lastRenderedPageBreak/>
              <w:t xml:space="preserve">participant </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Répondre aux questions </w:t>
            </w:r>
            <w:r w:rsidR="00972C24" w:rsidRPr="00182C72">
              <w:rPr>
                <w:rFonts w:asciiTheme="majorHAnsi" w:eastAsia="Symbol" w:hAnsiTheme="majorHAnsi" w:cs="Arial"/>
                <w:iCs/>
                <w:sz w:val="24"/>
                <w:szCs w:val="24"/>
              </w:rPr>
              <w:t>d</w:t>
            </w:r>
            <w:r w:rsidR="00972C24">
              <w:rPr>
                <w:rFonts w:asciiTheme="majorHAnsi" w:eastAsia="Symbol" w:hAnsiTheme="majorHAnsi" w:cs="Arial"/>
                <w:iCs/>
                <w:sz w:val="24"/>
                <w:szCs w:val="24"/>
              </w:rPr>
              <w:t>u participant</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Si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 xml:space="preserve"> est séropositi</w:t>
            </w:r>
            <w:r w:rsidR="001A0D0E">
              <w:rPr>
                <w:rFonts w:asciiTheme="majorHAnsi" w:eastAsia="Symbol" w:hAnsiTheme="majorHAnsi" w:cs="Arial"/>
                <w:iCs/>
                <w:sz w:val="24"/>
                <w:szCs w:val="24"/>
              </w:rPr>
              <w:t>f</w:t>
            </w:r>
            <w:r w:rsidRPr="00182C72">
              <w:rPr>
                <w:rFonts w:asciiTheme="majorHAnsi" w:eastAsia="Symbol" w:hAnsiTheme="majorHAnsi" w:cs="Arial"/>
                <w:iCs/>
                <w:sz w:val="24"/>
                <w:szCs w:val="24"/>
              </w:rPr>
              <w:t xml:space="preserve"> pour le VIH :</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Référer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 xml:space="preserve"> aux services de prise en charge de son choix</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Si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 xml:space="preserve"> est séropositi</w:t>
            </w:r>
            <w:r w:rsidR="001A0D0E">
              <w:rPr>
                <w:rFonts w:asciiTheme="majorHAnsi" w:eastAsia="Symbol" w:hAnsiTheme="majorHAnsi" w:cs="Arial"/>
                <w:iCs/>
                <w:sz w:val="24"/>
                <w:szCs w:val="24"/>
              </w:rPr>
              <w:t>f</w:t>
            </w:r>
            <w:r w:rsidRPr="00182C72">
              <w:rPr>
                <w:rFonts w:asciiTheme="majorHAnsi" w:eastAsia="Symbol" w:hAnsiTheme="majorHAnsi" w:cs="Arial"/>
                <w:iCs/>
                <w:sz w:val="24"/>
                <w:szCs w:val="24"/>
              </w:rPr>
              <w:t xml:space="preserve"> pour la syphilis :</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Référer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 xml:space="preserve"> aux services de prise en charge de son choix</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Remplir la fiche de suivi </w:t>
            </w:r>
            <w:r w:rsidR="00972C24" w:rsidRPr="00182C72">
              <w:rPr>
                <w:rFonts w:asciiTheme="majorHAnsi" w:eastAsia="Symbol" w:hAnsiTheme="majorHAnsi" w:cs="Arial"/>
                <w:iCs/>
                <w:sz w:val="24"/>
                <w:szCs w:val="24"/>
              </w:rPr>
              <w:t>d</w:t>
            </w:r>
            <w:r w:rsidR="00972C24">
              <w:rPr>
                <w:rFonts w:asciiTheme="majorHAnsi" w:eastAsia="Symbol" w:hAnsiTheme="majorHAnsi" w:cs="Arial"/>
                <w:iCs/>
                <w:sz w:val="24"/>
                <w:szCs w:val="24"/>
              </w:rPr>
              <w:t>u participant</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Remettre les compensations </w:t>
            </w:r>
            <w:r w:rsidR="00972C24" w:rsidRPr="00182C72">
              <w:rPr>
                <w:rFonts w:asciiTheme="majorHAnsi" w:eastAsia="Symbol" w:hAnsiTheme="majorHAnsi" w:cs="Arial"/>
                <w:iCs/>
                <w:sz w:val="24"/>
                <w:szCs w:val="24"/>
              </w:rPr>
              <w:t>d</w:t>
            </w:r>
            <w:r w:rsidR="00972C24">
              <w:rPr>
                <w:rFonts w:asciiTheme="majorHAnsi" w:eastAsia="Symbol" w:hAnsiTheme="majorHAnsi" w:cs="Arial"/>
                <w:iCs/>
                <w:sz w:val="24"/>
                <w:szCs w:val="24"/>
              </w:rPr>
              <w:t>u participant</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Remercier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 xml:space="preserve"> pour sa participation</w:t>
            </w:r>
          </w:p>
          <w:p w:rsidR="00D15190" w:rsidRPr="00243100" w:rsidRDefault="00182C72" w:rsidP="00D701DA">
            <w:pPr>
              <w:pStyle w:val="Paragraphedeliste"/>
              <w:numPr>
                <w:ilvl w:val="0"/>
                <w:numId w:val="71"/>
              </w:numPr>
              <w:jc w:val="both"/>
              <w:rPr>
                <w:rFonts w:asciiTheme="majorHAnsi" w:eastAsia="Symbol" w:hAnsiTheme="majorHAnsi" w:cs="Arial"/>
                <w:iCs/>
                <w:sz w:val="24"/>
                <w:szCs w:val="24"/>
              </w:rPr>
            </w:pPr>
            <w:r w:rsidRPr="00182C72">
              <w:rPr>
                <w:rFonts w:asciiTheme="majorHAnsi" w:eastAsia="Symbol" w:hAnsiTheme="majorHAnsi" w:cs="Arial"/>
                <w:iCs/>
                <w:sz w:val="24"/>
                <w:szCs w:val="24"/>
              </w:rPr>
              <w:t xml:space="preserve">Diriger </w:t>
            </w:r>
            <w:r w:rsidR="00BA67B0">
              <w:rPr>
                <w:rFonts w:asciiTheme="majorHAnsi" w:eastAsia="Symbol" w:hAnsiTheme="majorHAnsi" w:cs="Arial"/>
                <w:iCs/>
                <w:sz w:val="24"/>
                <w:szCs w:val="24"/>
              </w:rPr>
              <w:t xml:space="preserve">le participant </w:t>
            </w:r>
            <w:r w:rsidRPr="00182C72">
              <w:rPr>
                <w:rFonts w:asciiTheme="majorHAnsi" w:eastAsia="Symbol" w:hAnsiTheme="majorHAnsi" w:cs="Arial"/>
                <w:iCs/>
                <w:sz w:val="24"/>
                <w:szCs w:val="24"/>
              </w:rPr>
              <w:t xml:space="preserve"> vers le gestionnaire</w:t>
            </w:r>
          </w:p>
        </w:tc>
      </w:tr>
      <w:tr w:rsidR="00D15190" w:rsidRPr="00243100" w:rsidTr="00D15190">
        <w:trPr>
          <w:trHeight w:val="76"/>
          <w:jc w:val="center"/>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lastRenderedPageBreak/>
              <w:t>Formation en recrutement et Compensations</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iCs/>
                <w:sz w:val="24"/>
                <w:szCs w:val="24"/>
              </w:rPr>
            </w:pPr>
            <w:r w:rsidRPr="00182C72">
              <w:rPr>
                <w:rFonts w:asciiTheme="majorHAnsi" w:eastAsia="Times New Roman" w:hAnsiTheme="majorHAnsi" w:cs="Arial"/>
                <w:iCs/>
                <w:sz w:val="24"/>
                <w:szCs w:val="24"/>
              </w:rPr>
              <w:t>Bureau du gestionnaire</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iCs/>
                <w:sz w:val="24"/>
                <w:szCs w:val="24"/>
              </w:rPr>
            </w:pPr>
            <w:r w:rsidRPr="00182C72">
              <w:rPr>
                <w:rFonts w:asciiTheme="majorHAnsi" w:eastAsia="Times New Roman" w:hAnsiTheme="majorHAnsi" w:cs="Arial"/>
                <w:iCs/>
                <w:sz w:val="24"/>
                <w:szCs w:val="24"/>
              </w:rPr>
              <w:t>Gestionnaire de données</w:t>
            </w:r>
          </w:p>
        </w:tc>
        <w:tc>
          <w:tcPr>
            <w:tcW w:w="2572" w:type="pct"/>
            <w:tcBorders>
              <w:top w:val="single" w:sz="4" w:space="0" w:color="auto"/>
              <w:left w:val="nil"/>
              <w:bottom w:val="single" w:sz="4" w:space="0" w:color="auto"/>
              <w:right w:val="single" w:sz="4" w:space="0" w:color="auto"/>
            </w:tcBorders>
            <w:shd w:val="clear" w:color="auto" w:fill="auto"/>
            <w:noWrap/>
            <w:vAlign w:val="center"/>
          </w:tcPr>
          <w:p w:rsidR="00D15190" w:rsidRPr="00243100" w:rsidRDefault="00182C72" w:rsidP="00D701DA">
            <w:pPr>
              <w:pStyle w:val="Paragraphedeliste"/>
              <w:numPr>
                <w:ilvl w:val="0"/>
                <w:numId w:val="22"/>
              </w:numPr>
              <w:jc w:val="both"/>
              <w:rPr>
                <w:rFonts w:asciiTheme="majorHAnsi" w:eastAsia="Symbol" w:hAnsiTheme="majorHAnsi" w:cs="Arial"/>
                <w:sz w:val="24"/>
                <w:szCs w:val="24"/>
              </w:rPr>
            </w:pPr>
            <w:r w:rsidRPr="00182C72">
              <w:rPr>
                <w:rFonts w:asciiTheme="majorHAnsi" w:eastAsia="Symbol" w:hAnsiTheme="majorHAnsi" w:cs="Arial"/>
                <w:sz w:val="24"/>
                <w:szCs w:val="24"/>
              </w:rPr>
              <w:t xml:space="preserve">Accueillir </w:t>
            </w:r>
            <w:r w:rsidR="00BA67B0">
              <w:rPr>
                <w:rFonts w:asciiTheme="majorHAnsi" w:eastAsia="Symbol" w:hAnsiTheme="majorHAnsi" w:cs="Arial"/>
                <w:sz w:val="24"/>
                <w:szCs w:val="24"/>
              </w:rPr>
              <w:t xml:space="preserve">le participant </w:t>
            </w:r>
          </w:p>
          <w:p w:rsidR="00D15190" w:rsidRPr="00243100" w:rsidRDefault="00182C72" w:rsidP="00DB56D1">
            <w:pPr>
              <w:jc w:val="both"/>
              <w:rPr>
                <w:rFonts w:asciiTheme="majorHAnsi" w:eastAsia="Symbol" w:hAnsiTheme="majorHAnsi" w:cs="Arial"/>
                <w:sz w:val="24"/>
                <w:szCs w:val="24"/>
              </w:rPr>
            </w:pPr>
            <w:r w:rsidRPr="00182C72">
              <w:rPr>
                <w:rFonts w:asciiTheme="majorHAnsi" w:eastAsia="Symbol" w:hAnsiTheme="majorHAnsi" w:cs="Arial"/>
                <w:sz w:val="24"/>
                <w:szCs w:val="24"/>
              </w:rPr>
              <w:t>Formation en recrutement :</w:t>
            </w:r>
          </w:p>
          <w:p w:rsidR="00D15190" w:rsidRPr="00243100" w:rsidRDefault="00182C72" w:rsidP="00D701DA">
            <w:pPr>
              <w:pStyle w:val="Paragraphedeliste"/>
              <w:numPr>
                <w:ilvl w:val="0"/>
                <w:numId w:val="22"/>
              </w:numPr>
              <w:jc w:val="both"/>
              <w:rPr>
                <w:rFonts w:asciiTheme="majorHAnsi" w:eastAsia="Symbol" w:hAnsiTheme="majorHAnsi" w:cs="Arial"/>
                <w:sz w:val="24"/>
                <w:szCs w:val="24"/>
              </w:rPr>
            </w:pPr>
            <w:r w:rsidRPr="00182C72">
              <w:rPr>
                <w:rFonts w:asciiTheme="majorHAnsi" w:eastAsia="Symbol" w:hAnsiTheme="majorHAnsi" w:cs="Arial"/>
                <w:sz w:val="24"/>
                <w:szCs w:val="24"/>
              </w:rPr>
              <w:t>Expliquer lui le processus de recrutement et de compensation pour les coupons distribués</w:t>
            </w:r>
          </w:p>
          <w:p w:rsidR="00D15190" w:rsidRPr="00243100" w:rsidRDefault="00182C72" w:rsidP="00D701DA">
            <w:pPr>
              <w:pStyle w:val="Paragraphedeliste"/>
              <w:numPr>
                <w:ilvl w:val="0"/>
                <w:numId w:val="22"/>
              </w:numPr>
              <w:jc w:val="both"/>
              <w:rPr>
                <w:rFonts w:asciiTheme="majorHAnsi" w:eastAsia="Symbol" w:hAnsiTheme="majorHAnsi" w:cs="Arial"/>
                <w:sz w:val="24"/>
                <w:szCs w:val="24"/>
              </w:rPr>
            </w:pPr>
            <w:r w:rsidRPr="00182C72">
              <w:rPr>
                <w:rFonts w:asciiTheme="majorHAnsi" w:eastAsia="Symbol" w:hAnsiTheme="majorHAnsi" w:cs="Arial"/>
                <w:sz w:val="24"/>
                <w:szCs w:val="24"/>
              </w:rPr>
              <w:t xml:space="preserve">Répondre aux questions </w:t>
            </w:r>
            <w:r w:rsidR="00972C24" w:rsidRPr="00182C72">
              <w:rPr>
                <w:rFonts w:asciiTheme="majorHAnsi" w:eastAsia="Symbol" w:hAnsiTheme="majorHAnsi" w:cs="Arial"/>
                <w:sz w:val="24"/>
                <w:szCs w:val="24"/>
              </w:rPr>
              <w:t>d</w:t>
            </w:r>
            <w:r w:rsidR="00972C24">
              <w:rPr>
                <w:rFonts w:asciiTheme="majorHAnsi" w:eastAsia="Symbol" w:hAnsiTheme="majorHAnsi" w:cs="Arial"/>
                <w:sz w:val="24"/>
                <w:szCs w:val="24"/>
              </w:rPr>
              <w:t>u participant</w:t>
            </w:r>
          </w:p>
          <w:p w:rsidR="00D15190" w:rsidRPr="00243100" w:rsidRDefault="00182C72" w:rsidP="00D701DA">
            <w:pPr>
              <w:pStyle w:val="Paragraphedeliste"/>
              <w:numPr>
                <w:ilvl w:val="0"/>
                <w:numId w:val="22"/>
              </w:numPr>
              <w:jc w:val="both"/>
              <w:rPr>
                <w:rFonts w:asciiTheme="majorHAnsi" w:eastAsia="Symbol" w:hAnsiTheme="majorHAnsi" w:cs="Arial"/>
                <w:sz w:val="24"/>
                <w:szCs w:val="24"/>
              </w:rPr>
            </w:pPr>
            <w:r w:rsidRPr="00182C72">
              <w:rPr>
                <w:rFonts w:asciiTheme="majorHAnsi" w:eastAsia="Symbol" w:hAnsiTheme="majorHAnsi" w:cs="Arial"/>
                <w:sz w:val="24"/>
                <w:szCs w:val="24"/>
              </w:rPr>
              <w:t>Donner 3 coupons à ceux qui acceptent de devenir recruteu</w:t>
            </w:r>
            <w:r w:rsidR="00EE45B6">
              <w:rPr>
                <w:rFonts w:asciiTheme="majorHAnsi" w:eastAsia="Symbol" w:hAnsiTheme="majorHAnsi" w:cs="Arial"/>
                <w:sz w:val="24"/>
                <w:szCs w:val="24"/>
              </w:rPr>
              <w:t>r</w:t>
            </w:r>
            <w:r w:rsidRPr="00182C72">
              <w:rPr>
                <w:rFonts w:asciiTheme="majorHAnsi" w:eastAsia="Symbol" w:hAnsiTheme="majorHAnsi" w:cs="Arial"/>
                <w:sz w:val="24"/>
                <w:szCs w:val="24"/>
              </w:rPr>
              <w:t xml:space="preserve">  </w:t>
            </w:r>
          </w:p>
          <w:p w:rsidR="00D15190" w:rsidRPr="00243100" w:rsidRDefault="00182C72" w:rsidP="00DB56D1">
            <w:pPr>
              <w:jc w:val="both"/>
              <w:rPr>
                <w:rFonts w:asciiTheme="majorHAnsi" w:eastAsia="Symbol" w:hAnsiTheme="majorHAnsi" w:cs="Arial"/>
                <w:sz w:val="24"/>
                <w:szCs w:val="24"/>
              </w:rPr>
            </w:pPr>
            <w:r w:rsidRPr="00182C72">
              <w:rPr>
                <w:rFonts w:asciiTheme="majorHAnsi" w:eastAsia="Symbol" w:hAnsiTheme="majorHAnsi" w:cs="Arial"/>
                <w:sz w:val="24"/>
                <w:szCs w:val="24"/>
              </w:rPr>
              <w:t>Compensation :</w:t>
            </w:r>
          </w:p>
          <w:p w:rsidR="00D15190" w:rsidRPr="00243100" w:rsidRDefault="00182C72" w:rsidP="00D701DA">
            <w:pPr>
              <w:pStyle w:val="Paragraphedeliste"/>
              <w:numPr>
                <w:ilvl w:val="0"/>
                <w:numId w:val="22"/>
              </w:numPr>
              <w:jc w:val="both"/>
              <w:rPr>
                <w:rFonts w:asciiTheme="majorHAnsi" w:eastAsia="Symbol" w:hAnsiTheme="majorHAnsi" w:cs="Arial"/>
                <w:sz w:val="24"/>
                <w:szCs w:val="24"/>
              </w:rPr>
            </w:pPr>
            <w:r w:rsidRPr="00182C72">
              <w:rPr>
                <w:rFonts w:asciiTheme="majorHAnsi" w:eastAsia="Symbol" w:hAnsiTheme="majorHAnsi" w:cs="Arial"/>
                <w:sz w:val="24"/>
                <w:szCs w:val="24"/>
              </w:rPr>
              <w:t xml:space="preserve">Expliquer et remettre la première compensation (5000 FCFA) </w:t>
            </w:r>
            <w:r w:rsidR="00972C24">
              <w:rPr>
                <w:rFonts w:asciiTheme="majorHAnsi" w:eastAsia="Symbol" w:hAnsiTheme="majorHAnsi" w:cs="Arial"/>
                <w:sz w:val="24"/>
                <w:szCs w:val="24"/>
              </w:rPr>
              <w:t>au participant</w:t>
            </w:r>
          </w:p>
          <w:p w:rsidR="00D15190" w:rsidRPr="00243100" w:rsidRDefault="00182C72" w:rsidP="00D701DA">
            <w:pPr>
              <w:pStyle w:val="Paragraphedeliste"/>
              <w:numPr>
                <w:ilvl w:val="0"/>
                <w:numId w:val="22"/>
              </w:numPr>
              <w:jc w:val="both"/>
              <w:rPr>
                <w:rFonts w:asciiTheme="majorHAnsi" w:eastAsia="Symbol" w:hAnsiTheme="majorHAnsi" w:cs="Arial"/>
                <w:sz w:val="24"/>
                <w:szCs w:val="24"/>
              </w:rPr>
            </w:pPr>
            <w:r w:rsidRPr="00182C72">
              <w:rPr>
                <w:rFonts w:asciiTheme="majorHAnsi" w:eastAsia="Symbol" w:hAnsiTheme="majorHAnsi" w:cs="Arial"/>
                <w:sz w:val="24"/>
                <w:szCs w:val="24"/>
              </w:rPr>
              <w:t>Remplir la fiche de remboursement</w:t>
            </w:r>
          </w:p>
          <w:p w:rsidR="00D15190" w:rsidRPr="00243100" w:rsidRDefault="00182C72" w:rsidP="00D701DA">
            <w:pPr>
              <w:pStyle w:val="Paragraphedeliste"/>
              <w:numPr>
                <w:ilvl w:val="0"/>
                <w:numId w:val="22"/>
              </w:numPr>
              <w:jc w:val="both"/>
              <w:rPr>
                <w:rFonts w:asciiTheme="majorHAnsi" w:eastAsia="Symbol" w:hAnsiTheme="majorHAnsi" w:cs="Arial"/>
                <w:sz w:val="24"/>
                <w:szCs w:val="24"/>
              </w:rPr>
            </w:pPr>
            <w:r w:rsidRPr="00182C72">
              <w:rPr>
                <w:rFonts w:asciiTheme="majorHAnsi" w:eastAsia="Symbol" w:hAnsiTheme="majorHAnsi" w:cs="Arial"/>
                <w:sz w:val="24"/>
                <w:szCs w:val="24"/>
              </w:rPr>
              <w:t xml:space="preserve">Remplir la fiche de suivi </w:t>
            </w:r>
            <w:r w:rsidR="00EE45B6">
              <w:rPr>
                <w:rFonts w:asciiTheme="majorHAnsi" w:eastAsia="Symbol" w:hAnsiTheme="majorHAnsi" w:cs="Arial"/>
                <w:sz w:val="24"/>
                <w:szCs w:val="24"/>
              </w:rPr>
              <w:t>du</w:t>
            </w:r>
            <w:r w:rsidR="00BA67B0">
              <w:rPr>
                <w:rFonts w:asciiTheme="majorHAnsi" w:eastAsia="Symbol" w:hAnsiTheme="majorHAnsi" w:cs="Arial"/>
                <w:sz w:val="24"/>
                <w:szCs w:val="24"/>
              </w:rPr>
              <w:t xml:space="preserve"> participant</w:t>
            </w:r>
          </w:p>
          <w:p w:rsidR="009315AB" w:rsidRPr="009315AB" w:rsidRDefault="00182C72">
            <w:pPr>
              <w:pStyle w:val="Paragraphedeliste"/>
              <w:numPr>
                <w:ilvl w:val="0"/>
                <w:numId w:val="22"/>
              </w:numPr>
              <w:jc w:val="both"/>
              <w:rPr>
                <w:rFonts w:asciiTheme="majorHAnsi" w:eastAsia="Symbol" w:hAnsiTheme="majorHAnsi" w:cs="Arial"/>
                <w:sz w:val="24"/>
                <w:szCs w:val="24"/>
              </w:rPr>
            </w:pPr>
            <w:r w:rsidRPr="00182C72">
              <w:rPr>
                <w:rFonts w:asciiTheme="majorHAnsi" w:eastAsia="Symbol" w:hAnsiTheme="majorHAnsi" w:cs="Arial"/>
                <w:sz w:val="24"/>
                <w:szCs w:val="24"/>
              </w:rPr>
              <w:t xml:space="preserve">Remercier </w:t>
            </w:r>
            <w:r w:rsidR="00BA67B0">
              <w:rPr>
                <w:rFonts w:asciiTheme="majorHAnsi" w:eastAsia="Symbol" w:hAnsiTheme="majorHAnsi" w:cs="Arial"/>
                <w:sz w:val="24"/>
                <w:szCs w:val="24"/>
              </w:rPr>
              <w:t xml:space="preserve">le participant </w:t>
            </w:r>
            <w:r w:rsidRPr="00182C72">
              <w:rPr>
                <w:rFonts w:asciiTheme="majorHAnsi" w:eastAsia="Symbol" w:hAnsiTheme="majorHAnsi" w:cs="Arial"/>
                <w:sz w:val="24"/>
                <w:szCs w:val="24"/>
              </w:rPr>
              <w:t xml:space="preserve"> pour sa participation et l’envoyer vers l</w:t>
            </w:r>
            <w:r w:rsidR="00EE45B6">
              <w:rPr>
                <w:rFonts w:asciiTheme="majorHAnsi" w:eastAsia="Symbol" w:hAnsiTheme="majorHAnsi" w:cs="Arial"/>
                <w:sz w:val="24"/>
                <w:szCs w:val="24"/>
              </w:rPr>
              <w:t>e</w:t>
            </w:r>
            <w:r w:rsidRPr="00182C72">
              <w:rPr>
                <w:rFonts w:asciiTheme="majorHAnsi" w:eastAsia="Symbol" w:hAnsiTheme="majorHAnsi" w:cs="Arial"/>
                <w:sz w:val="24"/>
                <w:szCs w:val="24"/>
              </w:rPr>
              <w:t xml:space="preserve"> facilitat</w:t>
            </w:r>
            <w:r w:rsidR="00EE45B6">
              <w:rPr>
                <w:rFonts w:asciiTheme="majorHAnsi" w:eastAsia="Symbol" w:hAnsiTheme="majorHAnsi" w:cs="Arial"/>
                <w:sz w:val="24"/>
                <w:szCs w:val="24"/>
              </w:rPr>
              <w:t>eur</w:t>
            </w:r>
          </w:p>
        </w:tc>
      </w:tr>
      <w:tr w:rsidR="00D15190" w:rsidRPr="00243100" w:rsidTr="00D15190">
        <w:trPr>
          <w:trHeight w:val="625"/>
          <w:jc w:val="center"/>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sz w:val="24"/>
                <w:szCs w:val="24"/>
              </w:rPr>
            </w:pPr>
            <w:r w:rsidRPr="00182C72">
              <w:rPr>
                <w:rFonts w:asciiTheme="majorHAnsi" w:eastAsia="Times New Roman" w:hAnsiTheme="majorHAnsi" w:cs="Arial"/>
                <w:sz w:val="24"/>
                <w:szCs w:val="24"/>
              </w:rPr>
              <w:lastRenderedPageBreak/>
              <w:t>Sortie</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5190" w:rsidRPr="00243100" w:rsidRDefault="00182C72" w:rsidP="00DB56D1">
            <w:pPr>
              <w:jc w:val="both"/>
              <w:rPr>
                <w:rFonts w:asciiTheme="majorHAnsi" w:eastAsia="Times New Roman" w:hAnsiTheme="majorHAnsi" w:cs="Arial"/>
                <w:iCs/>
                <w:sz w:val="24"/>
                <w:szCs w:val="24"/>
              </w:rPr>
            </w:pPr>
            <w:r w:rsidRPr="00182C72">
              <w:rPr>
                <w:rFonts w:asciiTheme="majorHAnsi" w:eastAsia="Times New Roman" w:hAnsiTheme="majorHAnsi" w:cs="Arial"/>
                <w:iCs/>
                <w:sz w:val="24"/>
                <w:szCs w:val="24"/>
              </w:rPr>
              <w:t>Portail</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15AB" w:rsidRPr="009315AB" w:rsidRDefault="00182C72">
            <w:pPr>
              <w:jc w:val="both"/>
              <w:rPr>
                <w:rFonts w:asciiTheme="majorHAnsi" w:eastAsia="Times New Roman" w:hAnsiTheme="majorHAnsi" w:cs="Arial"/>
                <w:iCs/>
                <w:sz w:val="24"/>
                <w:szCs w:val="24"/>
              </w:rPr>
            </w:pPr>
            <w:r w:rsidRPr="00182C72">
              <w:rPr>
                <w:rFonts w:asciiTheme="majorHAnsi" w:eastAsia="Times New Roman" w:hAnsiTheme="majorHAnsi" w:cs="Arial"/>
                <w:iCs/>
                <w:sz w:val="24"/>
                <w:szCs w:val="24"/>
              </w:rPr>
              <w:t>Facilitat</w:t>
            </w:r>
            <w:r w:rsidR="00EE45B6">
              <w:rPr>
                <w:rFonts w:asciiTheme="majorHAnsi" w:eastAsia="Times New Roman" w:hAnsiTheme="majorHAnsi" w:cs="Arial"/>
                <w:iCs/>
                <w:sz w:val="24"/>
                <w:szCs w:val="24"/>
              </w:rPr>
              <w:t>eur</w:t>
            </w:r>
          </w:p>
        </w:tc>
        <w:tc>
          <w:tcPr>
            <w:tcW w:w="2572" w:type="pct"/>
            <w:tcBorders>
              <w:top w:val="single" w:sz="4" w:space="0" w:color="auto"/>
              <w:left w:val="nil"/>
              <w:bottom w:val="single" w:sz="4" w:space="0" w:color="auto"/>
              <w:right w:val="single" w:sz="4" w:space="0" w:color="auto"/>
            </w:tcBorders>
            <w:shd w:val="clear" w:color="auto" w:fill="auto"/>
            <w:noWrap/>
            <w:vAlign w:val="center"/>
          </w:tcPr>
          <w:p w:rsidR="00D15190" w:rsidRPr="00243100" w:rsidRDefault="00182C72" w:rsidP="00D701DA">
            <w:pPr>
              <w:pStyle w:val="Paragraphedeliste"/>
              <w:numPr>
                <w:ilvl w:val="0"/>
                <w:numId w:val="22"/>
              </w:numPr>
              <w:jc w:val="both"/>
              <w:rPr>
                <w:rFonts w:asciiTheme="majorHAnsi" w:eastAsia="Symbol" w:hAnsiTheme="majorHAnsi" w:cs="Arial"/>
                <w:sz w:val="24"/>
                <w:szCs w:val="24"/>
              </w:rPr>
            </w:pPr>
            <w:r w:rsidRPr="00182C72">
              <w:rPr>
                <w:rFonts w:asciiTheme="majorHAnsi" w:eastAsia="Symbol" w:hAnsiTheme="majorHAnsi" w:cs="Arial"/>
                <w:sz w:val="24"/>
                <w:szCs w:val="24"/>
              </w:rPr>
              <w:t xml:space="preserve">Remercier </w:t>
            </w:r>
            <w:r w:rsidR="00BA67B0">
              <w:rPr>
                <w:rFonts w:asciiTheme="majorHAnsi" w:eastAsia="Symbol" w:hAnsiTheme="majorHAnsi" w:cs="Arial"/>
                <w:sz w:val="24"/>
                <w:szCs w:val="24"/>
              </w:rPr>
              <w:t xml:space="preserve">le participant </w:t>
            </w:r>
            <w:r w:rsidRPr="00182C72">
              <w:rPr>
                <w:rFonts w:asciiTheme="majorHAnsi" w:eastAsia="Symbol" w:hAnsiTheme="majorHAnsi" w:cs="Arial"/>
                <w:sz w:val="24"/>
                <w:szCs w:val="24"/>
              </w:rPr>
              <w:t xml:space="preserve"> pour sa participation, répondre aux questions </w:t>
            </w:r>
            <w:r w:rsidR="00972C24" w:rsidRPr="00182C72">
              <w:rPr>
                <w:rFonts w:asciiTheme="majorHAnsi" w:eastAsia="Symbol" w:hAnsiTheme="majorHAnsi" w:cs="Arial"/>
                <w:sz w:val="24"/>
                <w:szCs w:val="24"/>
              </w:rPr>
              <w:t>d</w:t>
            </w:r>
            <w:r w:rsidR="00972C24">
              <w:rPr>
                <w:rFonts w:asciiTheme="majorHAnsi" w:eastAsia="Symbol" w:hAnsiTheme="majorHAnsi" w:cs="Arial"/>
                <w:sz w:val="24"/>
                <w:szCs w:val="24"/>
              </w:rPr>
              <w:t>u participant</w:t>
            </w:r>
            <w:r w:rsidRPr="00182C72">
              <w:rPr>
                <w:rFonts w:asciiTheme="majorHAnsi" w:eastAsia="Symbol" w:hAnsiTheme="majorHAnsi" w:cs="Arial"/>
                <w:sz w:val="24"/>
                <w:szCs w:val="24"/>
              </w:rPr>
              <w:t>, et l’accompagner à la porte</w:t>
            </w:r>
          </w:p>
        </w:tc>
      </w:tr>
    </w:tbl>
    <w:p w:rsidR="00D15190" w:rsidRPr="00243100" w:rsidRDefault="00182C72" w:rsidP="00DB56D1">
      <w:pPr>
        <w:jc w:val="both"/>
        <w:rPr>
          <w:rFonts w:asciiTheme="majorHAnsi" w:hAnsiTheme="majorHAnsi" w:cs="Arial"/>
          <w:sz w:val="24"/>
          <w:szCs w:val="24"/>
        </w:rPr>
      </w:pPr>
      <w:r w:rsidRPr="00182C72">
        <w:rPr>
          <w:rFonts w:asciiTheme="majorHAnsi" w:hAnsiTheme="majorHAnsi" w:cs="Arial"/>
          <w:sz w:val="24"/>
          <w:szCs w:val="24"/>
        </w:rPr>
        <w:br w:type="page"/>
      </w:r>
    </w:p>
    <w:p w:rsidR="00D15190" w:rsidRPr="00243100" w:rsidRDefault="00182C72" w:rsidP="00DB56D1">
      <w:pPr>
        <w:pStyle w:val="Titre3"/>
        <w:spacing w:line="276" w:lineRule="auto"/>
        <w:jc w:val="both"/>
        <w:rPr>
          <w:rFonts w:asciiTheme="majorHAnsi" w:hAnsiTheme="majorHAnsi" w:cs="Arial"/>
          <w:b w:val="0"/>
          <w:sz w:val="24"/>
          <w:szCs w:val="24"/>
          <w:u w:val="single"/>
        </w:rPr>
      </w:pPr>
      <w:r w:rsidRPr="00182C72">
        <w:rPr>
          <w:rFonts w:asciiTheme="majorHAnsi" w:hAnsiTheme="majorHAnsi" w:cs="Arial"/>
          <w:sz w:val="24"/>
          <w:szCs w:val="24"/>
          <w:u w:val="single"/>
        </w:rPr>
        <w:lastRenderedPageBreak/>
        <w:t xml:space="preserve">Schéma du circuit des </w:t>
      </w:r>
      <w:r w:rsidR="00BA67B0">
        <w:rPr>
          <w:rFonts w:asciiTheme="majorHAnsi" w:hAnsiTheme="majorHAnsi" w:cs="Arial"/>
          <w:sz w:val="24"/>
          <w:szCs w:val="24"/>
          <w:u w:val="single"/>
        </w:rPr>
        <w:t>participant</w:t>
      </w:r>
      <w:r w:rsidRPr="00182C72">
        <w:rPr>
          <w:rFonts w:asciiTheme="majorHAnsi" w:hAnsiTheme="majorHAnsi" w:cs="Arial"/>
          <w:sz w:val="24"/>
          <w:szCs w:val="24"/>
          <w:u w:val="single"/>
        </w:rPr>
        <w:t>s, visite 1</w:t>
      </w:r>
    </w:p>
    <w:p w:rsidR="00EE45B6" w:rsidRDefault="00EE45B6" w:rsidP="00DB56D1">
      <w:pPr>
        <w:jc w:val="both"/>
        <w:rPr>
          <w:rFonts w:asciiTheme="majorHAnsi" w:hAnsiTheme="majorHAnsi" w:cs="Arial"/>
          <w:sz w:val="24"/>
          <w:szCs w:val="24"/>
        </w:rPr>
      </w:pPr>
    </w:p>
    <w:p w:rsidR="00D15190" w:rsidRPr="00243100" w:rsidRDefault="00BA67B0" w:rsidP="00DB56D1">
      <w:pPr>
        <w:jc w:val="both"/>
        <w:rPr>
          <w:rFonts w:asciiTheme="majorHAnsi" w:hAnsiTheme="majorHAnsi" w:cs="Arial"/>
          <w:sz w:val="24"/>
          <w:szCs w:val="24"/>
        </w:rPr>
      </w:pPr>
      <w:r>
        <w:rPr>
          <w:rFonts w:asciiTheme="majorHAnsi" w:hAnsiTheme="majorHAnsi" w:cs="Arial"/>
          <w:noProof/>
          <w:sz w:val="24"/>
          <w:szCs w:val="24"/>
        </w:rPr>
        <w:drawing>
          <wp:inline distT="0" distB="0" distL="0" distR="0">
            <wp:extent cx="5106035" cy="728789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6035" cy="7287895"/>
                    </a:xfrm>
                    <a:prstGeom prst="rect">
                      <a:avLst/>
                    </a:prstGeom>
                    <a:noFill/>
                  </pic:spPr>
                </pic:pic>
              </a:graphicData>
            </a:graphic>
          </wp:inline>
        </w:drawing>
      </w:r>
    </w:p>
    <w:p w:rsidR="00D15190" w:rsidRPr="00243100" w:rsidRDefault="00D15190" w:rsidP="00DB56D1">
      <w:pPr>
        <w:pStyle w:val="Titre1"/>
        <w:numPr>
          <w:ilvl w:val="0"/>
          <w:numId w:val="0"/>
        </w:numPr>
        <w:rPr>
          <w:rFonts w:asciiTheme="majorHAnsi" w:hAnsiTheme="majorHAnsi"/>
          <w:sz w:val="24"/>
          <w:szCs w:val="24"/>
        </w:rPr>
      </w:pPr>
    </w:p>
    <w:p w:rsidR="00EE45B6" w:rsidRDefault="00EE45B6">
      <w:pPr>
        <w:rPr>
          <w:rFonts w:asciiTheme="majorHAnsi" w:eastAsiaTheme="majorEastAsia" w:hAnsiTheme="majorHAnsi" w:cstheme="minorHAnsi"/>
          <w:b/>
          <w:bCs/>
          <w:sz w:val="24"/>
          <w:szCs w:val="24"/>
        </w:rPr>
      </w:pPr>
      <w:r>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4 : IDENTIFIANT ET CODE DE L’ETUDE</w:t>
      </w:r>
    </w:p>
    <w:tbl>
      <w:tblPr>
        <w:tblW w:w="5635" w:type="dxa"/>
        <w:jc w:val="center"/>
        <w:tblCellMar>
          <w:left w:w="70" w:type="dxa"/>
          <w:right w:w="70" w:type="dxa"/>
        </w:tblCellMar>
        <w:tblLook w:val="04A0"/>
      </w:tblPr>
      <w:tblGrid>
        <w:gridCol w:w="2000"/>
        <w:gridCol w:w="3489"/>
        <w:gridCol w:w="146"/>
      </w:tblGrid>
      <w:tr w:rsidR="00992B02" w:rsidRPr="00243100" w:rsidTr="00992B02">
        <w:trPr>
          <w:trHeight w:val="300"/>
          <w:jc w:val="center"/>
        </w:trPr>
        <w:tc>
          <w:tcPr>
            <w:tcW w:w="2000" w:type="dxa"/>
            <w:tcBorders>
              <w:top w:val="nil"/>
              <w:left w:val="nil"/>
              <w:bottom w:val="nil"/>
              <w:right w:val="nil"/>
            </w:tcBorders>
            <w:shd w:val="clear" w:color="auto" w:fill="auto"/>
            <w:noWrap/>
            <w:vAlign w:val="center"/>
          </w:tcPr>
          <w:p w:rsidR="00992B02" w:rsidRPr="00243100" w:rsidRDefault="00182C72" w:rsidP="00DB56D1">
            <w:pPr>
              <w:spacing w:line="240" w:lineRule="auto"/>
              <w:jc w:val="both"/>
              <w:rPr>
                <w:rFonts w:asciiTheme="majorHAnsi" w:eastAsia="Times New Roman" w:hAnsiTheme="majorHAnsi" w:cstheme="minorHAnsi"/>
                <w:sz w:val="24"/>
                <w:szCs w:val="24"/>
              </w:rPr>
            </w:pPr>
            <w:r w:rsidRPr="00182C72">
              <w:rPr>
                <w:rFonts w:asciiTheme="majorHAnsi" w:eastAsia="Times New Roman" w:hAnsiTheme="majorHAnsi"/>
                <w:sz w:val="24"/>
                <w:szCs w:val="24"/>
              </w:rPr>
              <w:t xml:space="preserve">Personnel concerné: </w:t>
            </w:r>
          </w:p>
        </w:tc>
        <w:tc>
          <w:tcPr>
            <w:tcW w:w="3635" w:type="dxa"/>
            <w:gridSpan w:val="2"/>
            <w:tcBorders>
              <w:top w:val="nil"/>
              <w:left w:val="nil"/>
              <w:bottom w:val="nil"/>
              <w:right w:val="nil"/>
            </w:tcBorders>
            <w:shd w:val="clear" w:color="auto" w:fill="auto"/>
            <w:noWrap/>
            <w:vAlign w:val="bottom"/>
          </w:tcPr>
          <w:p w:rsidR="00992B02" w:rsidRPr="00243100" w:rsidRDefault="00182C72" w:rsidP="00DB56D1">
            <w:pPr>
              <w:spacing w:line="240" w:lineRule="auto"/>
              <w:jc w:val="both"/>
              <w:rPr>
                <w:rFonts w:asciiTheme="majorHAnsi" w:eastAsia="Times New Roman" w:hAnsiTheme="majorHAnsi" w:cstheme="minorHAnsi"/>
                <w:sz w:val="24"/>
                <w:szCs w:val="24"/>
              </w:rPr>
            </w:pPr>
            <w:r w:rsidRPr="00182C72">
              <w:rPr>
                <w:rFonts w:asciiTheme="majorHAnsi" w:eastAsia="Times New Roman" w:hAnsiTheme="majorHAnsi"/>
                <w:sz w:val="24"/>
                <w:szCs w:val="24"/>
              </w:rPr>
              <w:t>Administrateur</w:t>
            </w:r>
          </w:p>
        </w:tc>
      </w:tr>
      <w:tr w:rsidR="00992B02" w:rsidRPr="00243100" w:rsidTr="00992B02">
        <w:trPr>
          <w:trHeight w:val="300"/>
          <w:jc w:val="center"/>
        </w:trPr>
        <w:tc>
          <w:tcPr>
            <w:tcW w:w="2000" w:type="dxa"/>
            <w:tcBorders>
              <w:top w:val="nil"/>
              <w:left w:val="nil"/>
              <w:bottom w:val="nil"/>
              <w:right w:val="nil"/>
            </w:tcBorders>
            <w:shd w:val="clear" w:color="auto" w:fill="auto"/>
            <w:noWrap/>
            <w:vAlign w:val="bottom"/>
          </w:tcPr>
          <w:p w:rsidR="00992B02" w:rsidRPr="00243100" w:rsidRDefault="00992B02" w:rsidP="00DB56D1">
            <w:pPr>
              <w:numPr>
                <w:ilvl w:val="2"/>
                <w:numId w:val="88"/>
              </w:numPr>
              <w:spacing w:before="200" w:after="0" w:line="240" w:lineRule="auto"/>
              <w:jc w:val="both"/>
              <w:outlineLvl w:val="2"/>
              <w:rPr>
                <w:rFonts w:asciiTheme="majorHAnsi" w:eastAsia="Times New Roman" w:hAnsiTheme="majorHAnsi"/>
                <w:smallCaps/>
                <w:spacing w:val="5"/>
                <w:sz w:val="24"/>
                <w:szCs w:val="24"/>
              </w:rPr>
            </w:pPr>
          </w:p>
        </w:tc>
        <w:tc>
          <w:tcPr>
            <w:tcW w:w="3635" w:type="dxa"/>
            <w:gridSpan w:val="2"/>
            <w:tcBorders>
              <w:top w:val="nil"/>
              <w:left w:val="nil"/>
              <w:bottom w:val="nil"/>
              <w:right w:val="nil"/>
            </w:tcBorders>
            <w:shd w:val="clear" w:color="auto" w:fill="auto"/>
            <w:noWrap/>
            <w:vAlign w:val="center"/>
          </w:tcPr>
          <w:p w:rsidR="009315AB" w:rsidRPr="009315AB" w:rsidRDefault="00EE45B6">
            <w:pPr>
              <w:spacing w:line="240" w:lineRule="auto"/>
              <w:jc w:val="both"/>
              <w:rPr>
                <w:rFonts w:asciiTheme="majorHAnsi" w:eastAsia="Times New Roman" w:hAnsiTheme="majorHAnsi" w:cstheme="minorHAnsi"/>
                <w:sz w:val="24"/>
                <w:szCs w:val="24"/>
              </w:rPr>
            </w:pPr>
            <w:r>
              <w:rPr>
                <w:rFonts w:asciiTheme="majorHAnsi" w:eastAsia="Times New Roman" w:hAnsiTheme="majorHAnsi"/>
                <w:sz w:val="24"/>
                <w:szCs w:val="24"/>
              </w:rPr>
              <w:t>agent de dépistage</w:t>
            </w:r>
          </w:p>
        </w:tc>
      </w:tr>
      <w:tr w:rsidR="00992B02" w:rsidRPr="00243100" w:rsidTr="00992B02">
        <w:trPr>
          <w:trHeight w:val="300"/>
          <w:jc w:val="center"/>
        </w:trPr>
        <w:tc>
          <w:tcPr>
            <w:tcW w:w="2000" w:type="dxa"/>
            <w:tcBorders>
              <w:top w:val="nil"/>
              <w:left w:val="nil"/>
              <w:bottom w:val="nil"/>
              <w:right w:val="nil"/>
            </w:tcBorders>
            <w:shd w:val="clear" w:color="auto" w:fill="auto"/>
            <w:noWrap/>
            <w:vAlign w:val="bottom"/>
          </w:tcPr>
          <w:p w:rsidR="00992B02" w:rsidRPr="00243100" w:rsidRDefault="00992B02" w:rsidP="00DB56D1">
            <w:pPr>
              <w:spacing w:line="240" w:lineRule="auto"/>
              <w:jc w:val="both"/>
              <w:rPr>
                <w:rFonts w:asciiTheme="majorHAnsi" w:eastAsia="Times New Roman" w:hAnsiTheme="majorHAnsi"/>
                <w:smallCaps/>
                <w:spacing w:val="5"/>
                <w:sz w:val="24"/>
                <w:szCs w:val="24"/>
              </w:rPr>
            </w:pPr>
          </w:p>
        </w:tc>
        <w:tc>
          <w:tcPr>
            <w:tcW w:w="3635" w:type="dxa"/>
            <w:gridSpan w:val="2"/>
            <w:tcBorders>
              <w:top w:val="nil"/>
              <w:left w:val="nil"/>
              <w:bottom w:val="nil"/>
              <w:right w:val="nil"/>
            </w:tcBorders>
            <w:shd w:val="clear" w:color="auto" w:fill="auto"/>
            <w:noWrap/>
            <w:vAlign w:val="center"/>
          </w:tcPr>
          <w:p w:rsidR="00992B02" w:rsidRPr="00243100" w:rsidRDefault="00182C72" w:rsidP="00DB56D1">
            <w:pPr>
              <w:spacing w:line="240" w:lineRule="auto"/>
              <w:jc w:val="both"/>
              <w:rPr>
                <w:rFonts w:asciiTheme="majorHAnsi" w:eastAsia="Times New Roman" w:hAnsiTheme="majorHAnsi" w:cstheme="minorHAnsi"/>
                <w:sz w:val="24"/>
                <w:szCs w:val="24"/>
              </w:rPr>
            </w:pPr>
            <w:r w:rsidRPr="00182C72">
              <w:rPr>
                <w:rFonts w:asciiTheme="majorHAnsi" w:eastAsia="Times New Roman" w:hAnsiTheme="majorHAnsi"/>
                <w:sz w:val="24"/>
                <w:szCs w:val="24"/>
              </w:rPr>
              <w:t>Gestionnaire de coupons</w:t>
            </w:r>
          </w:p>
        </w:tc>
      </w:tr>
      <w:tr w:rsidR="00992B02" w:rsidRPr="00243100" w:rsidTr="00992B02">
        <w:trPr>
          <w:trHeight w:val="300"/>
          <w:jc w:val="center"/>
        </w:trPr>
        <w:tc>
          <w:tcPr>
            <w:tcW w:w="2000" w:type="dxa"/>
            <w:tcBorders>
              <w:top w:val="nil"/>
              <w:left w:val="nil"/>
              <w:bottom w:val="nil"/>
              <w:right w:val="nil"/>
            </w:tcBorders>
            <w:shd w:val="clear" w:color="auto" w:fill="auto"/>
            <w:noWrap/>
            <w:vAlign w:val="bottom"/>
          </w:tcPr>
          <w:p w:rsidR="00992B02" w:rsidRPr="00243100" w:rsidRDefault="00992B02" w:rsidP="00DB56D1">
            <w:pPr>
              <w:numPr>
                <w:ilvl w:val="2"/>
                <w:numId w:val="88"/>
              </w:numPr>
              <w:spacing w:before="200" w:after="0" w:line="240" w:lineRule="auto"/>
              <w:jc w:val="both"/>
              <w:outlineLvl w:val="2"/>
              <w:rPr>
                <w:rFonts w:asciiTheme="majorHAnsi" w:eastAsia="Times New Roman" w:hAnsiTheme="majorHAnsi"/>
                <w:smallCaps/>
                <w:spacing w:val="5"/>
                <w:sz w:val="24"/>
                <w:szCs w:val="24"/>
              </w:rPr>
            </w:pPr>
          </w:p>
        </w:tc>
        <w:tc>
          <w:tcPr>
            <w:tcW w:w="3635" w:type="dxa"/>
            <w:gridSpan w:val="2"/>
            <w:tcBorders>
              <w:top w:val="nil"/>
              <w:left w:val="nil"/>
              <w:bottom w:val="nil"/>
              <w:right w:val="nil"/>
            </w:tcBorders>
            <w:shd w:val="clear" w:color="auto" w:fill="auto"/>
            <w:noWrap/>
            <w:vAlign w:val="center"/>
          </w:tcPr>
          <w:p w:rsidR="00992B02" w:rsidRPr="00243100" w:rsidRDefault="00182C72" w:rsidP="00DB56D1">
            <w:pPr>
              <w:spacing w:line="240" w:lineRule="auto"/>
              <w:jc w:val="both"/>
              <w:rPr>
                <w:rFonts w:asciiTheme="majorHAnsi" w:eastAsia="Times New Roman" w:hAnsiTheme="majorHAnsi" w:cstheme="minorHAnsi"/>
                <w:sz w:val="24"/>
                <w:szCs w:val="24"/>
              </w:rPr>
            </w:pPr>
            <w:r w:rsidRPr="00182C72">
              <w:rPr>
                <w:rFonts w:asciiTheme="majorHAnsi" w:eastAsia="Times New Roman" w:hAnsiTheme="majorHAnsi"/>
                <w:sz w:val="24"/>
                <w:szCs w:val="24"/>
              </w:rPr>
              <w:t>Interviewers</w:t>
            </w:r>
          </w:p>
        </w:tc>
      </w:tr>
      <w:tr w:rsidR="00992B02" w:rsidRPr="00243100" w:rsidTr="00992B02">
        <w:trPr>
          <w:trHeight w:val="300"/>
          <w:jc w:val="center"/>
        </w:trPr>
        <w:tc>
          <w:tcPr>
            <w:tcW w:w="2000" w:type="dxa"/>
            <w:tcBorders>
              <w:top w:val="nil"/>
              <w:left w:val="nil"/>
              <w:bottom w:val="nil"/>
              <w:right w:val="nil"/>
            </w:tcBorders>
            <w:shd w:val="clear" w:color="auto" w:fill="auto"/>
            <w:noWrap/>
            <w:vAlign w:val="bottom"/>
          </w:tcPr>
          <w:p w:rsidR="00992B02" w:rsidRPr="00243100" w:rsidRDefault="00182C72" w:rsidP="00DB56D1">
            <w:pPr>
              <w:spacing w:line="240" w:lineRule="auto"/>
              <w:jc w:val="both"/>
              <w:rPr>
                <w:rFonts w:asciiTheme="majorHAnsi" w:eastAsia="Times New Roman" w:hAnsiTheme="majorHAnsi" w:cstheme="minorHAnsi"/>
                <w:sz w:val="24"/>
                <w:szCs w:val="24"/>
              </w:rPr>
            </w:pPr>
            <w:r w:rsidRPr="00182C72">
              <w:rPr>
                <w:rFonts w:asciiTheme="majorHAnsi" w:eastAsia="Times New Roman" w:hAnsiTheme="majorHAnsi"/>
                <w:sz w:val="24"/>
                <w:szCs w:val="24"/>
              </w:rPr>
              <w:t>Matériel:</w:t>
            </w:r>
          </w:p>
        </w:tc>
        <w:tc>
          <w:tcPr>
            <w:tcW w:w="3489" w:type="dxa"/>
            <w:tcBorders>
              <w:top w:val="nil"/>
              <w:left w:val="nil"/>
              <w:bottom w:val="nil"/>
              <w:right w:val="nil"/>
            </w:tcBorders>
            <w:shd w:val="clear" w:color="auto" w:fill="auto"/>
            <w:noWrap/>
            <w:vAlign w:val="center"/>
          </w:tcPr>
          <w:p w:rsidR="00992B02" w:rsidRPr="00243100" w:rsidRDefault="00182C72" w:rsidP="00DB56D1">
            <w:pPr>
              <w:spacing w:line="240" w:lineRule="auto"/>
              <w:jc w:val="both"/>
              <w:rPr>
                <w:rFonts w:asciiTheme="majorHAnsi" w:eastAsia="Times New Roman" w:hAnsiTheme="majorHAnsi" w:cstheme="minorHAnsi"/>
                <w:sz w:val="24"/>
                <w:szCs w:val="24"/>
              </w:rPr>
            </w:pPr>
            <w:r w:rsidRPr="00182C72">
              <w:rPr>
                <w:rFonts w:asciiTheme="majorHAnsi" w:eastAsia="Times New Roman" w:hAnsiTheme="majorHAnsi"/>
                <w:sz w:val="24"/>
                <w:szCs w:val="24"/>
              </w:rPr>
              <w:t xml:space="preserve"> Coupons</w:t>
            </w:r>
          </w:p>
        </w:tc>
        <w:tc>
          <w:tcPr>
            <w:tcW w:w="146" w:type="dxa"/>
            <w:tcBorders>
              <w:top w:val="nil"/>
              <w:left w:val="nil"/>
              <w:bottom w:val="nil"/>
              <w:right w:val="nil"/>
            </w:tcBorders>
            <w:shd w:val="clear" w:color="auto" w:fill="auto"/>
            <w:noWrap/>
            <w:vAlign w:val="bottom"/>
          </w:tcPr>
          <w:p w:rsidR="00992B02" w:rsidRPr="00243100" w:rsidRDefault="00992B02" w:rsidP="00DB56D1">
            <w:pPr>
              <w:numPr>
                <w:ilvl w:val="2"/>
                <w:numId w:val="88"/>
              </w:numPr>
              <w:spacing w:before="200" w:after="0" w:line="240" w:lineRule="auto"/>
              <w:jc w:val="both"/>
              <w:outlineLvl w:val="2"/>
              <w:rPr>
                <w:rFonts w:asciiTheme="majorHAnsi" w:eastAsia="Times New Roman" w:hAnsiTheme="majorHAnsi"/>
                <w:smallCaps/>
                <w:spacing w:val="5"/>
                <w:sz w:val="24"/>
                <w:szCs w:val="24"/>
              </w:rPr>
            </w:pPr>
          </w:p>
        </w:tc>
      </w:tr>
      <w:tr w:rsidR="00992B02" w:rsidRPr="00243100" w:rsidTr="00992B02">
        <w:trPr>
          <w:trHeight w:val="300"/>
          <w:jc w:val="center"/>
        </w:trPr>
        <w:tc>
          <w:tcPr>
            <w:tcW w:w="2000" w:type="dxa"/>
            <w:tcBorders>
              <w:top w:val="nil"/>
              <w:left w:val="nil"/>
              <w:bottom w:val="nil"/>
              <w:right w:val="nil"/>
            </w:tcBorders>
            <w:shd w:val="clear" w:color="auto" w:fill="auto"/>
            <w:noWrap/>
            <w:vAlign w:val="bottom"/>
          </w:tcPr>
          <w:p w:rsidR="00992B02" w:rsidRPr="00243100" w:rsidRDefault="00992B02" w:rsidP="00DB56D1">
            <w:pPr>
              <w:numPr>
                <w:ilvl w:val="2"/>
                <w:numId w:val="88"/>
              </w:numPr>
              <w:spacing w:before="200" w:after="0" w:line="240" w:lineRule="auto"/>
              <w:jc w:val="both"/>
              <w:outlineLvl w:val="2"/>
              <w:rPr>
                <w:rFonts w:asciiTheme="majorHAnsi" w:eastAsia="Times New Roman" w:hAnsiTheme="majorHAnsi"/>
                <w:smallCaps/>
                <w:spacing w:val="5"/>
                <w:sz w:val="24"/>
                <w:szCs w:val="24"/>
              </w:rPr>
            </w:pPr>
          </w:p>
        </w:tc>
        <w:tc>
          <w:tcPr>
            <w:tcW w:w="3635" w:type="dxa"/>
            <w:gridSpan w:val="2"/>
            <w:tcBorders>
              <w:top w:val="nil"/>
              <w:left w:val="nil"/>
              <w:bottom w:val="nil"/>
              <w:right w:val="nil"/>
            </w:tcBorders>
            <w:shd w:val="clear" w:color="auto" w:fill="auto"/>
            <w:noWrap/>
            <w:vAlign w:val="center"/>
          </w:tcPr>
          <w:p w:rsidR="00992B02" w:rsidRPr="00243100" w:rsidRDefault="00182C72" w:rsidP="00DB56D1">
            <w:pPr>
              <w:spacing w:line="240" w:lineRule="auto"/>
              <w:jc w:val="both"/>
              <w:rPr>
                <w:rFonts w:asciiTheme="majorHAnsi" w:eastAsia="Times New Roman" w:hAnsiTheme="majorHAnsi" w:cstheme="minorHAnsi"/>
                <w:sz w:val="24"/>
                <w:szCs w:val="24"/>
              </w:rPr>
            </w:pPr>
            <w:r w:rsidRPr="00182C72">
              <w:rPr>
                <w:rFonts w:asciiTheme="majorHAnsi" w:eastAsia="Times New Roman" w:hAnsiTheme="majorHAnsi"/>
                <w:sz w:val="24"/>
                <w:szCs w:val="24"/>
              </w:rPr>
              <w:t>RDS coupon Manager</w:t>
            </w:r>
          </w:p>
        </w:tc>
      </w:tr>
      <w:tr w:rsidR="00992B02" w:rsidRPr="00243100" w:rsidTr="00992B02">
        <w:trPr>
          <w:trHeight w:val="300"/>
          <w:jc w:val="center"/>
        </w:trPr>
        <w:tc>
          <w:tcPr>
            <w:tcW w:w="2000" w:type="dxa"/>
            <w:tcBorders>
              <w:top w:val="nil"/>
              <w:left w:val="nil"/>
              <w:bottom w:val="nil"/>
              <w:right w:val="nil"/>
            </w:tcBorders>
            <w:shd w:val="clear" w:color="auto" w:fill="auto"/>
            <w:noWrap/>
            <w:vAlign w:val="bottom"/>
          </w:tcPr>
          <w:p w:rsidR="00992B02" w:rsidRPr="00243100" w:rsidRDefault="00992B02" w:rsidP="00DB56D1">
            <w:pPr>
              <w:numPr>
                <w:ilvl w:val="2"/>
                <w:numId w:val="88"/>
              </w:numPr>
              <w:spacing w:before="200" w:after="0" w:line="240" w:lineRule="auto"/>
              <w:jc w:val="both"/>
              <w:outlineLvl w:val="2"/>
              <w:rPr>
                <w:rFonts w:asciiTheme="majorHAnsi" w:eastAsia="Times New Roman" w:hAnsiTheme="majorHAnsi"/>
                <w:smallCaps/>
                <w:spacing w:val="5"/>
                <w:sz w:val="24"/>
                <w:szCs w:val="24"/>
              </w:rPr>
            </w:pPr>
          </w:p>
        </w:tc>
        <w:tc>
          <w:tcPr>
            <w:tcW w:w="3635" w:type="dxa"/>
            <w:gridSpan w:val="2"/>
            <w:tcBorders>
              <w:top w:val="nil"/>
              <w:left w:val="nil"/>
              <w:bottom w:val="nil"/>
              <w:right w:val="nil"/>
            </w:tcBorders>
            <w:shd w:val="clear" w:color="auto" w:fill="auto"/>
            <w:noWrap/>
            <w:vAlign w:val="center"/>
          </w:tcPr>
          <w:p w:rsidR="00992B02" w:rsidRPr="00243100" w:rsidRDefault="00182C72" w:rsidP="00DB56D1">
            <w:pPr>
              <w:spacing w:line="240" w:lineRule="auto"/>
              <w:jc w:val="both"/>
              <w:rPr>
                <w:rFonts w:asciiTheme="majorHAnsi" w:eastAsia="Times New Roman" w:hAnsiTheme="majorHAnsi" w:cstheme="minorHAnsi"/>
                <w:sz w:val="24"/>
                <w:szCs w:val="24"/>
              </w:rPr>
            </w:pPr>
            <w:r w:rsidRPr="00182C72">
              <w:rPr>
                <w:rFonts w:asciiTheme="majorHAnsi" w:eastAsia="Times New Roman" w:hAnsiTheme="majorHAnsi"/>
                <w:sz w:val="24"/>
                <w:szCs w:val="24"/>
              </w:rPr>
              <w:t>Imprimeur d’étiquettes</w:t>
            </w:r>
          </w:p>
        </w:tc>
      </w:tr>
    </w:tbl>
    <w:p w:rsidR="00992B02" w:rsidRPr="00243100" w:rsidRDefault="00182C72" w:rsidP="00D701DA">
      <w:pPr>
        <w:pStyle w:val="Titre3"/>
        <w:numPr>
          <w:ilvl w:val="2"/>
          <w:numId w:val="83"/>
        </w:numPr>
        <w:jc w:val="both"/>
        <w:rPr>
          <w:rFonts w:asciiTheme="majorHAnsi" w:hAnsiTheme="majorHAnsi"/>
          <w:sz w:val="24"/>
          <w:szCs w:val="24"/>
        </w:rPr>
      </w:pPr>
      <w:r w:rsidRPr="00182C72">
        <w:rPr>
          <w:rFonts w:asciiTheme="majorHAnsi" w:hAnsiTheme="majorHAnsi"/>
          <w:sz w:val="24"/>
          <w:szCs w:val="24"/>
        </w:rPr>
        <w:t xml:space="preserve">Description des types d'identifiants utilises en cours d'étude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L'étude IBBS-CI est totalement anonyme. Les noms des </w:t>
      </w:r>
      <w:r w:rsidR="00BA67B0">
        <w:rPr>
          <w:rFonts w:asciiTheme="majorHAnsi" w:hAnsiTheme="majorHAnsi"/>
          <w:sz w:val="24"/>
          <w:szCs w:val="24"/>
        </w:rPr>
        <w:t>participant</w:t>
      </w:r>
      <w:r w:rsidRPr="00182C72">
        <w:rPr>
          <w:rFonts w:asciiTheme="majorHAnsi" w:hAnsiTheme="majorHAnsi"/>
          <w:sz w:val="24"/>
          <w:szCs w:val="24"/>
        </w:rPr>
        <w:t xml:space="preserve">s ne doivent jamais être demandés. Deux codes alphanumériques seront donc utilisés pour les identifier en cours d'étude. Il s'agit du : </w:t>
      </w:r>
    </w:p>
    <w:p w:rsidR="00992B02" w:rsidRPr="00243100" w:rsidRDefault="00182C72" w:rsidP="00D701DA">
      <w:pPr>
        <w:pStyle w:val="Paragraphedeliste"/>
        <w:numPr>
          <w:ilvl w:val="0"/>
          <w:numId w:val="20"/>
        </w:numPr>
        <w:spacing w:line="360" w:lineRule="auto"/>
        <w:jc w:val="both"/>
        <w:rPr>
          <w:rFonts w:asciiTheme="majorHAnsi" w:hAnsiTheme="majorHAnsi"/>
          <w:sz w:val="24"/>
          <w:szCs w:val="24"/>
        </w:rPr>
      </w:pPr>
      <w:r w:rsidRPr="00182C72">
        <w:rPr>
          <w:rFonts w:asciiTheme="majorHAnsi" w:hAnsiTheme="majorHAnsi"/>
          <w:sz w:val="24"/>
          <w:szCs w:val="24"/>
        </w:rPr>
        <w:t xml:space="preserve">Numéro du coupon </w:t>
      </w:r>
    </w:p>
    <w:p w:rsidR="00992B02" w:rsidRPr="00243100" w:rsidRDefault="00182C72" w:rsidP="00D701DA">
      <w:pPr>
        <w:pStyle w:val="Paragraphedeliste"/>
        <w:numPr>
          <w:ilvl w:val="0"/>
          <w:numId w:val="20"/>
        </w:numPr>
        <w:spacing w:line="360" w:lineRule="auto"/>
        <w:jc w:val="both"/>
        <w:rPr>
          <w:rFonts w:asciiTheme="majorHAnsi" w:hAnsiTheme="majorHAnsi"/>
          <w:sz w:val="24"/>
          <w:szCs w:val="24"/>
        </w:rPr>
      </w:pPr>
      <w:r w:rsidRPr="00182C72">
        <w:rPr>
          <w:rFonts w:asciiTheme="majorHAnsi" w:hAnsiTheme="majorHAnsi"/>
          <w:sz w:val="24"/>
          <w:szCs w:val="24"/>
        </w:rPr>
        <w:t>ID Unique</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Le premier  type de code</w:t>
      </w:r>
      <w:r w:rsidR="00972C24">
        <w:rPr>
          <w:rFonts w:asciiTheme="majorHAnsi" w:hAnsiTheme="majorHAnsi"/>
          <w:sz w:val="24"/>
          <w:szCs w:val="24"/>
        </w:rPr>
        <w:t xml:space="preserve"> </w:t>
      </w:r>
      <w:r w:rsidRPr="00182C72">
        <w:rPr>
          <w:rFonts w:asciiTheme="majorHAnsi" w:hAnsiTheme="majorHAnsi"/>
          <w:sz w:val="24"/>
          <w:szCs w:val="24"/>
        </w:rPr>
        <w:t>sera</w:t>
      </w:r>
      <w:r w:rsidR="00972C24">
        <w:rPr>
          <w:rFonts w:asciiTheme="majorHAnsi" w:hAnsiTheme="majorHAnsi"/>
          <w:sz w:val="24"/>
          <w:szCs w:val="24"/>
        </w:rPr>
        <w:t xml:space="preserve"> </w:t>
      </w:r>
      <w:r w:rsidRPr="00182C72">
        <w:rPr>
          <w:rFonts w:asciiTheme="majorHAnsi" w:hAnsiTheme="majorHAnsi"/>
          <w:sz w:val="24"/>
          <w:szCs w:val="24"/>
        </w:rPr>
        <w:t xml:space="preserve">pré-imprimé. La gestion des stocks de coupons est de la responsabilité du gestionnaire </w:t>
      </w:r>
      <w:r w:rsidR="00EE45B6">
        <w:rPr>
          <w:rFonts w:asciiTheme="majorHAnsi" w:hAnsiTheme="majorHAnsi"/>
          <w:sz w:val="24"/>
          <w:szCs w:val="24"/>
        </w:rPr>
        <w:t xml:space="preserve">de coupons </w:t>
      </w:r>
      <w:r w:rsidRPr="00182C72">
        <w:rPr>
          <w:rFonts w:asciiTheme="majorHAnsi" w:hAnsiTheme="majorHAnsi"/>
          <w:sz w:val="24"/>
          <w:szCs w:val="24"/>
        </w:rPr>
        <w:t>qui effectue une requête de matériel lorsque les stocks se retrouvent en bas de 50 unités sur le site (moins de 50 coupons).</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La composition, la création et l'utilité de chacun de ces codes sont décrites ci-dessous. </w:t>
      </w:r>
    </w:p>
    <w:p w:rsidR="00992B02" w:rsidRPr="00243100" w:rsidRDefault="00182C72" w:rsidP="00DB56D1">
      <w:pPr>
        <w:pStyle w:val="Titre3"/>
        <w:jc w:val="both"/>
        <w:rPr>
          <w:rFonts w:asciiTheme="majorHAnsi" w:hAnsiTheme="majorHAnsi"/>
          <w:sz w:val="24"/>
          <w:szCs w:val="24"/>
        </w:rPr>
      </w:pPr>
      <w:r w:rsidRPr="00182C72">
        <w:rPr>
          <w:rFonts w:asciiTheme="majorHAnsi" w:hAnsiTheme="majorHAnsi"/>
          <w:sz w:val="24"/>
          <w:szCs w:val="24"/>
        </w:rPr>
        <w:t xml:space="preserve">Numéro du coupon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Le numéro de coupon a </w:t>
      </w:r>
      <w:r w:rsidR="00EE45B6">
        <w:rPr>
          <w:rFonts w:asciiTheme="majorHAnsi" w:hAnsiTheme="majorHAnsi"/>
          <w:sz w:val="24"/>
          <w:szCs w:val="24"/>
        </w:rPr>
        <w:t>6</w:t>
      </w:r>
      <w:r w:rsidRPr="00182C72">
        <w:rPr>
          <w:rFonts w:asciiTheme="majorHAnsi" w:hAnsiTheme="majorHAnsi"/>
          <w:sz w:val="24"/>
          <w:szCs w:val="24"/>
        </w:rPr>
        <w:t xml:space="preserve">caractères, </w:t>
      </w:r>
      <w:r w:rsidR="00EE45B6">
        <w:rPr>
          <w:rFonts w:asciiTheme="majorHAnsi" w:hAnsiTheme="majorHAnsi"/>
          <w:sz w:val="24"/>
          <w:szCs w:val="24"/>
        </w:rPr>
        <w:t>6</w:t>
      </w:r>
      <w:r w:rsidRPr="00182C72">
        <w:rPr>
          <w:rFonts w:asciiTheme="majorHAnsi" w:hAnsiTheme="majorHAnsi"/>
          <w:sz w:val="24"/>
          <w:szCs w:val="24"/>
        </w:rPr>
        <w:t xml:space="preserve"> chiffres séquentiels compris entre </w:t>
      </w:r>
      <w:r w:rsidR="00EE45B6">
        <w:rPr>
          <w:rFonts w:asciiTheme="majorHAnsi" w:hAnsiTheme="majorHAnsi"/>
          <w:sz w:val="24"/>
          <w:szCs w:val="24"/>
        </w:rPr>
        <w:t>13</w:t>
      </w:r>
      <w:r w:rsidRPr="00182C72">
        <w:rPr>
          <w:rFonts w:asciiTheme="majorHAnsi" w:hAnsiTheme="majorHAnsi"/>
          <w:sz w:val="24"/>
          <w:szCs w:val="24"/>
        </w:rPr>
        <w:t xml:space="preserve">0001 et </w:t>
      </w:r>
      <w:r w:rsidR="00EE45B6">
        <w:rPr>
          <w:rFonts w:asciiTheme="majorHAnsi" w:hAnsiTheme="majorHAnsi"/>
          <w:sz w:val="24"/>
          <w:szCs w:val="24"/>
        </w:rPr>
        <w:t>13</w:t>
      </w:r>
      <w:r w:rsidRPr="00182C72">
        <w:rPr>
          <w:rFonts w:asciiTheme="majorHAnsi" w:hAnsiTheme="majorHAnsi"/>
          <w:sz w:val="24"/>
          <w:szCs w:val="24"/>
        </w:rPr>
        <w:t xml:space="preserve">9999.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shd w:val="clear" w:color="auto" w:fill="FEFFFF"/>
        </w:rPr>
        <w:t xml:space="preserve">Ainsi, le  coupon N° </w:t>
      </w:r>
      <w:r w:rsidR="00EE45B6">
        <w:rPr>
          <w:rFonts w:asciiTheme="majorHAnsi" w:hAnsiTheme="majorHAnsi"/>
          <w:sz w:val="24"/>
          <w:szCs w:val="24"/>
          <w:shd w:val="clear" w:color="auto" w:fill="FEFFFF"/>
        </w:rPr>
        <w:t>13</w:t>
      </w:r>
      <w:r w:rsidRPr="00182C72">
        <w:rPr>
          <w:rFonts w:asciiTheme="majorHAnsi" w:hAnsiTheme="majorHAnsi"/>
          <w:sz w:val="24"/>
          <w:szCs w:val="24"/>
          <w:shd w:val="clear" w:color="auto" w:fill="FEFFFF"/>
        </w:rPr>
        <w:t>0050 représentera le 50</w:t>
      </w:r>
      <w:r w:rsidRPr="00182C72">
        <w:rPr>
          <w:rFonts w:asciiTheme="majorHAnsi" w:hAnsiTheme="majorHAnsi"/>
          <w:sz w:val="24"/>
          <w:szCs w:val="24"/>
          <w:shd w:val="clear" w:color="auto" w:fill="FEFFFF"/>
          <w:vertAlign w:val="superscript"/>
        </w:rPr>
        <w:t>e</w:t>
      </w:r>
      <w:r w:rsidRPr="00182C72">
        <w:rPr>
          <w:rFonts w:asciiTheme="majorHAnsi" w:hAnsiTheme="majorHAnsi"/>
          <w:sz w:val="24"/>
          <w:szCs w:val="24"/>
          <w:shd w:val="clear" w:color="auto" w:fill="FEFFFF"/>
        </w:rPr>
        <w:t xml:space="preserve"> coupon distribué aux personnes ayant participé à l'étude pour qu'elles recrutent d'autres </w:t>
      </w:r>
      <w:r w:rsidR="00BA67B0">
        <w:rPr>
          <w:rFonts w:asciiTheme="majorHAnsi" w:hAnsiTheme="majorHAnsi"/>
          <w:sz w:val="24"/>
          <w:szCs w:val="24"/>
          <w:shd w:val="clear" w:color="auto" w:fill="FEFFFF"/>
        </w:rPr>
        <w:t>participant</w:t>
      </w:r>
      <w:r w:rsidRPr="00182C72">
        <w:rPr>
          <w:rFonts w:asciiTheme="majorHAnsi" w:hAnsiTheme="majorHAnsi"/>
          <w:sz w:val="24"/>
          <w:szCs w:val="24"/>
          <w:shd w:val="clear" w:color="auto" w:fill="FEFFFF"/>
        </w:rPr>
        <w:t xml:space="preserve">s. Notez que les premiers numéros de coupon (les numéros </w:t>
      </w:r>
      <w:r w:rsidR="00EE45B6">
        <w:rPr>
          <w:rFonts w:asciiTheme="majorHAnsi" w:hAnsiTheme="majorHAnsi"/>
          <w:sz w:val="24"/>
          <w:szCs w:val="24"/>
          <w:shd w:val="clear" w:color="auto" w:fill="FEFFFF"/>
        </w:rPr>
        <w:t>13000</w:t>
      </w:r>
      <w:r w:rsidRPr="00182C72">
        <w:rPr>
          <w:rFonts w:asciiTheme="majorHAnsi" w:hAnsiTheme="majorHAnsi"/>
          <w:sz w:val="24"/>
          <w:szCs w:val="24"/>
          <w:shd w:val="clear" w:color="auto" w:fill="FEFFFF"/>
        </w:rPr>
        <w:t xml:space="preserve">1 à </w:t>
      </w:r>
      <w:r w:rsidR="00EE45B6">
        <w:rPr>
          <w:rFonts w:asciiTheme="majorHAnsi" w:hAnsiTheme="majorHAnsi"/>
          <w:sz w:val="24"/>
          <w:szCs w:val="24"/>
          <w:shd w:val="clear" w:color="auto" w:fill="FEFFFF"/>
        </w:rPr>
        <w:t>13000</w:t>
      </w:r>
      <w:r w:rsidRPr="00182C72">
        <w:rPr>
          <w:rFonts w:asciiTheme="majorHAnsi" w:hAnsiTheme="majorHAnsi"/>
          <w:sz w:val="24"/>
          <w:szCs w:val="24"/>
          <w:shd w:val="clear" w:color="auto" w:fill="FEFFFF"/>
        </w:rPr>
        <w:t>9) seront attribué</w:t>
      </w:r>
      <w:r w:rsidR="00F83F0F">
        <w:rPr>
          <w:rFonts w:asciiTheme="majorHAnsi" w:hAnsiTheme="majorHAnsi"/>
          <w:sz w:val="24"/>
          <w:szCs w:val="24"/>
          <w:shd w:val="clear" w:color="auto" w:fill="FEFFFF"/>
        </w:rPr>
        <w:t>s</w:t>
      </w:r>
      <w:r w:rsidRPr="00182C72">
        <w:rPr>
          <w:rFonts w:asciiTheme="majorHAnsi" w:hAnsiTheme="majorHAnsi"/>
          <w:sz w:val="24"/>
          <w:szCs w:val="24"/>
          <w:shd w:val="clear" w:color="auto" w:fill="FEFFFF"/>
        </w:rPr>
        <w:t xml:space="preserve"> aux graines par l'équipe de l'étude par souci de clarté. </w:t>
      </w:r>
    </w:p>
    <w:p w:rsidR="00992B02" w:rsidRPr="00243100" w:rsidRDefault="00182C72" w:rsidP="00DB56D1">
      <w:pPr>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t xml:space="preserve">Chaque coupon distribué comporte un numéro unique permettant de faire le lien entre le recruteur et le recruté. Tous les coupons seront pré-imprimés et distribués de manière séquentielle. </w:t>
      </w:r>
    </w:p>
    <w:p w:rsidR="00992B02" w:rsidRPr="00243100" w:rsidRDefault="00182C72" w:rsidP="00DB56D1">
      <w:pPr>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t xml:space="preserve">On s'attend à ce qu'une certaine proportion des coupons reste en circulation étant </w:t>
      </w:r>
      <w:r w:rsidRPr="00182C72">
        <w:rPr>
          <w:rFonts w:asciiTheme="majorHAnsi" w:hAnsiTheme="majorHAnsi"/>
          <w:color w:val="000005"/>
          <w:sz w:val="24"/>
          <w:szCs w:val="24"/>
          <w:shd w:val="clear" w:color="auto" w:fill="FEFFFF"/>
        </w:rPr>
        <w:t>d</w:t>
      </w:r>
      <w:r w:rsidRPr="00182C72">
        <w:rPr>
          <w:rFonts w:asciiTheme="majorHAnsi" w:hAnsiTheme="majorHAnsi"/>
          <w:sz w:val="24"/>
          <w:szCs w:val="24"/>
          <w:shd w:val="clear" w:color="auto" w:fill="FEFFFF"/>
        </w:rPr>
        <w:t xml:space="preserve">onné que certaines personnes qui recevront des coupons ne se présenteront pas pour l'étude. Il </w:t>
      </w:r>
      <w:r w:rsidRPr="00182C72">
        <w:rPr>
          <w:rFonts w:asciiTheme="majorHAnsi" w:hAnsiTheme="majorHAnsi" w:cs="Arial"/>
          <w:sz w:val="24"/>
          <w:szCs w:val="24"/>
          <w:shd w:val="clear" w:color="auto" w:fill="FEFFFF"/>
        </w:rPr>
        <w:t xml:space="preserve">y </w:t>
      </w:r>
      <w:r w:rsidRPr="00182C72">
        <w:rPr>
          <w:rFonts w:asciiTheme="majorHAnsi" w:hAnsiTheme="majorHAnsi"/>
          <w:sz w:val="24"/>
          <w:szCs w:val="24"/>
          <w:shd w:val="clear" w:color="auto" w:fill="FEFFFF"/>
        </w:rPr>
        <w:t xml:space="preserve">aura donc plus de coupons imprimés que de nombre de </w:t>
      </w:r>
      <w:r w:rsidR="00BA67B0">
        <w:rPr>
          <w:rFonts w:asciiTheme="majorHAnsi" w:hAnsiTheme="majorHAnsi"/>
          <w:sz w:val="24"/>
          <w:szCs w:val="24"/>
          <w:shd w:val="clear" w:color="auto" w:fill="FEFFFF"/>
        </w:rPr>
        <w:t>participant</w:t>
      </w:r>
      <w:r w:rsidRPr="00182C72">
        <w:rPr>
          <w:rFonts w:asciiTheme="majorHAnsi" w:hAnsiTheme="majorHAnsi"/>
          <w:sz w:val="24"/>
          <w:szCs w:val="24"/>
          <w:shd w:val="clear" w:color="auto" w:fill="FEFFFF"/>
        </w:rPr>
        <w:t xml:space="preserve">s voulus pour la taille d'échantillon soit </w:t>
      </w:r>
      <w:r w:rsidR="00EE45B6">
        <w:rPr>
          <w:rFonts w:asciiTheme="majorHAnsi" w:hAnsiTheme="majorHAnsi"/>
          <w:sz w:val="24"/>
          <w:szCs w:val="24"/>
          <w:shd w:val="clear" w:color="auto" w:fill="FEFFFF"/>
        </w:rPr>
        <w:t>3</w:t>
      </w:r>
      <w:r w:rsidRPr="00182C72">
        <w:rPr>
          <w:rFonts w:asciiTheme="majorHAnsi" w:hAnsiTheme="majorHAnsi"/>
          <w:sz w:val="24"/>
          <w:szCs w:val="24"/>
          <w:shd w:val="clear" w:color="auto" w:fill="FEFFFF"/>
        </w:rPr>
        <w:t xml:space="preserve">50 personnes. </w:t>
      </w:r>
    </w:p>
    <w:p w:rsidR="00992B02" w:rsidRPr="00243100" w:rsidRDefault="00182C72" w:rsidP="00DB56D1">
      <w:pPr>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lastRenderedPageBreak/>
        <w:t xml:space="preserve">Le gestionnaire de  coupon aura un </w:t>
      </w:r>
      <w:r w:rsidRPr="00182C72">
        <w:rPr>
          <w:rFonts w:asciiTheme="majorHAnsi" w:hAnsiTheme="majorHAnsi"/>
          <w:b/>
          <w:sz w:val="24"/>
          <w:szCs w:val="24"/>
          <w:shd w:val="clear" w:color="auto" w:fill="FEFFFF"/>
        </w:rPr>
        <w:t>registre de gestion de coupons</w:t>
      </w:r>
      <w:r w:rsidRPr="00182C72">
        <w:rPr>
          <w:rFonts w:asciiTheme="majorHAnsi" w:hAnsiTheme="majorHAnsi"/>
          <w:sz w:val="24"/>
          <w:szCs w:val="24"/>
          <w:shd w:val="clear" w:color="auto" w:fill="FEFFFF"/>
        </w:rPr>
        <w:t xml:space="preserve"> et de </w:t>
      </w:r>
      <w:r w:rsidR="00BA67B0">
        <w:rPr>
          <w:rFonts w:asciiTheme="majorHAnsi" w:hAnsiTheme="majorHAnsi"/>
          <w:b/>
          <w:sz w:val="24"/>
          <w:szCs w:val="24"/>
          <w:shd w:val="clear" w:color="auto" w:fill="FEFFFF"/>
        </w:rPr>
        <w:t>participant</w:t>
      </w:r>
      <w:r w:rsidRPr="00182C72">
        <w:rPr>
          <w:rFonts w:asciiTheme="majorHAnsi" w:hAnsiTheme="majorHAnsi"/>
          <w:b/>
          <w:sz w:val="24"/>
          <w:szCs w:val="24"/>
          <w:shd w:val="clear" w:color="auto" w:fill="FEFFFF"/>
        </w:rPr>
        <w:t>s</w:t>
      </w:r>
      <w:r w:rsidRPr="00182C72">
        <w:rPr>
          <w:rFonts w:asciiTheme="majorHAnsi" w:hAnsiTheme="majorHAnsi"/>
          <w:sz w:val="24"/>
          <w:szCs w:val="24"/>
          <w:shd w:val="clear" w:color="auto" w:fill="FEFFFF"/>
        </w:rPr>
        <w:t xml:space="preserve"> qui permettra de savoir chaque jour: </w:t>
      </w:r>
    </w:p>
    <w:p w:rsidR="00992B02" w:rsidRPr="00243100" w:rsidRDefault="00182C72" w:rsidP="00D701DA">
      <w:pPr>
        <w:pStyle w:val="Paragraphedeliste"/>
        <w:numPr>
          <w:ilvl w:val="0"/>
          <w:numId w:val="22"/>
        </w:numPr>
        <w:spacing w:line="360" w:lineRule="auto"/>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t>le nombre de coupons déjà distribués</w:t>
      </w:r>
      <w:r w:rsidRPr="00182C72">
        <w:rPr>
          <w:rFonts w:asciiTheme="majorHAnsi" w:hAnsiTheme="majorHAnsi"/>
          <w:sz w:val="24"/>
          <w:szCs w:val="24"/>
          <w:shd w:val="clear" w:color="auto" w:fill="FEFFFF"/>
          <w:lang w:eastAsia="en-US"/>
        </w:rPr>
        <w:t xml:space="preserve">, </w:t>
      </w:r>
    </w:p>
    <w:p w:rsidR="00992B02" w:rsidRPr="00243100" w:rsidRDefault="00182C72" w:rsidP="00D701DA">
      <w:pPr>
        <w:pStyle w:val="Paragraphedeliste"/>
        <w:numPr>
          <w:ilvl w:val="0"/>
          <w:numId w:val="22"/>
        </w:numPr>
        <w:spacing w:line="360" w:lineRule="auto"/>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lang w:eastAsia="en-US"/>
        </w:rPr>
        <w:t xml:space="preserve">le nombre de coupons qui restent </w:t>
      </w:r>
    </w:p>
    <w:p w:rsidR="00992B02" w:rsidRPr="00243100" w:rsidRDefault="00182C72" w:rsidP="00D701DA">
      <w:pPr>
        <w:pStyle w:val="Paragraphedeliste"/>
        <w:numPr>
          <w:ilvl w:val="0"/>
          <w:numId w:val="22"/>
        </w:numPr>
        <w:spacing w:line="360" w:lineRule="auto"/>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lang w:eastAsia="en-US"/>
        </w:rPr>
        <w:t xml:space="preserve">et le nombre de coupons distribués par jour. </w:t>
      </w:r>
    </w:p>
    <w:p w:rsidR="00992B02" w:rsidRPr="00243100" w:rsidRDefault="00182C72" w:rsidP="00DB56D1">
      <w:pPr>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t xml:space="preserve">En fonction de ces informations, le gestionnaire pourra effectuer des demandes d'impression de coupons. </w:t>
      </w:r>
    </w:p>
    <w:p w:rsidR="00992B02" w:rsidRPr="00243100" w:rsidRDefault="00182C72" w:rsidP="00DB56D1">
      <w:pPr>
        <w:pStyle w:val="Titre3"/>
        <w:jc w:val="both"/>
        <w:rPr>
          <w:rFonts w:asciiTheme="majorHAnsi" w:hAnsiTheme="majorHAnsi" w:cstheme="minorBidi"/>
          <w:smallCaps/>
          <w:spacing w:val="5"/>
          <w:sz w:val="24"/>
          <w:szCs w:val="24"/>
          <w:lang w:eastAsia="en-US"/>
        </w:rPr>
      </w:pPr>
      <w:r w:rsidRPr="00182C72">
        <w:rPr>
          <w:rFonts w:asciiTheme="majorHAnsi" w:hAnsiTheme="majorHAnsi" w:cstheme="minorBidi"/>
          <w:b w:val="0"/>
          <w:smallCaps/>
          <w:spacing w:val="5"/>
          <w:sz w:val="24"/>
          <w:szCs w:val="24"/>
          <w:lang w:eastAsia="en-US"/>
        </w:rPr>
        <w:t xml:space="preserve">L’ID </w:t>
      </w:r>
      <w:r w:rsidRPr="00182C72">
        <w:rPr>
          <w:rFonts w:asciiTheme="majorHAnsi" w:hAnsiTheme="majorHAnsi"/>
          <w:b w:val="0"/>
          <w:sz w:val="24"/>
          <w:szCs w:val="24"/>
        </w:rPr>
        <w:t>Unique</w:t>
      </w:r>
    </w:p>
    <w:p w:rsidR="00992B02" w:rsidRPr="00243100" w:rsidRDefault="00182C72" w:rsidP="00DB56D1">
      <w:pPr>
        <w:jc w:val="both"/>
        <w:rPr>
          <w:rFonts w:asciiTheme="majorHAnsi" w:hAnsiTheme="majorHAnsi"/>
          <w:sz w:val="24"/>
          <w:szCs w:val="24"/>
          <w:shd w:val="clear" w:color="auto" w:fill="FEFFFF"/>
          <w:lang w:bidi="he-IL"/>
        </w:rPr>
      </w:pPr>
      <w:r w:rsidRPr="00182C72">
        <w:rPr>
          <w:rFonts w:asciiTheme="majorHAnsi" w:hAnsiTheme="majorHAnsi"/>
          <w:sz w:val="24"/>
          <w:szCs w:val="24"/>
          <w:shd w:val="clear" w:color="auto" w:fill="FEFFFF"/>
          <w:lang w:bidi="he-IL"/>
        </w:rPr>
        <w:t xml:space="preserve">Un ID Unique est créé quand une personne détenant un coupon est déclarée éligible pour participer à l'étude. Toutes les données de chaque </w:t>
      </w:r>
      <w:r w:rsidR="00BA67B0">
        <w:rPr>
          <w:rFonts w:asciiTheme="majorHAnsi" w:hAnsiTheme="majorHAnsi"/>
          <w:sz w:val="24"/>
          <w:szCs w:val="24"/>
          <w:shd w:val="clear" w:color="auto" w:fill="FEFFFF"/>
          <w:lang w:bidi="he-IL"/>
        </w:rPr>
        <w:t>participant</w:t>
      </w:r>
      <w:r w:rsidRPr="00182C72">
        <w:rPr>
          <w:rFonts w:asciiTheme="majorHAnsi" w:hAnsiTheme="majorHAnsi"/>
          <w:sz w:val="24"/>
          <w:szCs w:val="24"/>
          <w:shd w:val="clear" w:color="auto" w:fill="FEFFFF"/>
          <w:lang w:bidi="he-IL"/>
        </w:rPr>
        <w:t xml:space="preserve"> seront identifiées </w:t>
      </w:r>
      <w:r w:rsidRPr="00182C72">
        <w:rPr>
          <w:rFonts w:asciiTheme="majorHAnsi" w:hAnsiTheme="majorHAnsi" w:cs="Arial"/>
          <w:w w:val="83"/>
          <w:sz w:val="24"/>
          <w:szCs w:val="24"/>
          <w:shd w:val="clear" w:color="auto" w:fill="FEFFFF"/>
          <w:lang w:bidi="he-IL"/>
        </w:rPr>
        <w:t xml:space="preserve">à </w:t>
      </w:r>
      <w:r w:rsidRPr="00182C72">
        <w:rPr>
          <w:rFonts w:asciiTheme="majorHAnsi" w:hAnsiTheme="majorHAnsi"/>
          <w:sz w:val="24"/>
          <w:szCs w:val="24"/>
          <w:shd w:val="clear" w:color="auto" w:fill="FEFFFF"/>
          <w:lang w:bidi="he-IL"/>
        </w:rPr>
        <w:t xml:space="preserve">partir de ce numéro </w:t>
      </w:r>
      <w:r w:rsidRPr="00182C72">
        <w:rPr>
          <w:rFonts w:asciiTheme="majorHAnsi" w:hAnsiTheme="majorHAnsi" w:cs="Arial"/>
          <w:w w:val="83"/>
          <w:sz w:val="24"/>
          <w:szCs w:val="24"/>
          <w:shd w:val="clear" w:color="auto" w:fill="FEFFFF"/>
          <w:lang w:bidi="he-IL"/>
        </w:rPr>
        <w:t xml:space="preserve">à </w:t>
      </w:r>
      <w:r w:rsidRPr="00182C72">
        <w:rPr>
          <w:rFonts w:asciiTheme="majorHAnsi" w:hAnsiTheme="majorHAnsi"/>
          <w:sz w:val="24"/>
          <w:szCs w:val="24"/>
          <w:shd w:val="clear" w:color="auto" w:fill="FEFFFF"/>
          <w:lang w:bidi="he-IL"/>
        </w:rPr>
        <w:t xml:space="preserve">savoir la fiche de suivi, le </w:t>
      </w:r>
      <w:r w:rsidR="00972C24" w:rsidRPr="00182C72">
        <w:rPr>
          <w:rFonts w:asciiTheme="majorHAnsi" w:hAnsiTheme="majorHAnsi"/>
          <w:sz w:val="24"/>
          <w:szCs w:val="24"/>
          <w:shd w:val="clear" w:color="auto" w:fill="FEFFFF"/>
          <w:lang w:bidi="he-IL"/>
        </w:rPr>
        <w:t>questionnaire</w:t>
      </w:r>
      <w:r w:rsidR="00972C24">
        <w:rPr>
          <w:rFonts w:asciiTheme="majorHAnsi" w:hAnsiTheme="majorHAnsi"/>
          <w:sz w:val="24"/>
          <w:szCs w:val="24"/>
          <w:shd w:val="clear" w:color="auto" w:fill="FEFFFF"/>
          <w:lang w:bidi="he-IL"/>
        </w:rPr>
        <w:t xml:space="preserve"> du</w:t>
      </w:r>
      <w:r w:rsidR="00BA67B0">
        <w:rPr>
          <w:rFonts w:asciiTheme="majorHAnsi" w:hAnsiTheme="majorHAnsi"/>
          <w:sz w:val="24"/>
          <w:szCs w:val="24"/>
          <w:shd w:val="clear" w:color="auto" w:fill="FEFFFF"/>
          <w:lang w:bidi="he-IL"/>
        </w:rPr>
        <w:t xml:space="preserve"> participant</w:t>
      </w:r>
      <w:r w:rsidRPr="00182C72">
        <w:rPr>
          <w:rFonts w:asciiTheme="majorHAnsi" w:hAnsiTheme="majorHAnsi"/>
          <w:sz w:val="24"/>
          <w:szCs w:val="24"/>
          <w:shd w:val="clear" w:color="auto" w:fill="FEFFFF"/>
          <w:lang w:bidi="he-IL"/>
        </w:rPr>
        <w:t>, ses résultats des tests de dépistage du VIH et de la syphilis, et ses primes pour le recrutement de ses pairs.</w:t>
      </w:r>
    </w:p>
    <w:p w:rsidR="00992B02" w:rsidRPr="00243100" w:rsidRDefault="00182C72" w:rsidP="00DB56D1">
      <w:pPr>
        <w:jc w:val="both"/>
        <w:rPr>
          <w:rFonts w:asciiTheme="majorHAnsi" w:hAnsiTheme="majorHAnsi"/>
          <w:color w:val="2D2E33"/>
          <w:sz w:val="24"/>
          <w:szCs w:val="24"/>
          <w:shd w:val="clear" w:color="auto" w:fill="FEFFFF"/>
          <w:lang w:bidi="he-IL"/>
        </w:rPr>
      </w:pPr>
      <w:r w:rsidRPr="00182C72">
        <w:rPr>
          <w:rFonts w:asciiTheme="majorHAnsi" w:hAnsiTheme="majorHAnsi"/>
          <w:sz w:val="24"/>
          <w:szCs w:val="24"/>
          <w:shd w:val="clear" w:color="auto" w:fill="FEFFFF"/>
          <w:lang w:bidi="he-IL"/>
        </w:rPr>
        <w:t>Ces identifiants seront imprimés sur place avec un imprimeur d’étiquettes et seront uti</w:t>
      </w:r>
      <w:r w:rsidRPr="00182C72">
        <w:rPr>
          <w:rFonts w:asciiTheme="majorHAnsi" w:hAnsiTheme="majorHAnsi"/>
          <w:color w:val="000002"/>
          <w:sz w:val="24"/>
          <w:szCs w:val="24"/>
          <w:shd w:val="clear" w:color="auto" w:fill="FEFFFF"/>
          <w:lang w:bidi="he-IL"/>
        </w:rPr>
        <w:t>l</w:t>
      </w:r>
      <w:r w:rsidRPr="00182C72">
        <w:rPr>
          <w:rFonts w:asciiTheme="majorHAnsi" w:hAnsiTheme="majorHAnsi"/>
          <w:sz w:val="24"/>
          <w:szCs w:val="24"/>
          <w:shd w:val="clear" w:color="auto" w:fill="FEFFFF"/>
          <w:lang w:bidi="he-IL"/>
        </w:rPr>
        <w:t>isées pour étiqueter les éléments suivants (entre parenthèses, nombre d'exemplaires nécessaire pour chaque catégorie)</w:t>
      </w:r>
      <w:r w:rsidRPr="00182C72">
        <w:rPr>
          <w:rFonts w:asciiTheme="majorHAnsi" w:hAnsiTheme="majorHAnsi"/>
          <w:color w:val="2D2E33"/>
          <w:sz w:val="24"/>
          <w:szCs w:val="24"/>
          <w:shd w:val="clear" w:color="auto" w:fill="FEFFFF"/>
          <w:lang w:bidi="he-IL"/>
        </w:rPr>
        <w:t xml:space="preserve">: </w:t>
      </w:r>
    </w:p>
    <w:p w:rsidR="00992B02" w:rsidRPr="00243100" w:rsidRDefault="00182C72" w:rsidP="00D701DA">
      <w:pPr>
        <w:pStyle w:val="Paragraphedeliste"/>
        <w:numPr>
          <w:ilvl w:val="0"/>
          <w:numId w:val="30"/>
        </w:numPr>
        <w:spacing w:line="240" w:lineRule="auto"/>
        <w:jc w:val="both"/>
        <w:rPr>
          <w:rStyle w:val="hps"/>
          <w:rFonts w:asciiTheme="majorHAnsi" w:hAnsiTheme="majorHAnsi"/>
          <w:smallCaps/>
          <w:spacing w:val="5"/>
          <w:sz w:val="24"/>
          <w:szCs w:val="24"/>
        </w:rPr>
      </w:pPr>
      <w:r w:rsidRPr="00182C72">
        <w:rPr>
          <w:rStyle w:val="hps"/>
          <w:rFonts w:asciiTheme="majorHAnsi" w:hAnsiTheme="majorHAnsi"/>
          <w:sz w:val="24"/>
          <w:szCs w:val="24"/>
        </w:rPr>
        <w:t xml:space="preserve">Coupon </w:t>
      </w:r>
      <w:r w:rsidR="00BA67B0">
        <w:rPr>
          <w:rStyle w:val="hps"/>
          <w:rFonts w:asciiTheme="majorHAnsi" w:hAnsiTheme="majorHAnsi"/>
          <w:sz w:val="24"/>
          <w:szCs w:val="24"/>
        </w:rPr>
        <w:t>du participant</w:t>
      </w:r>
      <w:r w:rsidRPr="00182C72">
        <w:rPr>
          <w:rStyle w:val="hps"/>
          <w:rFonts w:asciiTheme="majorHAnsi" w:hAnsiTheme="majorHAnsi"/>
          <w:sz w:val="24"/>
          <w:szCs w:val="24"/>
        </w:rPr>
        <w:t>,</w:t>
      </w:r>
      <w:r w:rsidRPr="00182C72">
        <w:rPr>
          <w:rStyle w:val="hps"/>
          <w:rFonts w:asciiTheme="majorHAnsi" w:hAnsiTheme="majorHAnsi"/>
          <w:sz w:val="24"/>
          <w:szCs w:val="24"/>
        </w:rPr>
        <w:tab/>
        <w:t>²Aconservé par le gestionnaire de coupon (1)</w:t>
      </w:r>
    </w:p>
    <w:p w:rsidR="00992B02" w:rsidRPr="00243100" w:rsidRDefault="00182C72" w:rsidP="00D701DA">
      <w:pPr>
        <w:pStyle w:val="Paragraphedeliste"/>
        <w:numPr>
          <w:ilvl w:val="0"/>
          <w:numId w:val="30"/>
        </w:numPr>
        <w:spacing w:line="240" w:lineRule="auto"/>
        <w:jc w:val="both"/>
        <w:rPr>
          <w:rStyle w:val="hps"/>
          <w:rFonts w:asciiTheme="majorHAnsi" w:hAnsiTheme="majorHAnsi"/>
          <w:smallCaps/>
          <w:spacing w:val="5"/>
          <w:sz w:val="24"/>
          <w:szCs w:val="24"/>
        </w:rPr>
      </w:pPr>
      <w:r w:rsidRPr="00182C72">
        <w:rPr>
          <w:rStyle w:val="hps"/>
          <w:rFonts w:asciiTheme="majorHAnsi" w:hAnsiTheme="majorHAnsi"/>
          <w:sz w:val="24"/>
          <w:szCs w:val="24"/>
        </w:rPr>
        <w:t xml:space="preserve">Liste de contrôle (check-list) (1) </w:t>
      </w:r>
    </w:p>
    <w:p w:rsidR="00992B02" w:rsidRPr="00243100" w:rsidRDefault="00182C72" w:rsidP="00D701DA">
      <w:pPr>
        <w:pStyle w:val="Paragraphedeliste"/>
        <w:numPr>
          <w:ilvl w:val="0"/>
          <w:numId w:val="30"/>
        </w:numPr>
        <w:spacing w:line="240" w:lineRule="auto"/>
        <w:jc w:val="both"/>
        <w:rPr>
          <w:rStyle w:val="hps"/>
          <w:rFonts w:asciiTheme="majorHAnsi" w:hAnsiTheme="majorHAnsi"/>
          <w:smallCaps/>
          <w:spacing w:val="5"/>
          <w:sz w:val="24"/>
          <w:szCs w:val="24"/>
        </w:rPr>
      </w:pPr>
      <w:r w:rsidRPr="00182C72">
        <w:rPr>
          <w:rStyle w:val="hps"/>
          <w:rFonts w:asciiTheme="majorHAnsi" w:hAnsiTheme="majorHAnsi"/>
          <w:sz w:val="24"/>
          <w:szCs w:val="24"/>
        </w:rPr>
        <w:t>Consentement éclairé (1)</w:t>
      </w:r>
    </w:p>
    <w:p w:rsidR="008255B9" w:rsidRPr="00243100" w:rsidRDefault="00182C72" w:rsidP="00D701DA">
      <w:pPr>
        <w:pStyle w:val="Paragraphedeliste"/>
        <w:numPr>
          <w:ilvl w:val="0"/>
          <w:numId w:val="30"/>
        </w:numPr>
        <w:spacing w:line="240" w:lineRule="auto"/>
        <w:jc w:val="both"/>
        <w:rPr>
          <w:rStyle w:val="hps"/>
          <w:rFonts w:asciiTheme="majorHAnsi" w:hAnsiTheme="majorHAnsi"/>
          <w:sz w:val="24"/>
          <w:szCs w:val="24"/>
        </w:rPr>
      </w:pPr>
      <w:r w:rsidRPr="00182C72">
        <w:rPr>
          <w:rStyle w:val="hps"/>
          <w:rFonts w:asciiTheme="majorHAnsi" w:hAnsiTheme="majorHAnsi"/>
          <w:sz w:val="24"/>
          <w:szCs w:val="24"/>
        </w:rPr>
        <w:t>Cahier  de l’</w:t>
      </w:r>
      <w:r w:rsidR="006D5353">
        <w:rPr>
          <w:rStyle w:val="hps"/>
          <w:rFonts w:asciiTheme="majorHAnsi" w:hAnsiTheme="majorHAnsi"/>
          <w:sz w:val="24"/>
          <w:szCs w:val="24"/>
        </w:rPr>
        <w:t>enquêteur</w:t>
      </w:r>
      <w:r w:rsidRPr="00182C72">
        <w:rPr>
          <w:rStyle w:val="hps"/>
          <w:rFonts w:asciiTheme="majorHAnsi" w:hAnsiTheme="majorHAnsi"/>
          <w:sz w:val="24"/>
          <w:szCs w:val="24"/>
        </w:rPr>
        <w:t xml:space="preserve">  (1)</w:t>
      </w:r>
    </w:p>
    <w:p w:rsidR="00992B02" w:rsidRPr="00243100" w:rsidRDefault="00182C72" w:rsidP="00D701DA">
      <w:pPr>
        <w:pStyle w:val="Paragraphedeliste"/>
        <w:numPr>
          <w:ilvl w:val="0"/>
          <w:numId w:val="30"/>
        </w:numPr>
        <w:spacing w:line="240" w:lineRule="auto"/>
        <w:jc w:val="both"/>
        <w:rPr>
          <w:rStyle w:val="hps"/>
          <w:rFonts w:asciiTheme="majorHAnsi" w:hAnsiTheme="majorHAnsi"/>
          <w:smallCaps/>
          <w:spacing w:val="5"/>
          <w:sz w:val="24"/>
          <w:szCs w:val="24"/>
        </w:rPr>
      </w:pPr>
      <w:r w:rsidRPr="00182C72">
        <w:rPr>
          <w:rStyle w:val="hps"/>
          <w:rFonts w:asciiTheme="majorHAnsi" w:hAnsiTheme="majorHAnsi"/>
          <w:sz w:val="24"/>
          <w:szCs w:val="24"/>
        </w:rPr>
        <w:t xml:space="preserve">Questionnaire comportemental (1) </w:t>
      </w:r>
    </w:p>
    <w:p w:rsidR="00992B02" w:rsidRPr="00243100" w:rsidRDefault="00182C72" w:rsidP="00D701DA">
      <w:pPr>
        <w:pStyle w:val="Paragraphedeliste"/>
        <w:numPr>
          <w:ilvl w:val="0"/>
          <w:numId w:val="30"/>
        </w:numPr>
        <w:spacing w:line="240" w:lineRule="auto"/>
        <w:jc w:val="both"/>
        <w:rPr>
          <w:rStyle w:val="hps"/>
          <w:rFonts w:asciiTheme="majorHAnsi" w:hAnsiTheme="majorHAnsi"/>
          <w:smallCaps/>
          <w:spacing w:val="5"/>
          <w:sz w:val="24"/>
          <w:szCs w:val="24"/>
        </w:rPr>
      </w:pPr>
      <w:r w:rsidRPr="00182C72">
        <w:rPr>
          <w:rStyle w:val="hps"/>
          <w:rFonts w:asciiTheme="majorHAnsi" w:hAnsiTheme="majorHAnsi"/>
          <w:sz w:val="24"/>
          <w:szCs w:val="24"/>
        </w:rPr>
        <w:t xml:space="preserve">Registre de l’agent de dépistage (1) </w:t>
      </w:r>
    </w:p>
    <w:p w:rsidR="00992B02" w:rsidRPr="00243100" w:rsidRDefault="00182C72" w:rsidP="00D701DA">
      <w:pPr>
        <w:pStyle w:val="Paragraphedeliste"/>
        <w:numPr>
          <w:ilvl w:val="0"/>
          <w:numId w:val="30"/>
        </w:numPr>
        <w:spacing w:line="240" w:lineRule="auto"/>
        <w:jc w:val="both"/>
        <w:rPr>
          <w:rStyle w:val="hps"/>
          <w:rFonts w:asciiTheme="majorHAnsi" w:hAnsiTheme="majorHAnsi"/>
          <w:smallCaps/>
          <w:spacing w:val="5"/>
          <w:sz w:val="24"/>
          <w:szCs w:val="24"/>
        </w:rPr>
      </w:pPr>
      <w:r w:rsidRPr="00182C72">
        <w:rPr>
          <w:rStyle w:val="hps"/>
          <w:rFonts w:asciiTheme="majorHAnsi" w:hAnsiTheme="majorHAnsi"/>
          <w:sz w:val="24"/>
          <w:szCs w:val="24"/>
        </w:rPr>
        <w:t xml:space="preserve">Carte de rendez-vous pour la 2e visite (1) </w:t>
      </w:r>
    </w:p>
    <w:p w:rsidR="00992B02" w:rsidRPr="00243100" w:rsidRDefault="00182C72" w:rsidP="00D701DA">
      <w:pPr>
        <w:pStyle w:val="Paragraphedeliste"/>
        <w:numPr>
          <w:ilvl w:val="0"/>
          <w:numId w:val="30"/>
        </w:numPr>
        <w:spacing w:line="240" w:lineRule="auto"/>
        <w:jc w:val="both"/>
        <w:rPr>
          <w:rStyle w:val="hps"/>
          <w:rFonts w:asciiTheme="majorHAnsi" w:hAnsiTheme="majorHAnsi"/>
          <w:smallCaps/>
          <w:spacing w:val="5"/>
          <w:sz w:val="24"/>
          <w:szCs w:val="24"/>
        </w:rPr>
      </w:pPr>
      <w:r w:rsidRPr="00182C72">
        <w:rPr>
          <w:rStyle w:val="hps"/>
          <w:rFonts w:asciiTheme="majorHAnsi" w:hAnsiTheme="majorHAnsi"/>
          <w:sz w:val="24"/>
          <w:szCs w:val="24"/>
        </w:rPr>
        <w:t xml:space="preserve">Fiche de référence du traitement VIH si applicable (1) </w:t>
      </w:r>
    </w:p>
    <w:p w:rsidR="00992B02" w:rsidRPr="00243100" w:rsidRDefault="00182C72" w:rsidP="00D701DA">
      <w:pPr>
        <w:pStyle w:val="Paragraphedeliste"/>
        <w:numPr>
          <w:ilvl w:val="0"/>
          <w:numId w:val="30"/>
        </w:numPr>
        <w:spacing w:line="240" w:lineRule="auto"/>
        <w:jc w:val="both"/>
        <w:rPr>
          <w:rStyle w:val="hps"/>
          <w:rFonts w:asciiTheme="majorHAnsi" w:hAnsiTheme="majorHAnsi"/>
          <w:sz w:val="24"/>
          <w:szCs w:val="24"/>
        </w:rPr>
      </w:pPr>
      <w:r w:rsidRPr="00182C72">
        <w:rPr>
          <w:rStyle w:val="hps"/>
          <w:rFonts w:asciiTheme="majorHAnsi" w:hAnsiTheme="majorHAnsi"/>
          <w:sz w:val="24"/>
          <w:szCs w:val="24"/>
        </w:rPr>
        <w:t xml:space="preserve">Réserve (non affecté, le but doit être documenté en cas d'utilisation) (1) </w:t>
      </w:r>
    </w:p>
    <w:p w:rsidR="00535BA7" w:rsidRPr="00243100" w:rsidRDefault="00182C72" w:rsidP="00D701DA">
      <w:pPr>
        <w:pStyle w:val="Paragraphedeliste"/>
        <w:numPr>
          <w:ilvl w:val="0"/>
          <w:numId w:val="30"/>
        </w:numPr>
        <w:spacing w:line="240" w:lineRule="auto"/>
        <w:jc w:val="both"/>
        <w:rPr>
          <w:rStyle w:val="hps"/>
          <w:rFonts w:asciiTheme="majorHAnsi" w:hAnsiTheme="majorHAnsi"/>
          <w:sz w:val="24"/>
          <w:szCs w:val="24"/>
        </w:rPr>
      </w:pPr>
      <w:r w:rsidRPr="00182C72">
        <w:rPr>
          <w:rStyle w:val="hps"/>
          <w:rFonts w:asciiTheme="majorHAnsi" w:hAnsiTheme="majorHAnsi"/>
          <w:sz w:val="24"/>
          <w:szCs w:val="24"/>
        </w:rPr>
        <w:t>Guide d’entretien quali (1)</w:t>
      </w:r>
    </w:p>
    <w:p w:rsidR="00535BA7" w:rsidRPr="00243100" w:rsidRDefault="00182C72" w:rsidP="00D701DA">
      <w:pPr>
        <w:pStyle w:val="Paragraphedeliste"/>
        <w:numPr>
          <w:ilvl w:val="0"/>
          <w:numId w:val="30"/>
        </w:numPr>
        <w:spacing w:line="240" w:lineRule="auto"/>
        <w:jc w:val="both"/>
        <w:rPr>
          <w:rStyle w:val="hps"/>
          <w:rFonts w:asciiTheme="majorHAnsi" w:hAnsiTheme="majorHAnsi"/>
          <w:sz w:val="24"/>
          <w:szCs w:val="24"/>
        </w:rPr>
      </w:pPr>
      <w:r w:rsidRPr="00182C72">
        <w:rPr>
          <w:rStyle w:val="hps"/>
          <w:rFonts w:asciiTheme="majorHAnsi" w:hAnsiTheme="majorHAnsi"/>
          <w:sz w:val="24"/>
          <w:szCs w:val="24"/>
        </w:rPr>
        <w:t>Consentement quali (1)</w:t>
      </w:r>
    </w:p>
    <w:p w:rsidR="00535BA7" w:rsidRPr="00243100" w:rsidRDefault="00182C72" w:rsidP="00D701DA">
      <w:pPr>
        <w:pStyle w:val="Paragraphedeliste"/>
        <w:numPr>
          <w:ilvl w:val="0"/>
          <w:numId w:val="30"/>
        </w:numPr>
        <w:spacing w:line="240" w:lineRule="auto"/>
        <w:jc w:val="both"/>
        <w:rPr>
          <w:rStyle w:val="hps"/>
          <w:rFonts w:asciiTheme="majorHAnsi" w:hAnsiTheme="majorHAnsi"/>
          <w:sz w:val="24"/>
          <w:szCs w:val="24"/>
        </w:rPr>
      </w:pPr>
      <w:r w:rsidRPr="00182C72">
        <w:rPr>
          <w:rStyle w:val="hps"/>
          <w:rFonts w:asciiTheme="majorHAnsi" w:hAnsiTheme="majorHAnsi"/>
          <w:sz w:val="24"/>
          <w:szCs w:val="24"/>
        </w:rPr>
        <w:t>Cahier de l’</w:t>
      </w:r>
      <w:r w:rsidR="00972C24">
        <w:rPr>
          <w:rStyle w:val="hps"/>
          <w:rFonts w:asciiTheme="majorHAnsi" w:hAnsiTheme="majorHAnsi"/>
          <w:sz w:val="24"/>
          <w:szCs w:val="24"/>
        </w:rPr>
        <w:t>enquêteur</w:t>
      </w:r>
      <w:r w:rsidRPr="00182C72">
        <w:rPr>
          <w:rStyle w:val="hps"/>
          <w:rFonts w:asciiTheme="majorHAnsi" w:hAnsiTheme="majorHAnsi"/>
          <w:sz w:val="24"/>
          <w:szCs w:val="24"/>
        </w:rPr>
        <w:t xml:space="preserve"> quali(1)</w:t>
      </w:r>
    </w:p>
    <w:p w:rsidR="007F3416" w:rsidRPr="00243100" w:rsidRDefault="007F3416" w:rsidP="00DB56D1">
      <w:pPr>
        <w:pStyle w:val="Paragraphedeliste"/>
        <w:spacing w:line="240" w:lineRule="auto"/>
        <w:jc w:val="both"/>
        <w:rPr>
          <w:rStyle w:val="hps"/>
          <w:rFonts w:asciiTheme="majorHAnsi" w:hAnsiTheme="majorHAnsi"/>
          <w:sz w:val="24"/>
          <w:szCs w:val="24"/>
        </w:rPr>
      </w:pP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Toutes les procédures et les services lors de la deuxième visite seront conditionnés à la confirmation correcte du lien entre l’ID Unique et l</w:t>
      </w:r>
      <w:r w:rsidR="00E66568">
        <w:rPr>
          <w:rFonts w:asciiTheme="majorHAnsi" w:hAnsiTheme="majorHAnsi"/>
          <w:sz w:val="24"/>
          <w:szCs w:val="24"/>
        </w:rPr>
        <w:t xml:space="preserve">e </w:t>
      </w:r>
      <w:r w:rsidR="00BA67B0">
        <w:rPr>
          <w:rFonts w:asciiTheme="majorHAnsi" w:hAnsiTheme="majorHAnsi"/>
          <w:sz w:val="24"/>
          <w:szCs w:val="24"/>
        </w:rPr>
        <w:t>participant</w:t>
      </w:r>
      <w:r w:rsidRPr="00182C72">
        <w:rPr>
          <w:rFonts w:asciiTheme="majorHAnsi" w:hAnsiTheme="majorHAnsi"/>
          <w:sz w:val="24"/>
          <w:szCs w:val="24"/>
        </w:rPr>
        <w:t xml:space="preserve">.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Pour confirmer davantage que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s'est présentée avec son propre identifiant Ce code non-identifiant ou ID Unique sera composé de lettres et de chiffres qui pourront être générés et remémorés facilement par l'utilisateur, mais qui n'identifient pas un individu. </w:t>
      </w:r>
    </w:p>
    <w:p w:rsidR="00992B02" w:rsidRPr="00243100" w:rsidRDefault="00182C72" w:rsidP="00DB56D1">
      <w:pPr>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t xml:space="preserve">Ce code de confirmation ou code non-identifiant sera composé comme suit: </w:t>
      </w:r>
    </w:p>
    <w:p w:rsidR="00992B02" w:rsidRPr="00243100" w:rsidRDefault="00182C72" w:rsidP="00D701DA">
      <w:pPr>
        <w:pStyle w:val="Paragraphedeliste"/>
        <w:numPr>
          <w:ilvl w:val="0"/>
          <w:numId w:val="23"/>
        </w:numPr>
        <w:jc w:val="both"/>
        <w:rPr>
          <w:rFonts w:asciiTheme="majorHAnsi" w:hAnsiTheme="majorHAnsi"/>
          <w:sz w:val="24"/>
          <w:szCs w:val="24"/>
        </w:rPr>
      </w:pPr>
      <w:r w:rsidRPr="00182C72">
        <w:rPr>
          <w:rFonts w:asciiTheme="majorHAnsi" w:hAnsiTheme="majorHAnsi"/>
          <w:sz w:val="24"/>
          <w:szCs w:val="24"/>
        </w:rPr>
        <w:t xml:space="preserve">Le nom de la commune </w:t>
      </w:r>
      <w:r w:rsidR="00972C24" w:rsidRPr="00182C72">
        <w:rPr>
          <w:rFonts w:asciiTheme="majorHAnsi" w:hAnsiTheme="majorHAnsi"/>
          <w:sz w:val="24"/>
          <w:szCs w:val="24"/>
        </w:rPr>
        <w:t>d</w:t>
      </w:r>
      <w:r w:rsidR="00972C24">
        <w:rPr>
          <w:rFonts w:asciiTheme="majorHAnsi" w:hAnsiTheme="majorHAnsi"/>
          <w:sz w:val="24"/>
          <w:szCs w:val="24"/>
        </w:rPr>
        <w:t>u participant</w:t>
      </w:r>
      <w:r w:rsidRPr="00182C72">
        <w:rPr>
          <w:rFonts w:asciiTheme="majorHAnsi" w:hAnsiTheme="majorHAnsi"/>
          <w:sz w:val="24"/>
          <w:szCs w:val="24"/>
        </w:rPr>
        <w:t xml:space="preserve"> (L</w:t>
      </w:r>
      <w:r w:rsidRPr="00182C72">
        <w:rPr>
          <w:rFonts w:asciiTheme="majorHAnsi" w:hAnsiTheme="majorHAnsi"/>
          <w:sz w:val="24"/>
          <w:szCs w:val="24"/>
          <w:vertAlign w:val="subscript"/>
        </w:rPr>
        <w:t>1</w:t>
      </w:r>
      <w:r w:rsidRPr="00182C72">
        <w:rPr>
          <w:rFonts w:asciiTheme="majorHAnsi" w:hAnsiTheme="majorHAnsi"/>
          <w:sz w:val="24"/>
          <w:szCs w:val="24"/>
        </w:rPr>
        <w:t>L</w:t>
      </w:r>
      <w:r w:rsidRPr="00182C72">
        <w:rPr>
          <w:rFonts w:asciiTheme="majorHAnsi" w:hAnsiTheme="majorHAnsi"/>
          <w:sz w:val="24"/>
          <w:szCs w:val="24"/>
          <w:vertAlign w:val="subscript"/>
        </w:rPr>
        <w:t>2</w:t>
      </w:r>
      <w:r w:rsidRPr="00182C72">
        <w:rPr>
          <w:rFonts w:asciiTheme="majorHAnsi" w:hAnsiTheme="majorHAnsi"/>
          <w:sz w:val="24"/>
          <w:szCs w:val="24"/>
        </w:rPr>
        <w:t>)</w:t>
      </w:r>
    </w:p>
    <w:p w:rsidR="00992B02" w:rsidRPr="00243100" w:rsidRDefault="00182C72" w:rsidP="00D701DA">
      <w:pPr>
        <w:pStyle w:val="Paragraphedeliste"/>
        <w:numPr>
          <w:ilvl w:val="0"/>
          <w:numId w:val="23"/>
        </w:numPr>
        <w:jc w:val="both"/>
        <w:rPr>
          <w:rFonts w:asciiTheme="majorHAnsi" w:hAnsiTheme="majorHAnsi"/>
          <w:sz w:val="24"/>
          <w:szCs w:val="24"/>
        </w:rPr>
      </w:pPr>
      <w:r w:rsidRPr="00182C72">
        <w:rPr>
          <w:rFonts w:asciiTheme="majorHAnsi" w:hAnsiTheme="majorHAnsi"/>
          <w:sz w:val="24"/>
          <w:szCs w:val="24"/>
        </w:rPr>
        <w:t xml:space="preserve">Le mois de naissance </w:t>
      </w:r>
      <w:r w:rsidR="00972C24" w:rsidRPr="00182C72">
        <w:rPr>
          <w:rFonts w:asciiTheme="majorHAnsi" w:hAnsiTheme="majorHAnsi"/>
          <w:sz w:val="24"/>
          <w:szCs w:val="24"/>
        </w:rPr>
        <w:t>d</w:t>
      </w:r>
      <w:r w:rsidR="00972C24">
        <w:rPr>
          <w:rFonts w:asciiTheme="majorHAnsi" w:hAnsiTheme="majorHAnsi"/>
          <w:sz w:val="24"/>
          <w:szCs w:val="24"/>
        </w:rPr>
        <w:t>u participant</w:t>
      </w:r>
      <w:r w:rsidRPr="00182C72">
        <w:rPr>
          <w:rFonts w:asciiTheme="majorHAnsi" w:hAnsiTheme="majorHAnsi"/>
          <w:sz w:val="24"/>
          <w:szCs w:val="24"/>
        </w:rPr>
        <w:t xml:space="preserve"> (L</w:t>
      </w:r>
      <w:r w:rsidRPr="00182C72">
        <w:rPr>
          <w:rFonts w:asciiTheme="majorHAnsi" w:hAnsiTheme="majorHAnsi"/>
          <w:sz w:val="24"/>
          <w:szCs w:val="24"/>
          <w:vertAlign w:val="subscript"/>
        </w:rPr>
        <w:t>3</w:t>
      </w:r>
      <w:r w:rsidRPr="00182C72">
        <w:rPr>
          <w:rFonts w:asciiTheme="majorHAnsi" w:hAnsiTheme="majorHAnsi"/>
          <w:sz w:val="24"/>
          <w:szCs w:val="24"/>
        </w:rPr>
        <w:t>L</w:t>
      </w:r>
      <w:r w:rsidRPr="00182C72">
        <w:rPr>
          <w:rFonts w:asciiTheme="majorHAnsi" w:hAnsiTheme="majorHAnsi"/>
          <w:sz w:val="24"/>
          <w:szCs w:val="24"/>
          <w:vertAlign w:val="subscript"/>
        </w:rPr>
        <w:t>4</w:t>
      </w:r>
      <w:r w:rsidRPr="00182C72">
        <w:rPr>
          <w:rFonts w:asciiTheme="majorHAnsi" w:hAnsiTheme="majorHAnsi"/>
          <w:sz w:val="24"/>
          <w:szCs w:val="24"/>
        </w:rPr>
        <w:t>)</w:t>
      </w:r>
    </w:p>
    <w:p w:rsidR="00992B02" w:rsidRPr="00243100" w:rsidRDefault="00182C72" w:rsidP="00D701DA">
      <w:pPr>
        <w:pStyle w:val="Paragraphedeliste"/>
        <w:numPr>
          <w:ilvl w:val="0"/>
          <w:numId w:val="23"/>
        </w:numPr>
        <w:jc w:val="both"/>
        <w:rPr>
          <w:rFonts w:asciiTheme="majorHAnsi" w:hAnsiTheme="majorHAnsi"/>
          <w:sz w:val="24"/>
          <w:szCs w:val="24"/>
        </w:rPr>
      </w:pPr>
      <w:r w:rsidRPr="00182C72">
        <w:rPr>
          <w:rFonts w:asciiTheme="majorHAnsi" w:hAnsiTheme="majorHAnsi"/>
          <w:sz w:val="24"/>
          <w:szCs w:val="24"/>
        </w:rPr>
        <w:lastRenderedPageBreak/>
        <w:t xml:space="preserve">Le nombre de frères vivants de la même mère </w:t>
      </w:r>
      <w:r w:rsidR="00972C24" w:rsidRPr="00182C72">
        <w:rPr>
          <w:rFonts w:asciiTheme="majorHAnsi" w:hAnsiTheme="majorHAnsi"/>
          <w:sz w:val="24"/>
          <w:szCs w:val="24"/>
        </w:rPr>
        <w:t>d</w:t>
      </w:r>
      <w:r w:rsidR="00972C24">
        <w:rPr>
          <w:rFonts w:asciiTheme="majorHAnsi" w:hAnsiTheme="majorHAnsi"/>
          <w:sz w:val="24"/>
          <w:szCs w:val="24"/>
        </w:rPr>
        <w:t>u participant</w:t>
      </w:r>
      <w:r w:rsidRPr="00182C72">
        <w:rPr>
          <w:rFonts w:asciiTheme="majorHAnsi" w:hAnsiTheme="majorHAnsi"/>
          <w:sz w:val="24"/>
          <w:szCs w:val="24"/>
        </w:rPr>
        <w:t xml:space="preserve"> (N</w:t>
      </w:r>
      <w:r w:rsidRPr="00182C72">
        <w:rPr>
          <w:rFonts w:asciiTheme="majorHAnsi" w:hAnsiTheme="majorHAnsi"/>
          <w:sz w:val="24"/>
          <w:szCs w:val="24"/>
          <w:vertAlign w:val="subscript"/>
        </w:rPr>
        <w:t>1</w:t>
      </w:r>
      <w:r w:rsidRPr="00182C72">
        <w:rPr>
          <w:rFonts w:asciiTheme="majorHAnsi" w:hAnsiTheme="majorHAnsi"/>
          <w:sz w:val="24"/>
          <w:szCs w:val="24"/>
        </w:rPr>
        <w:t>N</w:t>
      </w:r>
      <w:r w:rsidRPr="00182C72">
        <w:rPr>
          <w:rFonts w:asciiTheme="majorHAnsi" w:hAnsiTheme="majorHAnsi"/>
          <w:sz w:val="24"/>
          <w:szCs w:val="24"/>
          <w:vertAlign w:val="subscript"/>
        </w:rPr>
        <w:t>2</w:t>
      </w:r>
      <w:r w:rsidRPr="00182C72">
        <w:rPr>
          <w:rFonts w:asciiTheme="majorHAnsi" w:hAnsiTheme="majorHAnsi"/>
          <w:sz w:val="24"/>
          <w:szCs w:val="24"/>
        </w:rPr>
        <w:t>)</w:t>
      </w:r>
    </w:p>
    <w:p w:rsidR="00992B02" w:rsidRPr="00243100" w:rsidRDefault="00182C72" w:rsidP="00D701DA">
      <w:pPr>
        <w:pStyle w:val="Paragraphedeliste"/>
        <w:numPr>
          <w:ilvl w:val="0"/>
          <w:numId w:val="23"/>
        </w:numPr>
        <w:jc w:val="both"/>
        <w:rPr>
          <w:rFonts w:asciiTheme="majorHAnsi" w:hAnsiTheme="majorHAnsi"/>
          <w:sz w:val="24"/>
          <w:szCs w:val="24"/>
        </w:rPr>
      </w:pPr>
      <w:r w:rsidRPr="00182C72">
        <w:rPr>
          <w:rFonts w:asciiTheme="majorHAnsi" w:hAnsiTheme="majorHAnsi"/>
          <w:sz w:val="24"/>
          <w:szCs w:val="24"/>
        </w:rPr>
        <w:t xml:space="preserve">Le nombre de sœurs vivantes de la même mère </w:t>
      </w:r>
      <w:r w:rsidR="00972C24" w:rsidRPr="00182C72">
        <w:rPr>
          <w:rFonts w:asciiTheme="majorHAnsi" w:hAnsiTheme="majorHAnsi"/>
          <w:sz w:val="24"/>
          <w:szCs w:val="24"/>
        </w:rPr>
        <w:t>d</w:t>
      </w:r>
      <w:r w:rsidR="00972C24">
        <w:rPr>
          <w:rFonts w:asciiTheme="majorHAnsi" w:hAnsiTheme="majorHAnsi"/>
          <w:sz w:val="24"/>
          <w:szCs w:val="24"/>
        </w:rPr>
        <w:t>u participant</w:t>
      </w:r>
      <w:r w:rsidRPr="00182C72">
        <w:rPr>
          <w:rFonts w:asciiTheme="majorHAnsi" w:hAnsiTheme="majorHAnsi"/>
          <w:sz w:val="24"/>
          <w:szCs w:val="24"/>
        </w:rPr>
        <w:t xml:space="preserve"> (N</w:t>
      </w:r>
      <w:r w:rsidRPr="00182C72">
        <w:rPr>
          <w:rFonts w:asciiTheme="majorHAnsi" w:hAnsiTheme="majorHAnsi"/>
          <w:sz w:val="24"/>
          <w:szCs w:val="24"/>
          <w:vertAlign w:val="subscript"/>
        </w:rPr>
        <w:t>3</w:t>
      </w:r>
      <w:r w:rsidRPr="00182C72">
        <w:rPr>
          <w:rFonts w:asciiTheme="majorHAnsi" w:hAnsiTheme="majorHAnsi"/>
          <w:sz w:val="24"/>
          <w:szCs w:val="24"/>
        </w:rPr>
        <w:t>N</w:t>
      </w:r>
      <w:r w:rsidRPr="00182C72">
        <w:rPr>
          <w:rFonts w:asciiTheme="majorHAnsi" w:hAnsiTheme="majorHAnsi"/>
          <w:sz w:val="24"/>
          <w:szCs w:val="24"/>
          <w:vertAlign w:val="subscript"/>
        </w:rPr>
        <w:t>4</w:t>
      </w:r>
      <w:r w:rsidRPr="00182C72">
        <w:rPr>
          <w:rFonts w:asciiTheme="majorHAnsi" w:hAnsiTheme="majorHAnsi"/>
          <w:sz w:val="24"/>
          <w:szCs w:val="24"/>
        </w:rPr>
        <w:t>)</w:t>
      </w:r>
    </w:p>
    <w:p w:rsidR="00992B02" w:rsidRPr="00243100" w:rsidRDefault="00182C72" w:rsidP="00D701DA">
      <w:pPr>
        <w:pStyle w:val="Paragraphedeliste"/>
        <w:numPr>
          <w:ilvl w:val="0"/>
          <w:numId w:val="23"/>
        </w:numPr>
        <w:jc w:val="both"/>
        <w:rPr>
          <w:rFonts w:asciiTheme="majorHAnsi" w:hAnsiTheme="majorHAnsi"/>
          <w:sz w:val="24"/>
          <w:szCs w:val="24"/>
        </w:rPr>
      </w:pPr>
      <w:r w:rsidRPr="00182C72">
        <w:rPr>
          <w:rFonts w:asciiTheme="majorHAnsi" w:hAnsiTheme="majorHAnsi"/>
          <w:sz w:val="24"/>
          <w:szCs w:val="24"/>
        </w:rPr>
        <w:t xml:space="preserve">Le prénom de la meilleure amie </w:t>
      </w:r>
      <w:r w:rsidR="00972C24" w:rsidRPr="00182C72">
        <w:rPr>
          <w:rFonts w:asciiTheme="majorHAnsi" w:hAnsiTheme="majorHAnsi"/>
          <w:sz w:val="24"/>
          <w:szCs w:val="24"/>
        </w:rPr>
        <w:t>d</w:t>
      </w:r>
      <w:r w:rsidR="00972C24">
        <w:rPr>
          <w:rFonts w:asciiTheme="majorHAnsi" w:hAnsiTheme="majorHAnsi"/>
          <w:sz w:val="24"/>
          <w:szCs w:val="24"/>
        </w:rPr>
        <w:t>u participant</w:t>
      </w:r>
      <w:r w:rsidRPr="00182C72">
        <w:rPr>
          <w:rFonts w:asciiTheme="majorHAnsi" w:hAnsiTheme="majorHAnsi"/>
          <w:sz w:val="24"/>
          <w:szCs w:val="24"/>
        </w:rPr>
        <w:t xml:space="preserve"> (L</w:t>
      </w:r>
      <w:r w:rsidRPr="00182C72">
        <w:rPr>
          <w:rFonts w:asciiTheme="majorHAnsi" w:hAnsiTheme="majorHAnsi"/>
          <w:sz w:val="24"/>
          <w:szCs w:val="24"/>
          <w:vertAlign w:val="subscript"/>
        </w:rPr>
        <w:t>5</w:t>
      </w:r>
      <w:r w:rsidRPr="00182C72">
        <w:rPr>
          <w:rFonts w:asciiTheme="majorHAnsi" w:hAnsiTheme="majorHAnsi"/>
          <w:sz w:val="24"/>
          <w:szCs w:val="24"/>
        </w:rPr>
        <w:t>L</w:t>
      </w:r>
      <w:r w:rsidRPr="00182C72">
        <w:rPr>
          <w:rFonts w:asciiTheme="majorHAnsi" w:hAnsiTheme="majorHAnsi"/>
          <w:sz w:val="24"/>
          <w:szCs w:val="24"/>
          <w:vertAlign w:val="subscript"/>
        </w:rPr>
        <w:t>6</w:t>
      </w:r>
      <w:r w:rsidRPr="00182C72">
        <w:rPr>
          <w:rFonts w:asciiTheme="majorHAnsi" w:hAnsiTheme="majorHAnsi"/>
          <w:sz w:val="24"/>
          <w:szCs w:val="24"/>
        </w:rPr>
        <w:t>)</w:t>
      </w:r>
    </w:p>
    <w:p w:rsidR="008255B9" w:rsidRPr="00243100" w:rsidRDefault="00182C72" w:rsidP="00DB56D1">
      <w:pPr>
        <w:jc w:val="both"/>
        <w:rPr>
          <w:rFonts w:asciiTheme="majorHAnsi" w:hAnsiTheme="majorHAnsi"/>
          <w:sz w:val="24"/>
          <w:szCs w:val="24"/>
        </w:rPr>
      </w:pPr>
      <w:r w:rsidRPr="00182C72">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bookmarkStart w:id="39" w:name="_Toc378321247"/>
      <w:r w:rsidRPr="00182C72">
        <w:rPr>
          <w:rFonts w:asciiTheme="majorHAnsi" w:hAnsiTheme="majorHAnsi"/>
          <w:sz w:val="24"/>
          <w:szCs w:val="24"/>
        </w:rPr>
        <w:lastRenderedPageBreak/>
        <w:t>SOP 5 : ACCUEIL AU SITE ET SCREENING</w:t>
      </w:r>
      <w:bookmarkEnd w:id="39"/>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Dès l’arrivée d’</w:t>
      </w:r>
      <w:r w:rsidR="00972C24" w:rsidRPr="00182C72">
        <w:rPr>
          <w:rFonts w:asciiTheme="majorHAnsi" w:hAnsiTheme="majorHAnsi"/>
          <w:sz w:val="24"/>
          <w:szCs w:val="24"/>
        </w:rPr>
        <w:t>un</w:t>
      </w:r>
      <w:r w:rsidR="00972C24">
        <w:rPr>
          <w:rFonts w:asciiTheme="majorHAnsi" w:hAnsiTheme="majorHAnsi"/>
          <w:sz w:val="24"/>
          <w:szCs w:val="24"/>
        </w:rPr>
        <w:t xml:space="preserve"> participant</w:t>
      </w:r>
      <w:r w:rsidRPr="00182C72">
        <w:rPr>
          <w:rFonts w:asciiTheme="majorHAnsi" w:hAnsiTheme="majorHAnsi"/>
          <w:sz w:val="24"/>
          <w:szCs w:val="24"/>
        </w:rPr>
        <w:t xml:space="preserve"> potentiel au site, avant qu’</w:t>
      </w:r>
      <w:r w:rsidR="00E66568">
        <w:rPr>
          <w:rFonts w:asciiTheme="majorHAnsi" w:hAnsiTheme="majorHAnsi"/>
          <w:sz w:val="24"/>
          <w:szCs w:val="24"/>
        </w:rPr>
        <w:t>il</w:t>
      </w:r>
      <w:r w:rsidRPr="00182C72">
        <w:rPr>
          <w:rFonts w:asciiTheme="majorHAnsi" w:hAnsiTheme="majorHAnsi"/>
          <w:sz w:val="24"/>
          <w:szCs w:val="24"/>
        </w:rPr>
        <w:t xml:space="preserve"> ne puisse s’inscrire dans l’étude, le gestionnaire de données doit confirmer la validité du coupon </w:t>
      </w:r>
      <w:r w:rsidR="00972C24" w:rsidRPr="00182C72">
        <w:rPr>
          <w:rFonts w:asciiTheme="majorHAnsi" w:hAnsiTheme="majorHAnsi"/>
          <w:sz w:val="24"/>
          <w:szCs w:val="24"/>
        </w:rPr>
        <w:t>d</w:t>
      </w:r>
      <w:r w:rsidR="00972C24">
        <w:rPr>
          <w:rFonts w:asciiTheme="majorHAnsi" w:hAnsiTheme="majorHAnsi"/>
          <w:sz w:val="24"/>
          <w:szCs w:val="24"/>
        </w:rPr>
        <w:t>u participant</w:t>
      </w:r>
      <w:r w:rsidRPr="00182C72">
        <w:rPr>
          <w:rFonts w:asciiTheme="majorHAnsi" w:hAnsiTheme="majorHAnsi"/>
          <w:sz w:val="24"/>
          <w:szCs w:val="24"/>
        </w:rPr>
        <w:t xml:space="preserve">, l’aider à créer un ID unique et vérifier l’éligibilité </w:t>
      </w:r>
      <w:r w:rsidR="00972C24" w:rsidRPr="00182C72">
        <w:rPr>
          <w:rFonts w:asciiTheme="majorHAnsi" w:hAnsiTheme="majorHAnsi"/>
          <w:sz w:val="24"/>
          <w:szCs w:val="24"/>
        </w:rPr>
        <w:t>d</w:t>
      </w:r>
      <w:r w:rsidR="00972C24">
        <w:rPr>
          <w:rFonts w:asciiTheme="majorHAnsi" w:hAnsiTheme="majorHAnsi"/>
          <w:sz w:val="24"/>
          <w:szCs w:val="24"/>
        </w:rPr>
        <w:t>u participant</w:t>
      </w:r>
      <w:r w:rsidRPr="00182C72">
        <w:rPr>
          <w:rFonts w:asciiTheme="majorHAnsi" w:hAnsiTheme="majorHAnsi"/>
          <w:sz w:val="24"/>
          <w:szCs w:val="24"/>
        </w:rPr>
        <w:t xml:space="preserve"> avant de l’envoyer chez l’</w:t>
      </w:r>
      <w:r w:rsidR="006D5353">
        <w:rPr>
          <w:rFonts w:asciiTheme="majorHAnsi" w:hAnsiTheme="majorHAnsi"/>
          <w:sz w:val="24"/>
          <w:szCs w:val="24"/>
        </w:rPr>
        <w:t>enquêteur</w:t>
      </w:r>
      <w:r w:rsidRPr="00182C72">
        <w:rPr>
          <w:rFonts w:asciiTheme="majorHAnsi" w:hAnsiTheme="majorHAnsi"/>
          <w:sz w:val="24"/>
          <w:szCs w:val="24"/>
        </w:rPr>
        <w:t xml:space="preserve">. Afin d’assurer la confidentialité de ce processus, il sera conduit dans le bureau du gestionnaire. </w:t>
      </w:r>
    </w:p>
    <w:p w:rsidR="00992B02" w:rsidRPr="00243100" w:rsidRDefault="00182C72" w:rsidP="00D701DA">
      <w:pPr>
        <w:pStyle w:val="Titre3"/>
        <w:numPr>
          <w:ilvl w:val="2"/>
          <w:numId w:val="36"/>
        </w:numPr>
        <w:jc w:val="both"/>
        <w:rPr>
          <w:rFonts w:asciiTheme="majorHAnsi" w:hAnsiTheme="majorHAnsi"/>
          <w:b w:val="0"/>
          <w:bCs w:val="0"/>
          <w:sz w:val="24"/>
          <w:szCs w:val="24"/>
        </w:rPr>
      </w:pPr>
      <w:bookmarkStart w:id="40" w:name="_Toc370080536"/>
      <w:bookmarkStart w:id="41" w:name="_Toc378321248"/>
      <w:r w:rsidRPr="00182C72">
        <w:rPr>
          <w:rFonts w:asciiTheme="majorHAnsi" w:hAnsiTheme="majorHAnsi"/>
          <w:sz w:val="24"/>
          <w:szCs w:val="24"/>
        </w:rPr>
        <w:t>VERIFICATION DU COUPON</w:t>
      </w:r>
      <w:bookmarkEnd w:id="40"/>
      <w:bookmarkEnd w:id="41"/>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Après avoir accueilli </w:t>
      </w:r>
      <w:r w:rsidR="00BA67B0">
        <w:rPr>
          <w:rFonts w:asciiTheme="majorHAnsi" w:hAnsiTheme="majorHAnsi"/>
          <w:sz w:val="24"/>
          <w:szCs w:val="24"/>
        </w:rPr>
        <w:t xml:space="preserve">le participant </w:t>
      </w:r>
      <w:r w:rsidRPr="00182C72">
        <w:rPr>
          <w:rFonts w:asciiTheme="majorHAnsi" w:hAnsiTheme="majorHAnsi"/>
          <w:sz w:val="24"/>
          <w:szCs w:val="24"/>
        </w:rPr>
        <w:t xml:space="preserve"> potentiel, le gestionnaire de données doit vérifier la validité du coupon qu’</w:t>
      </w:r>
      <w:r w:rsidR="00E66568">
        <w:rPr>
          <w:rFonts w:asciiTheme="majorHAnsi" w:hAnsiTheme="majorHAnsi"/>
          <w:sz w:val="24"/>
          <w:szCs w:val="24"/>
        </w:rPr>
        <w:t>il</w:t>
      </w:r>
      <w:r w:rsidRPr="00182C72">
        <w:rPr>
          <w:rFonts w:asciiTheme="majorHAnsi" w:hAnsiTheme="majorHAnsi"/>
          <w:sz w:val="24"/>
          <w:szCs w:val="24"/>
        </w:rPr>
        <w:t xml:space="preserve"> a amené au site. Pour ce faire, le gestionnaire de données entrera le numéro du coupon dans le logiciel RDS Coupon Manager qui vérifie que ce numéro existe en tant que coupon distribué dans la base de données.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Si le numéro du coupon n’existe pas dans la base de données, le gestionnaire de données doit suivre les prochaines étapes :</w:t>
      </w:r>
    </w:p>
    <w:p w:rsidR="00992B02" w:rsidRPr="00243100" w:rsidRDefault="00182C72" w:rsidP="00D701DA">
      <w:pPr>
        <w:pStyle w:val="Paragraphedeliste"/>
        <w:numPr>
          <w:ilvl w:val="0"/>
          <w:numId w:val="24"/>
        </w:numPr>
        <w:jc w:val="both"/>
        <w:rPr>
          <w:rFonts w:asciiTheme="majorHAnsi" w:hAnsiTheme="majorHAnsi"/>
          <w:sz w:val="24"/>
          <w:szCs w:val="24"/>
        </w:rPr>
      </w:pPr>
      <w:r w:rsidRPr="00182C72">
        <w:rPr>
          <w:rFonts w:asciiTheme="majorHAnsi" w:hAnsiTheme="majorHAnsi"/>
          <w:sz w:val="24"/>
          <w:szCs w:val="24"/>
        </w:rPr>
        <w:t>Vérifier que vous avez bien entré le numéro du coupon.</w:t>
      </w:r>
    </w:p>
    <w:p w:rsidR="00992B02" w:rsidRPr="00E66568" w:rsidRDefault="00182C72" w:rsidP="00D701DA">
      <w:pPr>
        <w:pStyle w:val="Paragraphedeliste"/>
        <w:numPr>
          <w:ilvl w:val="0"/>
          <w:numId w:val="24"/>
        </w:numPr>
        <w:jc w:val="both"/>
        <w:rPr>
          <w:rFonts w:asciiTheme="majorHAnsi" w:hAnsiTheme="majorHAnsi"/>
          <w:sz w:val="24"/>
          <w:szCs w:val="24"/>
        </w:rPr>
      </w:pPr>
      <w:r w:rsidRPr="00182C72">
        <w:rPr>
          <w:rFonts w:asciiTheme="majorHAnsi" w:hAnsiTheme="majorHAnsi"/>
          <w:sz w:val="24"/>
          <w:szCs w:val="24"/>
        </w:rPr>
        <w:t>Chercher le numéro dans la version papier du Coupon Manager (le registre de coupons)</w:t>
      </w:r>
    </w:p>
    <w:p w:rsidR="00992B02" w:rsidRPr="00E66568" w:rsidRDefault="00182C72" w:rsidP="00D701DA">
      <w:pPr>
        <w:pStyle w:val="Paragraphedeliste"/>
        <w:numPr>
          <w:ilvl w:val="0"/>
          <w:numId w:val="24"/>
        </w:numPr>
        <w:jc w:val="both"/>
        <w:rPr>
          <w:rFonts w:asciiTheme="majorHAnsi" w:hAnsiTheme="majorHAnsi"/>
          <w:sz w:val="24"/>
          <w:szCs w:val="24"/>
        </w:rPr>
      </w:pPr>
      <w:r w:rsidRPr="00182C72">
        <w:rPr>
          <w:rFonts w:asciiTheme="majorHAnsi" w:hAnsiTheme="majorHAnsi"/>
          <w:sz w:val="24"/>
          <w:szCs w:val="24"/>
        </w:rPr>
        <w:t>Si ce numéro n’existe ni dans le logiciel, ni dans la version papier, il est possible que le coupon soit faux. Cependant, il est également possible qu’il y avait une erreur dans la saisie du numéro des coupons distribués.  Notifier au responsable présent sur le site de l’étude.</w:t>
      </w:r>
    </w:p>
    <w:p w:rsidR="00201DF9" w:rsidRPr="00E66568" w:rsidRDefault="00182C72" w:rsidP="00D701DA">
      <w:pPr>
        <w:pStyle w:val="Paragraphedeliste"/>
        <w:numPr>
          <w:ilvl w:val="0"/>
          <w:numId w:val="24"/>
        </w:numPr>
        <w:jc w:val="both"/>
        <w:rPr>
          <w:rFonts w:asciiTheme="majorHAnsi" w:hAnsiTheme="majorHAnsi"/>
          <w:sz w:val="24"/>
          <w:szCs w:val="24"/>
        </w:rPr>
      </w:pPr>
      <w:r w:rsidRPr="00182C72">
        <w:rPr>
          <w:rFonts w:asciiTheme="majorHAnsi" w:hAnsiTheme="majorHAnsi"/>
          <w:sz w:val="24"/>
          <w:szCs w:val="24"/>
        </w:rPr>
        <w:t>S’il est avéré que le coupon est un faux, se renseigner discrètement sur l’origine du coupon. Puis administré le script d’inéligibilité</w:t>
      </w:r>
    </w:p>
    <w:p w:rsidR="00992B02" w:rsidRPr="00243100" w:rsidRDefault="00182C72" w:rsidP="00D701DA">
      <w:pPr>
        <w:pStyle w:val="Titre3"/>
        <w:numPr>
          <w:ilvl w:val="2"/>
          <w:numId w:val="36"/>
        </w:numPr>
        <w:jc w:val="both"/>
        <w:rPr>
          <w:rFonts w:asciiTheme="majorHAnsi" w:hAnsiTheme="majorHAnsi"/>
          <w:sz w:val="24"/>
          <w:szCs w:val="24"/>
        </w:rPr>
      </w:pPr>
      <w:r w:rsidRPr="00182C72">
        <w:rPr>
          <w:rFonts w:asciiTheme="majorHAnsi" w:hAnsiTheme="majorHAnsi"/>
          <w:sz w:val="24"/>
          <w:szCs w:val="24"/>
        </w:rPr>
        <w:t xml:space="preserve">VERIFICATION D’ELIGIBILITE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Après avoir saisie les informations d</w:t>
      </w:r>
      <w:r w:rsidR="00E66568">
        <w:rPr>
          <w:rFonts w:asciiTheme="majorHAnsi" w:hAnsiTheme="majorHAnsi"/>
          <w:sz w:val="24"/>
          <w:szCs w:val="24"/>
        </w:rPr>
        <w:t>u</w:t>
      </w:r>
      <w:r w:rsidR="00972C24">
        <w:rPr>
          <w:rFonts w:asciiTheme="majorHAnsi" w:hAnsiTheme="majorHAnsi"/>
          <w:sz w:val="24"/>
          <w:szCs w:val="24"/>
        </w:rPr>
        <w:t xml:space="preserve"> </w:t>
      </w:r>
      <w:r w:rsidR="00BA67B0">
        <w:rPr>
          <w:rFonts w:asciiTheme="majorHAnsi" w:hAnsiTheme="majorHAnsi"/>
          <w:sz w:val="24"/>
          <w:szCs w:val="24"/>
        </w:rPr>
        <w:t>participant</w:t>
      </w:r>
      <w:r w:rsidR="00972C24">
        <w:rPr>
          <w:rFonts w:asciiTheme="majorHAnsi" w:hAnsiTheme="majorHAnsi"/>
          <w:sz w:val="24"/>
          <w:szCs w:val="24"/>
        </w:rPr>
        <w:t xml:space="preserve"> </w:t>
      </w:r>
      <w:r w:rsidRPr="00182C72">
        <w:rPr>
          <w:rFonts w:asciiTheme="majorHAnsi" w:hAnsiTheme="majorHAnsi"/>
          <w:sz w:val="24"/>
          <w:szCs w:val="24"/>
        </w:rPr>
        <w:t xml:space="preserve">potentiel dans la base de données, le gestionnaire de données vérifiera que </w:t>
      </w:r>
      <w:r w:rsidR="00BA67B0">
        <w:rPr>
          <w:rFonts w:asciiTheme="majorHAnsi" w:hAnsiTheme="majorHAnsi"/>
          <w:sz w:val="24"/>
          <w:szCs w:val="24"/>
        </w:rPr>
        <w:t xml:space="preserve">le participant </w:t>
      </w:r>
      <w:r w:rsidRPr="00182C72">
        <w:rPr>
          <w:rFonts w:asciiTheme="majorHAnsi" w:hAnsiTheme="majorHAnsi"/>
          <w:sz w:val="24"/>
          <w:szCs w:val="24"/>
        </w:rPr>
        <w:t xml:space="preserve"> est éligible à participer à l’étude en posant les questions A à I du questionnaire. Les critères d’éligibilité sont les suivants. </w:t>
      </w:r>
    </w:p>
    <w:tbl>
      <w:tblPr>
        <w:tblStyle w:val="Grilledutableau"/>
        <w:tblW w:w="9606" w:type="dxa"/>
        <w:tblLook w:val="04A0"/>
      </w:tblPr>
      <w:tblGrid>
        <w:gridCol w:w="4361"/>
        <w:gridCol w:w="5245"/>
      </w:tblGrid>
      <w:tr w:rsidR="00992B02" w:rsidRPr="00243100" w:rsidTr="00201DF9">
        <w:tc>
          <w:tcPr>
            <w:tcW w:w="4361" w:type="dxa"/>
            <w:tcBorders>
              <w:top w:val="single" w:sz="4" w:space="0" w:color="auto"/>
              <w:left w:val="single" w:sz="4" w:space="0" w:color="auto"/>
              <w:bottom w:val="single" w:sz="4" w:space="0" w:color="auto"/>
              <w:right w:val="single" w:sz="4" w:space="0" w:color="auto"/>
            </w:tcBorders>
          </w:tcPr>
          <w:p w:rsidR="00992B02" w:rsidRPr="00243100" w:rsidRDefault="00992B02" w:rsidP="00DB56D1">
            <w:pPr>
              <w:jc w:val="both"/>
              <w:rPr>
                <w:rFonts w:asciiTheme="majorHAnsi" w:hAnsiTheme="majorHAnsi" w:cstheme="minorHAnsi"/>
                <w:b/>
                <w:sz w:val="24"/>
                <w:szCs w:val="24"/>
              </w:rPr>
            </w:pPr>
            <w:r w:rsidRPr="00243100">
              <w:rPr>
                <w:rFonts w:asciiTheme="majorHAnsi" w:hAnsiTheme="majorHAnsi" w:cstheme="minorHAnsi"/>
                <w:b/>
                <w:i/>
                <w:sz w:val="24"/>
                <w:szCs w:val="24"/>
              </w:rPr>
              <w:t>Critères d’inclusion</w:t>
            </w:r>
          </w:p>
        </w:tc>
        <w:tc>
          <w:tcPr>
            <w:tcW w:w="5245" w:type="dxa"/>
            <w:tcBorders>
              <w:top w:val="single" w:sz="4" w:space="0" w:color="auto"/>
              <w:left w:val="single" w:sz="4" w:space="0" w:color="auto"/>
              <w:bottom w:val="single" w:sz="4" w:space="0" w:color="auto"/>
              <w:right w:val="single" w:sz="4" w:space="0" w:color="auto"/>
            </w:tcBorders>
          </w:tcPr>
          <w:p w:rsidR="00992B02" w:rsidRPr="00243100" w:rsidRDefault="00992B02" w:rsidP="00DB56D1">
            <w:pPr>
              <w:widowControl w:val="0"/>
              <w:autoSpaceDE w:val="0"/>
              <w:autoSpaceDN w:val="0"/>
              <w:adjustRightInd w:val="0"/>
              <w:jc w:val="both"/>
              <w:rPr>
                <w:rFonts w:asciiTheme="majorHAnsi" w:hAnsiTheme="majorHAnsi" w:cstheme="minorHAnsi"/>
                <w:b/>
                <w:sz w:val="24"/>
                <w:szCs w:val="24"/>
              </w:rPr>
            </w:pPr>
            <w:r w:rsidRPr="00243100">
              <w:rPr>
                <w:rFonts w:asciiTheme="majorHAnsi" w:hAnsiTheme="majorHAnsi" w:cstheme="minorHAnsi"/>
                <w:b/>
                <w:i/>
                <w:sz w:val="24"/>
                <w:szCs w:val="24"/>
              </w:rPr>
              <w:t>Critères de non-inclusion</w:t>
            </w:r>
          </w:p>
        </w:tc>
      </w:tr>
      <w:tr w:rsidR="00992B02" w:rsidRPr="00243100" w:rsidTr="00201DF9">
        <w:tc>
          <w:tcPr>
            <w:tcW w:w="4361" w:type="dxa"/>
            <w:tcBorders>
              <w:top w:val="single" w:sz="4" w:space="0" w:color="auto"/>
              <w:left w:val="single" w:sz="4" w:space="0" w:color="auto"/>
              <w:bottom w:val="single" w:sz="4" w:space="0" w:color="auto"/>
              <w:right w:val="single" w:sz="4" w:space="0" w:color="auto"/>
            </w:tcBorders>
          </w:tcPr>
          <w:p w:rsidR="00992B02" w:rsidRPr="00243100" w:rsidRDefault="00992B02" w:rsidP="00D701DA">
            <w:pPr>
              <w:pStyle w:val="Paragraphedeliste"/>
              <w:numPr>
                <w:ilvl w:val="0"/>
                <w:numId w:val="7"/>
              </w:numPr>
              <w:autoSpaceDE w:val="0"/>
              <w:autoSpaceDN w:val="0"/>
              <w:adjustRightInd w:val="0"/>
              <w:ind w:left="270" w:right="162" w:hanging="270"/>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 xml:space="preserve">Sexe </w:t>
            </w:r>
            <w:r w:rsidR="00972C24">
              <w:rPr>
                <w:rFonts w:asciiTheme="majorHAnsi" w:eastAsiaTheme="minorHAnsi" w:hAnsiTheme="majorHAnsi" w:cstheme="minorHAnsi"/>
                <w:sz w:val="24"/>
                <w:szCs w:val="24"/>
              </w:rPr>
              <w:t>Masculin</w:t>
            </w:r>
            <w:r w:rsidR="00972C24" w:rsidRPr="00243100">
              <w:rPr>
                <w:rFonts w:asciiTheme="majorHAnsi" w:eastAsiaTheme="minorHAnsi" w:hAnsiTheme="majorHAnsi" w:cstheme="minorHAnsi"/>
                <w:sz w:val="24"/>
                <w:szCs w:val="24"/>
              </w:rPr>
              <w:t xml:space="preserve"> de</w:t>
            </w:r>
            <w:r w:rsidRPr="00243100">
              <w:rPr>
                <w:rFonts w:asciiTheme="majorHAnsi" w:eastAsiaTheme="minorHAnsi" w:hAnsiTheme="majorHAnsi" w:cstheme="minorHAnsi"/>
                <w:sz w:val="24"/>
                <w:szCs w:val="24"/>
              </w:rPr>
              <w:t xml:space="preserve"> naissance</w:t>
            </w:r>
          </w:p>
          <w:p w:rsidR="00992B02" w:rsidRPr="00243100" w:rsidRDefault="00992B02" w:rsidP="00D701DA">
            <w:pPr>
              <w:pStyle w:val="Paragraphedeliste"/>
              <w:numPr>
                <w:ilvl w:val="0"/>
                <w:numId w:val="7"/>
              </w:numPr>
              <w:autoSpaceDE w:val="0"/>
              <w:autoSpaceDN w:val="0"/>
              <w:adjustRightInd w:val="0"/>
              <w:ind w:left="270" w:right="162" w:hanging="270"/>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18 ans au moins</w:t>
            </w:r>
          </w:p>
          <w:p w:rsidR="00992B02" w:rsidRPr="00243100" w:rsidRDefault="00992B02" w:rsidP="00D701DA">
            <w:pPr>
              <w:pStyle w:val="Paragraphedeliste"/>
              <w:numPr>
                <w:ilvl w:val="0"/>
                <w:numId w:val="7"/>
              </w:numPr>
              <w:autoSpaceDE w:val="0"/>
              <w:autoSpaceDN w:val="0"/>
              <w:adjustRightInd w:val="0"/>
              <w:ind w:left="270" w:right="162" w:hanging="270"/>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 xml:space="preserve">Avoir </w:t>
            </w:r>
            <w:r w:rsidR="00E66568">
              <w:rPr>
                <w:rFonts w:asciiTheme="majorHAnsi" w:eastAsiaTheme="minorHAnsi" w:hAnsiTheme="majorHAnsi" w:cstheme="minorHAnsi"/>
                <w:sz w:val="24"/>
                <w:szCs w:val="24"/>
              </w:rPr>
              <w:t xml:space="preserve">eu des </w:t>
            </w:r>
            <w:r w:rsidR="00972C24">
              <w:rPr>
                <w:rFonts w:asciiTheme="majorHAnsi" w:eastAsiaTheme="minorHAnsi" w:hAnsiTheme="majorHAnsi" w:cstheme="minorHAnsi"/>
                <w:sz w:val="24"/>
                <w:szCs w:val="24"/>
              </w:rPr>
              <w:t>rapports</w:t>
            </w:r>
            <w:r w:rsidR="00E66568">
              <w:rPr>
                <w:rFonts w:asciiTheme="majorHAnsi" w:eastAsiaTheme="minorHAnsi" w:hAnsiTheme="majorHAnsi" w:cstheme="minorHAnsi"/>
                <w:sz w:val="24"/>
                <w:szCs w:val="24"/>
              </w:rPr>
              <w:t xml:space="preserve"> annaux avec un autre </w:t>
            </w:r>
            <w:r w:rsidR="00972C24">
              <w:rPr>
                <w:rFonts w:asciiTheme="majorHAnsi" w:eastAsiaTheme="minorHAnsi" w:hAnsiTheme="majorHAnsi" w:cstheme="minorHAnsi"/>
                <w:sz w:val="24"/>
                <w:szCs w:val="24"/>
              </w:rPr>
              <w:t>homme</w:t>
            </w:r>
            <w:r w:rsidR="00E66568">
              <w:rPr>
                <w:rFonts w:asciiTheme="majorHAnsi" w:eastAsiaTheme="minorHAnsi" w:hAnsiTheme="majorHAnsi" w:cstheme="minorHAnsi"/>
                <w:sz w:val="24"/>
                <w:szCs w:val="24"/>
              </w:rPr>
              <w:t xml:space="preserve"> au court d</w:t>
            </w:r>
            <w:r w:rsidRPr="00243100">
              <w:rPr>
                <w:rFonts w:asciiTheme="majorHAnsi" w:eastAsiaTheme="minorHAnsi" w:hAnsiTheme="majorHAnsi" w:cstheme="minorHAnsi"/>
                <w:sz w:val="24"/>
                <w:szCs w:val="24"/>
              </w:rPr>
              <w:t xml:space="preserve">es 12 derniers mois </w:t>
            </w:r>
          </w:p>
          <w:p w:rsidR="00992B02" w:rsidRPr="00243100" w:rsidRDefault="00992B02" w:rsidP="00D701DA">
            <w:pPr>
              <w:pStyle w:val="Paragraphedeliste"/>
              <w:numPr>
                <w:ilvl w:val="0"/>
                <w:numId w:val="7"/>
              </w:numPr>
              <w:autoSpaceDE w:val="0"/>
              <w:autoSpaceDN w:val="0"/>
              <w:adjustRightInd w:val="0"/>
              <w:ind w:left="270" w:right="162" w:hanging="270"/>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Réside à Abidjan depuis au moins 3 mois</w:t>
            </w:r>
          </w:p>
          <w:p w:rsidR="00992B02" w:rsidRPr="00243100" w:rsidRDefault="00992B02" w:rsidP="00D701DA">
            <w:pPr>
              <w:pStyle w:val="Paragraphedeliste"/>
              <w:numPr>
                <w:ilvl w:val="0"/>
                <w:numId w:val="7"/>
              </w:numPr>
              <w:autoSpaceDE w:val="0"/>
              <w:autoSpaceDN w:val="0"/>
              <w:adjustRightInd w:val="0"/>
              <w:ind w:left="270" w:right="162" w:hanging="270"/>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 xml:space="preserve">Possède un coupon de l’étude </w:t>
            </w:r>
          </w:p>
          <w:p w:rsidR="00992B02" w:rsidRPr="00243100" w:rsidRDefault="00992B02" w:rsidP="00D701DA">
            <w:pPr>
              <w:pStyle w:val="Paragraphedeliste"/>
              <w:numPr>
                <w:ilvl w:val="0"/>
                <w:numId w:val="7"/>
              </w:numPr>
              <w:autoSpaceDE w:val="0"/>
              <w:autoSpaceDN w:val="0"/>
              <w:adjustRightInd w:val="0"/>
              <w:ind w:left="270" w:right="162" w:hanging="270"/>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Capable de donner un consentement (par exemple ne pas être ivre, ni drogué, être mentalement normale, etc.)</w:t>
            </w:r>
          </w:p>
          <w:p w:rsidR="00992B02" w:rsidRPr="00243100" w:rsidRDefault="00992B02" w:rsidP="00D701DA">
            <w:pPr>
              <w:pStyle w:val="Paragraphedeliste"/>
              <w:numPr>
                <w:ilvl w:val="0"/>
                <w:numId w:val="7"/>
              </w:numPr>
              <w:autoSpaceDE w:val="0"/>
              <w:autoSpaceDN w:val="0"/>
              <w:adjustRightInd w:val="0"/>
              <w:ind w:left="270" w:right="162" w:hanging="270"/>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Consent</w:t>
            </w:r>
            <w:r w:rsidR="00355D9E" w:rsidRPr="00243100">
              <w:rPr>
                <w:rFonts w:asciiTheme="majorHAnsi" w:eastAsiaTheme="minorHAnsi" w:hAnsiTheme="majorHAnsi" w:cstheme="minorHAnsi"/>
                <w:sz w:val="24"/>
                <w:szCs w:val="24"/>
              </w:rPr>
              <w:t>ant</w:t>
            </w:r>
            <w:r w:rsidRPr="00243100">
              <w:rPr>
                <w:rFonts w:asciiTheme="majorHAnsi" w:eastAsiaTheme="minorHAnsi" w:hAnsiTheme="majorHAnsi" w:cstheme="minorHAnsi"/>
                <w:sz w:val="24"/>
                <w:szCs w:val="24"/>
              </w:rPr>
              <w:t xml:space="preserve"> à participer à l’étude.</w:t>
            </w:r>
          </w:p>
        </w:tc>
        <w:tc>
          <w:tcPr>
            <w:tcW w:w="5245" w:type="dxa"/>
            <w:tcBorders>
              <w:top w:val="single" w:sz="4" w:space="0" w:color="auto"/>
              <w:left w:val="single" w:sz="4" w:space="0" w:color="auto"/>
              <w:bottom w:val="single" w:sz="4" w:space="0" w:color="auto"/>
              <w:right w:val="single" w:sz="4" w:space="0" w:color="auto"/>
            </w:tcBorders>
          </w:tcPr>
          <w:p w:rsidR="007F3416" w:rsidRPr="00243100" w:rsidRDefault="003A5508" w:rsidP="00D701DA">
            <w:pPr>
              <w:pStyle w:val="Paragraphedeliste"/>
              <w:numPr>
                <w:ilvl w:val="0"/>
                <w:numId w:val="7"/>
              </w:numPr>
              <w:autoSpaceDE w:val="0"/>
              <w:autoSpaceDN w:val="0"/>
              <w:adjustRightInd w:val="0"/>
              <w:ind w:left="270" w:right="162" w:hanging="270"/>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 xml:space="preserve">Pas née de Sexe </w:t>
            </w:r>
            <w:r w:rsidR="00E66568">
              <w:rPr>
                <w:rFonts w:asciiTheme="majorHAnsi" w:eastAsiaTheme="minorHAnsi" w:hAnsiTheme="majorHAnsi" w:cstheme="minorHAnsi"/>
                <w:sz w:val="24"/>
                <w:szCs w:val="24"/>
              </w:rPr>
              <w:t>Masculin</w:t>
            </w:r>
          </w:p>
          <w:p w:rsidR="00992B02" w:rsidRPr="00243100" w:rsidRDefault="006D5353" w:rsidP="00D701DA">
            <w:pPr>
              <w:pStyle w:val="Paragraphedeliste"/>
              <w:numPr>
                <w:ilvl w:val="0"/>
                <w:numId w:val="7"/>
              </w:numPr>
              <w:autoSpaceDE w:val="0"/>
              <w:autoSpaceDN w:val="0"/>
              <w:adjustRightInd w:val="0"/>
              <w:ind w:left="432" w:hanging="252"/>
              <w:jc w:val="both"/>
              <w:rPr>
                <w:rFonts w:asciiTheme="majorHAnsi" w:eastAsiaTheme="minorHAnsi" w:hAnsiTheme="majorHAnsi" w:cstheme="minorHAnsi"/>
                <w:bCs/>
                <w:sz w:val="24"/>
                <w:szCs w:val="24"/>
                <w:lang w:eastAsia="en-US"/>
              </w:rPr>
            </w:pPr>
            <w:r>
              <w:rPr>
                <w:rFonts w:asciiTheme="majorHAnsi" w:eastAsiaTheme="minorHAnsi" w:hAnsiTheme="majorHAnsi" w:cstheme="minorHAnsi"/>
                <w:bCs/>
                <w:sz w:val="24"/>
                <w:szCs w:val="24"/>
              </w:rPr>
              <w:t>HSH</w:t>
            </w:r>
            <w:r w:rsidR="00992B02" w:rsidRPr="00243100">
              <w:rPr>
                <w:rFonts w:asciiTheme="majorHAnsi" w:eastAsiaTheme="minorHAnsi" w:hAnsiTheme="majorHAnsi" w:cstheme="minorHAnsi"/>
                <w:bCs/>
                <w:sz w:val="24"/>
                <w:szCs w:val="24"/>
              </w:rPr>
              <w:t xml:space="preserve"> de moins de 18 ans</w:t>
            </w:r>
          </w:p>
          <w:p w:rsidR="00E66568" w:rsidRPr="00243100" w:rsidRDefault="00E66568" w:rsidP="00E66568">
            <w:pPr>
              <w:pStyle w:val="Paragraphedeliste"/>
              <w:numPr>
                <w:ilvl w:val="0"/>
                <w:numId w:val="7"/>
              </w:numPr>
              <w:autoSpaceDE w:val="0"/>
              <w:autoSpaceDN w:val="0"/>
              <w:adjustRightInd w:val="0"/>
              <w:ind w:left="270" w:right="162" w:hanging="270"/>
              <w:jc w:val="both"/>
              <w:rPr>
                <w:rFonts w:asciiTheme="majorHAnsi" w:eastAsiaTheme="minorHAnsi" w:hAnsiTheme="majorHAnsi" w:cstheme="minorHAnsi"/>
                <w:sz w:val="24"/>
                <w:szCs w:val="24"/>
                <w:lang w:eastAsia="en-US"/>
              </w:rPr>
            </w:pPr>
            <w:r>
              <w:rPr>
                <w:rFonts w:asciiTheme="majorHAnsi" w:eastAsiaTheme="minorHAnsi" w:hAnsiTheme="majorHAnsi" w:cstheme="minorHAnsi"/>
                <w:bCs/>
                <w:sz w:val="24"/>
                <w:szCs w:val="24"/>
              </w:rPr>
              <w:t>personne</w:t>
            </w:r>
            <w:r w:rsidR="00992B02" w:rsidRPr="00243100">
              <w:rPr>
                <w:rFonts w:asciiTheme="majorHAnsi" w:eastAsiaTheme="minorHAnsi" w:hAnsiTheme="majorHAnsi" w:cstheme="minorHAnsi"/>
                <w:bCs/>
                <w:sz w:val="24"/>
                <w:szCs w:val="24"/>
              </w:rPr>
              <w:t xml:space="preserve"> n’ayant </w:t>
            </w:r>
            <w:r>
              <w:rPr>
                <w:rFonts w:asciiTheme="majorHAnsi" w:eastAsiaTheme="minorHAnsi" w:hAnsiTheme="majorHAnsi" w:cstheme="minorHAnsi"/>
                <w:sz w:val="24"/>
                <w:szCs w:val="24"/>
              </w:rPr>
              <w:t xml:space="preserve">eu des </w:t>
            </w:r>
            <w:r w:rsidR="00972C24">
              <w:rPr>
                <w:rFonts w:asciiTheme="majorHAnsi" w:eastAsiaTheme="minorHAnsi" w:hAnsiTheme="majorHAnsi" w:cstheme="minorHAnsi"/>
                <w:sz w:val="24"/>
                <w:szCs w:val="24"/>
              </w:rPr>
              <w:t>rapports</w:t>
            </w:r>
            <w:r>
              <w:rPr>
                <w:rFonts w:asciiTheme="majorHAnsi" w:eastAsiaTheme="minorHAnsi" w:hAnsiTheme="majorHAnsi" w:cstheme="minorHAnsi"/>
                <w:sz w:val="24"/>
                <w:szCs w:val="24"/>
              </w:rPr>
              <w:t xml:space="preserve"> annaux avec un autre homme au court d</w:t>
            </w:r>
            <w:r w:rsidRPr="00243100">
              <w:rPr>
                <w:rFonts w:asciiTheme="majorHAnsi" w:eastAsiaTheme="minorHAnsi" w:hAnsiTheme="majorHAnsi" w:cstheme="minorHAnsi"/>
                <w:sz w:val="24"/>
                <w:szCs w:val="24"/>
              </w:rPr>
              <w:t xml:space="preserve">es 12 derniers mois </w:t>
            </w:r>
          </w:p>
          <w:p w:rsidR="00992B02" w:rsidRPr="00243100" w:rsidRDefault="006D5353" w:rsidP="00D701DA">
            <w:pPr>
              <w:pStyle w:val="Paragraphedeliste"/>
              <w:numPr>
                <w:ilvl w:val="0"/>
                <w:numId w:val="7"/>
              </w:numPr>
              <w:autoSpaceDE w:val="0"/>
              <w:autoSpaceDN w:val="0"/>
              <w:adjustRightInd w:val="0"/>
              <w:ind w:left="432" w:hanging="252"/>
              <w:jc w:val="both"/>
              <w:rPr>
                <w:rFonts w:asciiTheme="majorHAnsi" w:eastAsiaTheme="minorHAnsi" w:hAnsiTheme="majorHAnsi" w:cstheme="minorHAnsi"/>
                <w:bCs/>
                <w:sz w:val="24"/>
                <w:szCs w:val="24"/>
                <w:lang w:eastAsia="en-US"/>
              </w:rPr>
            </w:pPr>
            <w:r>
              <w:rPr>
                <w:rFonts w:asciiTheme="majorHAnsi" w:eastAsiaTheme="minorHAnsi" w:hAnsiTheme="majorHAnsi" w:cstheme="minorHAnsi"/>
                <w:bCs/>
                <w:sz w:val="24"/>
                <w:szCs w:val="24"/>
              </w:rPr>
              <w:t>HSH</w:t>
            </w:r>
            <w:r w:rsidR="00992B02" w:rsidRPr="00243100">
              <w:rPr>
                <w:rFonts w:asciiTheme="majorHAnsi" w:eastAsiaTheme="minorHAnsi" w:hAnsiTheme="majorHAnsi" w:cstheme="minorHAnsi"/>
                <w:bCs/>
                <w:sz w:val="24"/>
                <w:szCs w:val="24"/>
              </w:rPr>
              <w:t xml:space="preserve"> n’ayant pas résidé dans la localité de recherche au cours des 3 derniers mois</w:t>
            </w:r>
          </w:p>
          <w:p w:rsidR="00992B02" w:rsidRPr="00243100" w:rsidRDefault="006D5353" w:rsidP="00D701DA">
            <w:pPr>
              <w:pStyle w:val="Paragraphedeliste"/>
              <w:numPr>
                <w:ilvl w:val="0"/>
                <w:numId w:val="7"/>
              </w:numPr>
              <w:autoSpaceDE w:val="0"/>
              <w:autoSpaceDN w:val="0"/>
              <w:adjustRightInd w:val="0"/>
              <w:ind w:left="432" w:hanging="252"/>
              <w:jc w:val="both"/>
              <w:rPr>
                <w:rFonts w:asciiTheme="majorHAnsi" w:eastAsiaTheme="minorHAnsi" w:hAnsiTheme="majorHAnsi" w:cstheme="minorHAnsi"/>
                <w:b/>
                <w:bCs/>
                <w:sz w:val="24"/>
                <w:szCs w:val="24"/>
                <w:lang w:eastAsia="en-US"/>
              </w:rPr>
            </w:pPr>
            <w:r>
              <w:rPr>
                <w:rFonts w:asciiTheme="majorHAnsi" w:eastAsiaTheme="minorHAnsi" w:hAnsiTheme="majorHAnsi" w:cstheme="minorHAnsi"/>
                <w:sz w:val="24"/>
                <w:szCs w:val="24"/>
              </w:rPr>
              <w:t>HSH</w:t>
            </w:r>
            <w:r w:rsidR="00992B02" w:rsidRPr="00243100">
              <w:rPr>
                <w:rFonts w:asciiTheme="majorHAnsi" w:eastAsiaTheme="minorHAnsi" w:hAnsiTheme="majorHAnsi" w:cstheme="minorHAnsi"/>
                <w:sz w:val="24"/>
                <w:szCs w:val="24"/>
              </w:rPr>
              <w:t xml:space="preserve"> ayant déjà participé à la présente étude </w:t>
            </w:r>
          </w:p>
          <w:p w:rsidR="00992B02" w:rsidRPr="00243100" w:rsidRDefault="00992B02" w:rsidP="00D701DA">
            <w:pPr>
              <w:pStyle w:val="Paragraphedeliste"/>
              <w:numPr>
                <w:ilvl w:val="0"/>
                <w:numId w:val="7"/>
              </w:numPr>
              <w:autoSpaceDE w:val="0"/>
              <w:autoSpaceDN w:val="0"/>
              <w:adjustRightInd w:val="0"/>
              <w:ind w:left="432" w:hanging="252"/>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 xml:space="preserve">Les personnes qui n’ont pas de coupon </w:t>
            </w:r>
          </w:p>
          <w:p w:rsidR="00992B02" w:rsidRPr="00243100" w:rsidRDefault="00992B02" w:rsidP="00D701DA">
            <w:pPr>
              <w:pStyle w:val="Paragraphedeliste"/>
              <w:numPr>
                <w:ilvl w:val="0"/>
                <w:numId w:val="7"/>
              </w:numPr>
              <w:autoSpaceDE w:val="0"/>
              <w:autoSpaceDN w:val="0"/>
              <w:adjustRightInd w:val="0"/>
              <w:ind w:left="432" w:hanging="252"/>
              <w:jc w:val="both"/>
              <w:rPr>
                <w:rFonts w:asciiTheme="majorHAnsi" w:eastAsiaTheme="minorHAnsi" w:hAnsiTheme="majorHAnsi" w:cstheme="minorHAnsi"/>
                <w:sz w:val="24"/>
                <w:szCs w:val="24"/>
                <w:lang w:eastAsia="en-US"/>
              </w:rPr>
            </w:pPr>
            <w:r w:rsidRPr="00243100">
              <w:rPr>
                <w:rFonts w:asciiTheme="majorHAnsi" w:eastAsiaTheme="minorHAnsi" w:hAnsiTheme="majorHAnsi" w:cstheme="minorHAnsi"/>
                <w:sz w:val="24"/>
                <w:szCs w:val="24"/>
              </w:rPr>
              <w:t>Les personnes ayant un coupon dont la date est expirée. (Mais ce dernier critère reste à l’appréciation du coordonnateur du site.)</w:t>
            </w:r>
          </w:p>
          <w:p w:rsidR="00992B02" w:rsidRPr="00243100" w:rsidRDefault="006D5353" w:rsidP="00D701DA">
            <w:pPr>
              <w:pStyle w:val="Paragraphedeliste"/>
              <w:numPr>
                <w:ilvl w:val="0"/>
                <w:numId w:val="7"/>
              </w:numPr>
              <w:autoSpaceDE w:val="0"/>
              <w:autoSpaceDN w:val="0"/>
              <w:adjustRightInd w:val="0"/>
              <w:ind w:left="432" w:hanging="252"/>
              <w:jc w:val="both"/>
              <w:rPr>
                <w:rFonts w:asciiTheme="majorHAnsi" w:eastAsiaTheme="minorHAnsi" w:hAnsiTheme="majorHAnsi" w:cstheme="minorHAnsi"/>
                <w:sz w:val="24"/>
                <w:szCs w:val="24"/>
                <w:lang w:eastAsia="en-US"/>
              </w:rPr>
            </w:pPr>
            <w:r>
              <w:rPr>
                <w:rFonts w:asciiTheme="majorHAnsi" w:eastAsiaTheme="minorHAnsi" w:hAnsiTheme="majorHAnsi" w:cstheme="minorHAnsi"/>
                <w:sz w:val="24"/>
                <w:szCs w:val="24"/>
              </w:rPr>
              <w:t>HSH</w:t>
            </w:r>
            <w:r w:rsidR="00992B02" w:rsidRPr="00243100">
              <w:rPr>
                <w:rFonts w:asciiTheme="majorHAnsi" w:eastAsiaTheme="minorHAnsi" w:hAnsiTheme="majorHAnsi" w:cstheme="minorHAnsi"/>
                <w:sz w:val="24"/>
                <w:szCs w:val="24"/>
              </w:rPr>
              <w:t xml:space="preserve"> souffrant d’incapacité mentale ou toute autre infirmité ne permettant pas la compréhension des procédures de l’étude </w:t>
            </w:r>
          </w:p>
        </w:tc>
      </w:tr>
    </w:tbl>
    <w:p w:rsidR="007333CE" w:rsidRPr="00243100" w:rsidRDefault="007333CE" w:rsidP="00DB56D1">
      <w:pPr>
        <w:jc w:val="both"/>
        <w:rPr>
          <w:rFonts w:asciiTheme="majorHAnsi" w:hAnsiTheme="majorHAnsi" w:cstheme="minorHAnsi"/>
          <w:sz w:val="24"/>
          <w:szCs w:val="24"/>
        </w:rPr>
      </w:pPr>
    </w:p>
    <w:p w:rsidR="00355D9E" w:rsidRPr="00243100" w:rsidRDefault="00182C72" w:rsidP="00DB56D1">
      <w:pPr>
        <w:jc w:val="both"/>
        <w:rPr>
          <w:rFonts w:asciiTheme="majorHAnsi" w:hAnsiTheme="majorHAnsi"/>
          <w:sz w:val="24"/>
          <w:szCs w:val="24"/>
        </w:rPr>
      </w:pPr>
      <w:r w:rsidRPr="00182C72">
        <w:rPr>
          <w:rFonts w:asciiTheme="majorHAnsi" w:hAnsiTheme="majorHAnsi"/>
          <w:sz w:val="24"/>
          <w:szCs w:val="24"/>
        </w:rPr>
        <w:t>Ensuite, le gestionnaire de données expliquera les objectifs de l’étude et donnera une brève description du processus et du circuit qu’</w:t>
      </w:r>
      <w:r w:rsidR="00E66568">
        <w:rPr>
          <w:rFonts w:asciiTheme="majorHAnsi" w:hAnsiTheme="majorHAnsi"/>
          <w:sz w:val="24"/>
          <w:szCs w:val="24"/>
        </w:rPr>
        <w:t>il</w:t>
      </w:r>
      <w:r w:rsidRPr="00182C72">
        <w:rPr>
          <w:rFonts w:asciiTheme="majorHAnsi" w:hAnsiTheme="majorHAnsi"/>
          <w:sz w:val="24"/>
          <w:szCs w:val="24"/>
        </w:rPr>
        <w:t xml:space="preserve"> suivra lors de sa participation.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Une personne doit répondre à </w:t>
      </w:r>
      <w:r w:rsidRPr="00182C72">
        <w:rPr>
          <w:rFonts w:asciiTheme="majorHAnsi" w:hAnsiTheme="majorHAnsi"/>
          <w:i/>
          <w:sz w:val="24"/>
          <w:szCs w:val="24"/>
        </w:rPr>
        <w:t>tous</w:t>
      </w:r>
      <w:r w:rsidRPr="00182C72">
        <w:rPr>
          <w:rFonts w:asciiTheme="majorHAnsi" w:hAnsiTheme="majorHAnsi"/>
          <w:sz w:val="24"/>
          <w:szCs w:val="24"/>
        </w:rPr>
        <w:t xml:space="preserve"> les critères pour être éligible à participer. Si l’individu ne répond pas à </w:t>
      </w:r>
      <w:r w:rsidRPr="00182C72">
        <w:rPr>
          <w:rFonts w:asciiTheme="majorHAnsi" w:hAnsiTheme="majorHAnsi"/>
          <w:i/>
          <w:sz w:val="24"/>
          <w:szCs w:val="24"/>
        </w:rPr>
        <w:t xml:space="preserve">tous </w:t>
      </w:r>
      <w:r w:rsidRPr="00182C72">
        <w:rPr>
          <w:rFonts w:asciiTheme="majorHAnsi" w:hAnsiTheme="majorHAnsi"/>
          <w:sz w:val="24"/>
          <w:szCs w:val="24"/>
        </w:rPr>
        <w:t xml:space="preserve">les critères, même s’il n’y a qu’un qui pose un problème, </w:t>
      </w:r>
      <w:r w:rsidR="00E66568">
        <w:rPr>
          <w:rFonts w:asciiTheme="majorHAnsi" w:hAnsiTheme="majorHAnsi"/>
          <w:sz w:val="24"/>
          <w:szCs w:val="24"/>
        </w:rPr>
        <w:t>il</w:t>
      </w:r>
      <w:r w:rsidR="00972C24">
        <w:rPr>
          <w:rFonts w:asciiTheme="majorHAnsi" w:hAnsiTheme="majorHAnsi"/>
          <w:sz w:val="24"/>
          <w:szCs w:val="24"/>
        </w:rPr>
        <w:t xml:space="preserve"> </w:t>
      </w:r>
      <w:r w:rsidRPr="00182C72">
        <w:rPr>
          <w:rFonts w:asciiTheme="majorHAnsi" w:hAnsiTheme="majorHAnsi"/>
          <w:sz w:val="24"/>
          <w:szCs w:val="24"/>
        </w:rPr>
        <w:t xml:space="preserve">n’est pas éligible et ne peut pas participer à l’étude. Si c’est le cas, le gestionnaire de coupons doit expliquer ce fait, la remercier, l’accompagner à la sortie et remplir le </w:t>
      </w:r>
      <w:r w:rsidRPr="00182C72">
        <w:rPr>
          <w:rFonts w:asciiTheme="majorHAnsi" w:hAnsiTheme="majorHAnsi"/>
          <w:sz w:val="24"/>
          <w:szCs w:val="24"/>
          <w:highlight w:val="magenta"/>
        </w:rPr>
        <w:t>formulaire</w:t>
      </w:r>
      <w:r w:rsidR="00972C24">
        <w:rPr>
          <w:rFonts w:asciiTheme="majorHAnsi" w:hAnsiTheme="majorHAnsi"/>
          <w:sz w:val="24"/>
          <w:szCs w:val="24"/>
          <w:highlight w:val="magenta"/>
        </w:rPr>
        <w:t xml:space="preserve"> </w:t>
      </w:r>
      <w:r w:rsidRPr="00182C72">
        <w:rPr>
          <w:rFonts w:asciiTheme="majorHAnsi" w:hAnsiTheme="majorHAnsi"/>
          <w:sz w:val="24"/>
          <w:szCs w:val="24"/>
          <w:highlight w:val="magenta"/>
        </w:rPr>
        <w:t>d’inéligibilité</w:t>
      </w:r>
      <w:r w:rsidRPr="00182C72">
        <w:rPr>
          <w:rFonts w:asciiTheme="majorHAnsi" w:hAnsiTheme="majorHAnsi"/>
          <w:sz w:val="24"/>
          <w:szCs w:val="24"/>
        </w:rPr>
        <w:t xml:space="preserve"> (Tableaux 3, 4, 5).</w:t>
      </w:r>
    </w:p>
    <w:p w:rsidR="00992B02" w:rsidRPr="00243100" w:rsidRDefault="00992B02" w:rsidP="00DB56D1">
      <w:pPr>
        <w:pStyle w:val="Grillemoyenne1-Accent21"/>
        <w:spacing w:line="240" w:lineRule="auto"/>
        <w:ind w:left="0" w:firstLine="720"/>
        <w:jc w:val="both"/>
        <w:rPr>
          <w:rFonts w:asciiTheme="majorHAnsi" w:hAnsiTheme="majorHAnsi" w:cstheme="minorHAnsi"/>
          <w:sz w:val="24"/>
          <w:szCs w:val="24"/>
        </w:rPr>
      </w:pPr>
    </w:p>
    <w:p w:rsidR="00BA67B0" w:rsidRDefault="00992B02">
      <w:pPr>
        <w:rPr>
          <w:b/>
          <w:bCs/>
        </w:rPr>
      </w:pPr>
      <w:r w:rsidRPr="00243100">
        <w:t xml:space="preserve">MESSAGES DE BASE POUR LES </w:t>
      </w:r>
      <w:r w:rsidR="00BA67B0">
        <w:t>PARTICIPANT</w:t>
      </w:r>
      <w:r w:rsidRPr="00243100">
        <w:t xml:space="preserve">S NON </w:t>
      </w:r>
      <w:commentRangeStart w:id="42"/>
      <w:r w:rsidRPr="00243100">
        <w:t>ADMISSIBLES</w:t>
      </w:r>
      <w:commentRangeEnd w:id="42"/>
      <w:r w:rsidR="00DD72BE">
        <w:rPr>
          <w:rStyle w:val="Marquedecommentaire"/>
          <w:rFonts w:ascii="Arial" w:eastAsia="Arial" w:hAnsi="Arial"/>
          <w:color w:val="000000"/>
          <w:lang w:eastAsia="ko-KR"/>
        </w:rPr>
        <w:commentReference w:id="42"/>
      </w:r>
    </w:p>
    <w:p w:rsidR="00992B02" w:rsidRPr="00243100" w:rsidRDefault="00D826A1" w:rsidP="00DB56D1">
      <w:pPr>
        <w:jc w:val="both"/>
        <w:rPr>
          <w:rFonts w:asciiTheme="majorHAnsi" w:hAnsiTheme="majorHAnsi"/>
          <w:sz w:val="24"/>
          <w:szCs w:val="24"/>
        </w:rPr>
      </w:pPr>
      <w:r>
        <w:rPr>
          <w:rFonts w:asciiTheme="majorHAnsi" w:hAnsiTheme="majorHAnsi"/>
          <w:sz w:val="24"/>
          <w:szCs w:val="24"/>
        </w:rPr>
        <w:t>De nombreuses personnes</w:t>
      </w:r>
      <w:r w:rsidR="00C300C4" w:rsidRPr="00C300C4">
        <w:rPr>
          <w:rFonts w:asciiTheme="majorHAnsi" w:hAnsiTheme="majorHAnsi"/>
          <w:sz w:val="24"/>
          <w:szCs w:val="24"/>
        </w:rPr>
        <w:t xml:space="preserve"> sont à risque pour les maladies qui peuvent être transmises par leur comportement sexuel.</w:t>
      </w:r>
    </w:p>
    <w:p w:rsidR="00992B02" w:rsidRPr="00243100" w:rsidRDefault="00C300C4" w:rsidP="00DB56D1">
      <w:pPr>
        <w:jc w:val="both"/>
        <w:rPr>
          <w:rFonts w:asciiTheme="majorHAnsi" w:hAnsiTheme="majorHAnsi"/>
          <w:sz w:val="24"/>
          <w:szCs w:val="24"/>
        </w:rPr>
      </w:pPr>
      <w:r w:rsidRPr="00C300C4">
        <w:rPr>
          <w:rFonts w:asciiTheme="majorHAnsi" w:hAnsiTheme="majorHAnsi"/>
          <w:sz w:val="24"/>
          <w:szCs w:val="24"/>
        </w:rPr>
        <w:t>Le VIH / sida est une maladie grave pour laquelle il n'existe encore pas de traitement qui peut guérir totalement. Il se propage principalement par l’adoption de comportements sexuels à risque.</w:t>
      </w:r>
    </w:p>
    <w:p w:rsidR="00992B02" w:rsidRPr="00243100" w:rsidRDefault="00C300C4" w:rsidP="00DB56D1">
      <w:pPr>
        <w:jc w:val="both"/>
        <w:rPr>
          <w:rFonts w:asciiTheme="majorHAnsi" w:hAnsiTheme="majorHAnsi"/>
          <w:sz w:val="24"/>
          <w:szCs w:val="24"/>
        </w:rPr>
      </w:pPr>
      <w:r w:rsidRPr="00C300C4">
        <w:rPr>
          <w:rFonts w:asciiTheme="majorHAnsi" w:hAnsiTheme="majorHAnsi"/>
          <w:sz w:val="24"/>
          <w:szCs w:val="24"/>
        </w:rPr>
        <w:t xml:space="preserve">Pour se protéger contre l'infection à VIH ou d'autres infections sexuellement transmissibles, il faut éviter d'avoir </w:t>
      </w:r>
      <w:r w:rsidR="00182C72" w:rsidRPr="00182C72">
        <w:rPr>
          <w:rFonts w:asciiTheme="majorHAnsi" w:hAnsiTheme="majorHAnsi"/>
          <w:sz w:val="24"/>
          <w:szCs w:val="24"/>
        </w:rPr>
        <w:t xml:space="preserve">des relations </w:t>
      </w:r>
      <w:r w:rsidR="00972C24" w:rsidRPr="00182C72">
        <w:rPr>
          <w:rFonts w:asciiTheme="majorHAnsi" w:hAnsiTheme="majorHAnsi"/>
          <w:sz w:val="24"/>
          <w:szCs w:val="24"/>
        </w:rPr>
        <w:t>sexuelles avec</w:t>
      </w:r>
      <w:r w:rsidR="00182C72" w:rsidRPr="00182C72">
        <w:rPr>
          <w:rFonts w:asciiTheme="majorHAnsi" w:hAnsiTheme="majorHAnsi"/>
          <w:sz w:val="24"/>
          <w:szCs w:val="24"/>
        </w:rPr>
        <w:t xml:space="preserve"> des partenaires multiples</w:t>
      </w:r>
      <w:r w:rsidRPr="00C300C4">
        <w:rPr>
          <w:rFonts w:asciiTheme="majorHAnsi" w:hAnsiTheme="majorHAnsi"/>
          <w:sz w:val="24"/>
          <w:szCs w:val="24"/>
        </w:rPr>
        <w:t xml:space="preserve"> ou utiliser un préservatif à chaque rapport sexuel et pratiquer la fidélité.</w:t>
      </w:r>
    </w:p>
    <w:p w:rsidR="00992B02" w:rsidRDefault="00C300C4" w:rsidP="00DB56D1">
      <w:pPr>
        <w:jc w:val="both"/>
        <w:rPr>
          <w:rFonts w:asciiTheme="majorHAnsi" w:hAnsiTheme="majorHAnsi"/>
          <w:sz w:val="24"/>
          <w:szCs w:val="24"/>
        </w:rPr>
      </w:pPr>
      <w:r w:rsidRPr="00C300C4">
        <w:rPr>
          <w:rFonts w:asciiTheme="majorHAnsi" w:hAnsiTheme="majorHAnsi"/>
          <w:sz w:val="24"/>
          <w:szCs w:val="24"/>
        </w:rPr>
        <w:t>Pour plus d'informations sur la façon de vous protéger ou de vous faire tester pour le VIH et d'autres maladies sexuellement transmissibles, nous vous suggérons de visiter l'une de ses structures de prévention et de prise en charge</w:t>
      </w:r>
      <w:r w:rsidRPr="00C300C4">
        <w:rPr>
          <w:rFonts w:asciiTheme="majorHAnsi" w:hAnsiTheme="majorHAnsi"/>
          <w:color w:val="FF0000"/>
          <w:sz w:val="24"/>
          <w:szCs w:val="24"/>
        </w:rPr>
        <w:t xml:space="preserve">. </w:t>
      </w:r>
      <w:r w:rsidRPr="00C300C4">
        <w:rPr>
          <w:rFonts w:asciiTheme="majorHAnsi" w:hAnsiTheme="majorHAnsi"/>
          <w:sz w:val="24"/>
          <w:szCs w:val="24"/>
        </w:rPr>
        <w:t>Il</w:t>
      </w:r>
      <w:r w:rsidR="00182C72" w:rsidRPr="00182C72">
        <w:rPr>
          <w:rFonts w:asciiTheme="majorHAnsi" w:hAnsiTheme="majorHAnsi"/>
          <w:sz w:val="24"/>
          <w:szCs w:val="24"/>
        </w:rPr>
        <w:t xml:space="preserve"> s'agit notamment de « Clinique de Confiance ». </w:t>
      </w:r>
      <w:r w:rsidR="00972C24" w:rsidRPr="00182C72">
        <w:rPr>
          <w:rFonts w:asciiTheme="majorHAnsi" w:hAnsiTheme="majorHAnsi"/>
          <w:sz w:val="24"/>
          <w:szCs w:val="24"/>
        </w:rPr>
        <w:t>Ce</w:t>
      </w:r>
      <w:r w:rsidR="00D826A1">
        <w:rPr>
          <w:rFonts w:asciiTheme="majorHAnsi" w:hAnsiTheme="majorHAnsi"/>
          <w:sz w:val="24"/>
          <w:szCs w:val="24"/>
        </w:rPr>
        <w:t xml:space="preserve"> type d’</w:t>
      </w:r>
      <w:r w:rsidRPr="00C300C4">
        <w:rPr>
          <w:rFonts w:asciiTheme="majorHAnsi" w:hAnsiTheme="majorHAnsi"/>
          <w:sz w:val="24"/>
          <w:szCs w:val="24"/>
        </w:rPr>
        <w:t xml:space="preserve">organisations </w:t>
      </w:r>
      <w:r w:rsidR="00972C24" w:rsidRPr="00C300C4">
        <w:rPr>
          <w:rFonts w:asciiTheme="majorHAnsi" w:hAnsiTheme="majorHAnsi"/>
          <w:sz w:val="24"/>
          <w:szCs w:val="24"/>
        </w:rPr>
        <w:t>fournit</w:t>
      </w:r>
      <w:r w:rsidRPr="00C300C4">
        <w:rPr>
          <w:rFonts w:asciiTheme="majorHAnsi" w:hAnsiTheme="majorHAnsi"/>
          <w:sz w:val="24"/>
          <w:szCs w:val="24"/>
        </w:rPr>
        <w:t xml:space="preserve"> des services gratuits, confidentiels. Ou alors d’appeler la Ligne Info Sida, qui est une Ligne d’information sur le VIH /Sida, au 106. L’appel est gratuit sur tous les Réseaux mobiles et aussi sur le fixe.</w:t>
      </w:r>
    </w:p>
    <w:p w:rsidR="0074000C" w:rsidRPr="00243100" w:rsidRDefault="0074000C" w:rsidP="00DB56D1">
      <w:pPr>
        <w:jc w:val="both"/>
        <w:rPr>
          <w:rFonts w:asciiTheme="majorHAnsi" w:hAnsiTheme="majorHAnsi"/>
          <w:sz w:val="24"/>
          <w:szCs w:val="24"/>
        </w:rPr>
      </w:pPr>
    </w:p>
    <w:p w:rsidR="00992B02" w:rsidRPr="00243100" w:rsidRDefault="00992B02" w:rsidP="00DB56D1">
      <w:pPr>
        <w:pStyle w:val="Lgende"/>
        <w:spacing w:after="0" w:line="240" w:lineRule="auto"/>
        <w:jc w:val="both"/>
        <w:rPr>
          <w:rFonts w:asciiTheme="majorHAnsi" w:hAnsiTheme="majorHAnsi" w:cstheme="minorHAnsi"/>
        </w:rPr>
      </w:pPr>
      <w:r w:rsidRPr="00243100">
        <w:rPr>
          <w:rFonts w:asciiTheme="majorHAnsi" w:hAnsiTheme="majorHAnsi" w:cstheme="minorHAnsi"/>
        </w:rPr>
        <w:t xml:space="preserve">Tableau </w:t>
      </w:r>
      <w:r w:rsidR="00182C72" w:rsidRPr="00182C72">
        <w:rPr>
          <w:rFonts w:asciiTheme="majorHAnsi" w:hAnsiTheme="majorHAnsi" w:cstheme="minorHAnsi"/>
        </w:rPr>
        <w:fldChar w:fldCharType="begin"/>
      </w:r>
      <w:r w:rsidRPr="00243100">
        <w:rPr>
          <w:rFonts w:asciiTheme="majorHAnsi" w:hAnsiTheme="majorHAnsi" w:cstheme="minorHAnsi"/>
        </w:rPr>
        <w:instrText xml:space="preserve"> SEQ Tableau \* ARABIC </w:instrText>
      </w:r>
      <w:r w:rsidR="00182C72" w:rsidRPr="00182C72">
        <w:rPr>
          <w:rFonts w:asciiTheme="majorHAnsi" w:hAnsiTheme="majorHAnsi" w:cstheme="minorHAnsi"/>
        </w:rPr>
        <w:fldChar w:fldCharType="separate"/>
      </w:r>
      <w:r w:rsidRPr="00243100">
        <w:rPr>
          <w:rFonts w:asciiTheme="majorHAnsi" w:hAnsiTheme="majorHAnsi" w:cstheme="minorHAnsi"/>
          <w:noProof/>
        </w:rPr>
        <w:t>3</w:t>
      </w:r>
      <w:r w:rsidR="00182C72" w:rsidRPr="00182C72">
        <w:rPr>
          <w:rFonts w:asciiTheme="majorHAnsi" w:hAnsiTheme="majorHAnsi" w:cstheme="minorHAnsi"/>
        </w:rPr>
        <w:fldChar w:fldCharType="end"/>
      </w:r>
      <w:r w:rsidRPr="00243100">
        <w:rPr>
          <w:rFonts w:asciiTheme="majorHAnsi" w:hAnsiTheme="majorHAnsi" w:cstheme="minorHAnsi"/>
        </w:rPr>
        <w:t xml:space="preserve">: Formulaire </w:t>
      </w:r>
      <w:r w:rsidRPr="00243100">
        <w:rPr>
          <w:rFonts w:asciiTheme="majorHAnsi" w:hAnsiTheme="majorHAnsi" w:cstheme="minorHAnsi"/>
          <w:bCs w:val="0"/>
        </w:rPr>
        <w:t xml:space="preserve">d'inéligibilité pour </w:t>
      </w:r>
      <w:r w:rsidR="006D5353">
        <w:rPr>
          <w:rFonts w:asciiTheme="majorHAnsi" w:hAnsiTheme="majorHAnsi" w:cstheme="minorHAnsi"/>
          <w:bCs w:val="0"/>
        </w:rPr>
        <w:t>HSH</w:t>
      </w:r>
    </w:p>
    <w:tbl>
      <w:tblPr>
        <w:tblW w:w="5000" w:type="pct"/>
        <w:tblLook w:val="04A0"/>
      </w:tblPr>
      <w:tblGrid>
        <w:gridCol w:w="412"/>
        <w:gridCol w:w="1116"/>
        <w:gridCol w:w="1373"/>
        <w:gridCol w:w="1626"/>
        <w:gridCol w:w="1672"/>
        <w:gridCol w:w="1715"/>
        <w:gridCol w:w="1374"/>
      </w:tblGrid>
      <w:tr w:rsidR="00992B02" w:rsidRPr="00243100" w:rsidTr="00992B02">
        <w:trPr>
          <w:trHeight w:val="300"/>
        </w:trPr>
        <w:tc>
          <w:tcPr>
            <w:tcW w:w="5000" w:type="pct"/>
            <w:gridSpan w:val="7"/>
            <w:tcBorders>
              <w:top w:val="single" w:sz="8" w:space="0" w:color="auto"/>
              <w:left w:val="single" w:sz="8" w:space="0" w:color="auto"/>
              <w:bottom w:val="single" w:sz="4" w:space="0" w:color="auto"/>
              <w:right w:val="single" w:sz="8" w:space="0" w:color="000000"/>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 xml:space="preserve">Codes d'inéligibilité pour </w:t>
            </w:r>
            <w:r w:rsidR="006D5353">
              <w:rPr>
                <w:rFonts w:asciiTheme="majorHAnsi" w:hAnsiTheme="majorHAnsi" w:cstheme="minorHAnsi"/>
                <w:b/>
                <w:bCs/>
                <w:sz w:val="24"/>
                <w:szCs w:val="24"/>
              </w:rPr>
              <w:t>HSH</w:t>
            </w:r>
          </w:p>
        </w:tc>
      </w:tr>
      <w:tr w:rsidR="00992B02" w:rsidRPr="00243100" w:rsidTr="00992B02">
        <w:trPr>
          <w:trHeight w:val="300"/>
        </w:trPr>
        <w:tc>
          <w:tcPr>
            <w:tcW w:w="839" w:type="pct"/>
            <w:gridSpan w:val="2"/>
            <w:tcBorders>
              <w:top w:val="single" w:sz="4" w:space="0" w:color="auto"/>
              <w:left w:val="single" w:sz="8" w:space="0" w:color="auto"/>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1</w:t>
            </w:r>
          </w:p>
        </w:tc>
        <w:tc>
          <w:tcPr>
            <w:tcW w:w="747" w:type="pct"/>
            <w:tcBorders>
              <w:top w:val="nil"/>
              <w:left w:val="nil"/>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2</w:t>
            </w:r>
          </w:p>
        </w:tc>
        <w:tc>
          <w:tcPr>
            <w:tcW w:w="828" w:type="pct"/>
            <w:tcBorders>
              <w:top w:val="nil"/>
              <w:left w:val="nil"/>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3</w:t>
            </w:r>
          </w:p>
        </w:tc>
        <w:tc>
          <w:tcPr>
            <w:tcW w:w="908" w:type="pct"/>
            <w:tcBorders>
              <w:top w:val="nil"/>
              <w:left w:val="nil"/>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4</w:t>
            </w:r>
          </w:p>
        </w:tc>
        <w:tc>
          <w:tcPr>
            <w:tcW w:w="931" w:type="pct"/>
            <w:tcBorders>
              <w:top w:val="nil"/>
              <w:left w:val="nil"/>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5</w:t>
            </w:r>
          </w:p>
        </w:tc>
        <w:tc>
          <w:tcPr>
            <w:tcW w:w="747" w:type="pct"/>
            <w:tcBorders>
              <w:top w:val="nil"/>
              <w:left w:val="nil"/>
              <w:bottom w:val="single" w:sz="4" w:space="0" w:color="auto"/>
              <w:right w:val="single" w:sz="8"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6</w:t>
            </w:r>
          </w:p>
        </w:tc>
      </w:tr>
      <w:tr w:rsidR="00992B02" w:rsidRPr="00243100" w:rsidTr="00992B02">
        <w:trPr>
          <w:trHeight w:val="773"/>
        </w:trPr>
        <w:tc>
          <w:tcPr>
            <w:tcW w:w="839" w:type="pct"/>
            <w:gridSpan w:val="2"/>
            <w:tcBorders>
              <w:top w:val="single" w:sz="4" w:space="0" w:color="auto"/>
              <w:left w:val="single" w:sz="8" w:space="0" w:color="auto"/>
              <w:bottom w:val="single" w:sz="8"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sz w:val="24"/>
                <w:szCs w:val="24"/>
                <w:lang w:val="en-US"/>
              </w:rPr>
            </w:pPr>
            <w:r>
              <w:rPr>
                <w:rFonts w:asciiTheme="majorHAnsi" w:hAnsiTheme="majorHAnsi" w:cstheme="minorHAnsi"/>
                <w:sz w:val="24"/>
                <w:szCs w:val="24"/>
              </w:rPr>
              <w:t>Moins de 18 ans</w:t>
            </w:r>
          </w:p>
        </w:tc>
        <w:tc>
          <w:tcPr>
            <w:tcW w:w="747" w:type="pct"/>
            <w:tcBorders>
              <w:top w:val="nil"/>
              <w:left w:val="nil"/>
              <w:bottom w:val="single" w:sz="8"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sz w:val="24"/>
                <w:szCs w:val="24"/>
              </w:rPr>
            </w:pPr>
            <w:r>
              <w:rPr>
                <w:rFonts w:asciiTheme="majorHAnsi" w:hAnsiTheme="majorHAnsi" w:cstheme="minorHAnsi"/>
                <w:sz w:val="24"/>
                <w:szCs w:val="24"/>
              </w:rPr>
              <w:t>N'était pas né de sexe féminin</w:t>
            </w:r>
          </w:p>
        </w:tc>
        <w:tc>
          <w:tcPr>
            <w:tcW w:w="828" w:type="pct"/>
            <w:tcBorders>
              <w:top w:val="nil"/>
              <w:left w:val="nil"/>
              <w:bottom w:val="single" w:sz="8"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sz w:val="24"/>
                <w:szCs w:val="24"/>
              </w:rPr>
            </w:pPr>
            <w:r>
              <w:rPr>
                <w:rFonts w:asciiTheme="majorHAnsi" w:hAnsiTheme="majorHAnsi" w:cstheme="minorHAnsi"/>
                <w:sz w:val="24"/>
                <w:szCs w:val="24"/>
              </w:rPr>
              <w:t>N’a pas fait trois mois dans le milieu</w:t>
            </w:r>
          </w:p>
        </w:tc>
        <w:tc>
          <w:tcPr>
            <w:tcW w:w="908" w:type="pct"/>
            <w:tcBorders>
              <w:top w:val="nil"/>
              <w:left w:val="nil"/>
              <w:bottom w:val="single" w:sz="8"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sz w:val="24"/>
                <w:szCs w:val="24"/>
              </w:rPr>
            </w:pPr>
            <w:r>
              <w:rPr>
                <w:rFonts w:asciiTheme="majorHAnsi" w:hAnsiTheme="majorHAnsi" w:cstheme="minorHAnsi"/>
                <w:sz w:val="24"/>
                <w:szCs w:val="24"/>
              </w:rPr>
              <w:t>Déjà participé à cette étude</w:t>
            </w:r>
          </w:p>
        </w:tc>
        <w:tc>
          <w:tcPr>
            <w:tcW w:w="931" w:type="pct"/>
            <w:tcBorders>
              <w:top w:val="nil"/>
              <w:left w:val="nil"/>
              <w:bottom w:val="single" w:sz="8" w:space="0" w:color="auto"/>
              <w:right w:val="single" w:sz="4" w:space="0" w:color="auto"/>
            </w:tcBorders>
            <w:vAlign w:val="center"/>
          </w:tcPr>
          <w:p w:rsidR="00992B02" w:rsidRPr="00243100" w:rsidRDefault="00182C72" w:rsidP="00DB56D1">
            <w:pPr>
              <w:spacing w:after="0" w:line="240" w:lineRule="auto"/>
              <w:jc w:val="both"/>
              <w:rPr>
                <w:rFonts w:asciiTheme="majorHAnsi" w:hAnsiTheme="majorHAnsi" w:cstheme="minorHAnsi"/>
                <w:sz w:val="24"/>
                <w:szCs w:val="24"/>
              </w:rPr>
            </w:pPr>
            <w:r w:rsidRPr="00182C72">
              <w:rPr>
                <w:rFonts w:asciiTheme="majorHAnsi" w:hAnsiTheme="majorHAnsi" w:cstheme="minorHAnsi"/>
                <w:sz w:val="24"/>
                <w:szCs w:val="24"/>
              </w:rPr>
              <w:t>N'a pas  des revenus du travail du sexe</w:t>
            </w:r>
          </w:p>
        </w:tc>
        <w:tc>
          <w:tcPr>
            <w:tcW w:w="747" w:type="pct"/>
            <w:tcBorders>
              <w:top w:val="nil"/>
              <w:left w:val="nil"/>
              <w:bottom w:val="single" w:sz="8" w:space="0" w:color="auto"/>
              <w:right w:val="single" w:sz="8" w:space="0" w:color="auto"/>
            </w:tcBorders>
            <w:vAlign w:val="center"/>
          </w:tcPr>
          <w:p w:rsidR="00992B02" w:rsidRPr="00243100" w:rsidRDefault="00C300C4" w:rsidP="00DB56D1">
            <w:pPr>
              <w:spacing w:after="0" w:line="240" w:lineRule="auto"/>
              <w:jc w:val="both"/>
              <w:rPr>
                <w:rFonts w:asciiTheme="majorHAnsi" w:hAnsiTheme="majorHAnsi" w:cstheme="minorHAnsi"/>
                <w:sz w:val="24"/>
                <w:szCs w:val="24"/>
                <w:lang w:val="en-US"/>
              </w:rPr>
            </w:pPr>
            <w:r>
              <w:rPr>
                <w:rFonts w:asciiTheme="majorHAnsi" w:hAnsiTheme="majorHAnsi" w:cstheme="minorHAnsi"/>
                <w:sz w:val="24"/>
                <w:szCs w:val="24"/>
              </w:rPr>
              <w:t>Autre</w:t>
            </w:r>
          </w:p>
        </w:tc>
      </w:tr>
      <w:tr w:rsidR="00992B02" w:rsidRPr="00243100" w:rsidTr="00992B02">
        <w:trPr>
          <w:trHeight w:val="808"/>
        </w:trPr>
        <w:tc>
          <w:tcPr>
            <w:tcW w:w="230" w:type="pct"/>
            <w:tcBorders>
              <w:top w:val="nil"/>
              <w:left w:val="single" w:sz="8" w:space="0" w:color="auto"/>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609" w:type="pct"/>
            <w:tcBorders>
              <w:top w:val="nil"/>
              <w:left w:val="nil"/>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Date</w:t>
            </w:r>
          </w:p>
        </w:tc>
        <w:tc>
          <w:tcPr>
            <w:tcW w:w="747" w:type="pct"/>
            <w:tcBorders>
              <w:top w:val="nil"/>
              <w:left w:val="nil"/>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Numéro de coupon</w:t>
            </w:r>
          </w:p>
        </w:tc>
        <w:tc>
          <w:tcPr>
            <w:tcW w:w="828" w:type="pct"/>
            <w:tcBorders>
              <w:top w:val="nil"/>
              <w:left w:val="nil"/>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rPr>
            </w:pPr>
            <w:r>
              <w:rPr>
                <w:rFonts w:asciiTheme="majorHAnsi" w:hAnsiTheme="majorHAnsi" w:cstheme="minorHAnsi"/>
                <w:b/>
                <w:bCs/>
                <w:sz w:val="24"/>
                <w:szCs w:val="24"/>
              </w:rPr>
              <w:t>Raison de l’inéligibilité (écrire  le code)</w:t>
            </w:r>
          </w:p>
        </w:tc>
        <w:tc>
          <w:tcPr>
            <w:tcW w:w="1839" w:type="pct"/>
            <w:gridSpan w:val="2"/>
            <w:tcBorders>
              <w:top w:val="nil"/>
              <w:left w:val="nil"/>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Si autre, précisez</w:t>
            </w:r>
          </w:p>
        </w:tc>
        <w:tc>
          <w:tcPr>
            <w:tcW w:w="747" w:type="pct"/>
            <w:tcBorders>
              <w:top w:val="nil"/>
              <w:left w:val="nil"/>
              <w:bottom w:val="single" w:sz="4" w:space="0" w:color="auto"/>
              <w:right w:val="single" w:sz="8" w:space="0" w:color="auto"/>
            </w:tcBorders>
            <w:vAlign w:val="center"/>
          </w:tcPr>
          <w:p w:rsidR="00992B02" w:rsidRPr="00243100" w:rsidRDefault="00C300C4" w:rsidP="00DB56D1">
            <w:pPr>
              <w:spacing w:after="0" w:line="240" w:lineRule="auto"/>
              <w:jc w:val="both"/>
              <w:rPr>
                <w:rFonts w:asciiTheme="majorHAnsi" w:hAnsiTheme="majorHAnsi" w:cstheme="minorHAnsi"/>
                <w:b/>
                <w:bCs/>
                <w:sz w:val="24"/>
                <w:szCs w:val="24"/>
                <w:lang w:val="en-US"/>
              </w:rPr>
            </w:pPr>
            <w:r>
              <w:rPr>
                <w:rFonts w:asciiTheme="majorHAnsi" w:hAnsiTheme="majorHAnsi" w:cstheme="minorHAnsi"/>
                <w:b/>
                <w:bCs/>
                <w:sz w:val="24"/>
                <w:szCs w:val="24"/>
              </w:rPr>
              <w:t>STAFF ID</w:t>
            </w:r>
          </w:p>
        </w:tc>
      </w:tr>
      <w:tr w:rsidR="00992B02" w:rsidRPr="00243100" w:rsidTr="00992B02">
        <w:trPr>
          <w:trHeight w:val="300"/>
        </w:trPr>
        <w:tc>
          <w:tcPr>
            <w:tcW w:w="230" w:type="pct"/>
            <w:tcBorders>
              <w:top w:val="nil"/>
              <w:left w:val="single" w:sz="8" w:space="0" w:color="auto"/>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sz w:val="24"/>
                <w:szCs w:val="24"/>
                <w:lang w:val="en-US"/>
              </w:rPr>
            </w:pPr>
            <w:r>
              <w:rPr>
                <w:rFonts w:asciiTheme="majorHAnsi" w:hAnsiTheme="majorHAnsi" w:cstheme="minorHAnsi"/>
                <w:sz w:val="24"/>
                <w:szCs w:val="24"/>
              </w:rPr>
              <w:t>1</w:t>
            </w:r>
          </w:p>
        </w:tc>
        <w:tc>
          <w:tcPr>
            <w:tcW w:w="609"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747"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828"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908"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931"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747" w:type="pct"/>
            <w:tcBorders>
              <w:top w:val="nil"/>
              <w:left w:val="nil"/>
              <w:bottom w:val="single" w:sz="4" w:space="0" w:color="auto"/>
              <w:right w:val="single" w:sz="8"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r>
      <w:tr w:rsidR="00992B02" w:rsidRPr="00243100" w:rsidTr="00992B02">
        <w:trPr>
          <w:trHeight w:val="300"/>
        </w:trPr>
        <w:tc>
          <w:tcPr>
            <w:tcW w:w="230" w:type="pct"/>
            <w:tcBorders>
              <w:top w:val="nil"/>
              <w:left w:val="single" w:sz="8" w:space="0" w:color="auto"/>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sz w:val="24"/>
                <w:szCs w:val="24"/>
                <w:lang w:val="en-US"/>
              </w:rPr>
            </w:pPr>
            <w:r>
              <w:rPr>
                <w:rFonts w:asciiTheme="majorHAnsi" w:hAnsiTheme="majorHAnsi" w:cstheme="minorHAnsi"/>
                <w:sz w:val="24"/>
                <w:szCs w:val="24"/>
              </w:rPr>
              <w:lastRenderedPageBreak/>
              <w:t>2</w:t>
            </w:r>
          </w:p>
        </w:tc>
        <w:tc>
          <w:tcPr>
            <w:tcW w:w="609"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747"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828"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908"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931"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747" w:type="pct"/>
            <w:tcBorders>
              <w:top w:val="nil"/>
              <w:left w:val="nil"/>
              <w:bottom w:val="single" w:sz="4" w:space="0" w:color="auto"/>
              <w:right w:val="single" w:sz="8"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r>
      <w:tr w:rsidR="00992B02" w:rsidRPr="00243100" w:rsidTr="00992B02">
        <w:trPr>
          <w:trHeight w:val="300"/>
        </w:trPr>
        <w:tc>
          <w:tcPr>
            <w:tcW w:w="230" w:type="pct"/>
            <w:tcBorders>
              <w:top w:val="nil"/>
              <w:left w:val="single" w:sz="8" w:space="0" w:color="auto"/>
              <w:bottom w:val="single" w:sz="4"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sz w:val="24"/>
                <w:szCs w:val="24"/>
                <w:lang w:val="en-US"/>
              </w:rPr>
            </w:pPr>
            <w:r>
              <w:rPr>
                <w:rFonts w:asciiTheme="majorHAnsi" w:hAnsiTheme="majorHAnsi" w:cstheme="minorHAnsi"/>
                <w:sz w:val="24"/>
                <w:szCs w:val="24"/>
              </w:rPr>
              <w:t>3</w:t>
            </w:r>
          </w:p>
        </w:tc>
        <w:tc>
          <w:tcPr>
            <w:tcW w:w="609"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747"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828"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908"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931" w:type="pct"/>
            <w:tcBorders>
              <w:top w:val="nil"/>
              <w:left w:val="nil"/>
              <w:bottom w:val="single" w:sz="4"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747" w:type="pct"/>
            <w:tcBorders>
              <w:top w:val="nil"/>
              <w:left w:val="nil"/>
              <w:bottom w:val="single" w:sz="4" w:space="0" w:color="auto"/>
              <w:right w:val="single" w:sz="8"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r>
      <w:tr w:rsidR="00992B02" w:rsidRPr="00243100" w:rsidTr="00992B02">
        <w:trPr>
          <w:trHeight w:val="320"/>
        </w:trPr>
        <w:tc>
          <w:tcPr>
            <w:tcW w:w="230" w:type="pct"/>
            <w:tcBorders>
              <w:top w:val="nil"/>
              <w:left w:val="single" w:sz="8" w:space="0" w:color="auto"/>
              <w:bottom w:val="single" w:sz="8" w:space="0" w:color="auto"/>
              <w:right w:val="single" w:sz="4" w:space="0" w:color="auto"/>
            </w:tcBorders>
            <w:vAlign w:val="center"/>
          </w:tcPr>
          <w:p w:rsidR="00992B02" w:rsidRPr="00243100" w:rsidRDefault="00C300C4" w:rsidP="00DB56D1">
            <w:pPr>
              <w:spacing w:after="0" w:line="240" w:lineRule="auto"/>
              <w:jc w:val="both"/>
              <w:rPr>
                <w:rFonts w:asciiTheme="majorHAnsi" w:hAnsiTheme="majorHAnsi" w:cstheme="minorHAnsi"/>
                <w:sz w:val="24"/>
                <w:szCs w:val="24"/>
                <w:lang w:val="en-US"/>
              </w:rPr>
            </w:pPr>
            <w:r>
              <w:rPr>
                <w:rFonts w:asciiTheme="majorHAnsi" w:hAnsiTheme="majorHAnsi" w:cstheme="minorHAnsi"/>
                <w:sz w:val="24"/>
                <w:szCs w:val="24"/>
              </w:rPr>
              <w:t>4</w:t>
            </w:r>
          </w:p>
        </w:tc>
        <w:tc>
          <w:tcPr>
            <w:tcW w:w="609" w:type="pct"/>
            <w:tcBorders>
              <w:top w:val="nil"/>
              <w:left w:val="nil"/>
              <w:bottom w:val="single" w:sz="8"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747" w:type="pct"/>
            <w:tcBorders>
              <w:top w:val="nil"/>
              <w:left w:val="nil"/>
              <w:bottom w:val="single" w:sz="8"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828" w:type="pct"/>
            <w:tcBorders>
              <w:top w:val="nil"/>
              <w:left w:val="nil"/>
              <w:bottom w:val="single" w:sz="8"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908" w:type="pct"/>
            <w:tcBorders>
              <w:top w:val="nil"/>
              <w:left w:val="nil"/>
              <w:bottom w:val="single" w:sz="8"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931" w:type="pct"/>
            <w:tcBorders>
              <w:top w:val="nil"/>
              <w:left w:val="nil"/>
              <w:bottom w:val="single" w:sz="8" w:space="0" w:color="auto"/>
              <w:right w:val="single" w:sz="4"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c>
          <w:tcPr>
            <w:tcW w:w="747" w:type="pct"/>
            <w:tcBorders>
              <w:top w:val="nil"/>
              <w:left w:val="nil"/>
              <w:bottom w:val="single" w:sz="8" w:space="0" w:color="auto"/>
              <w:right w:val="single" w:sz="8" w:space="0" w:color="auto"/>
            </w:tcBorders>
            <w:vAlign w:val="center"/>
          </w:tcPr>
          <w:p w:rsidR="00992B02" w:rsidRPr="00243100" w:rsidRDefault="00992B02" w:rsidP="00DB56D1">
            <w:pPr>
              <w:numPr>
                <w:ilvl w:val="2"/>
                <w:numId w:val="88"/>
              </w:numPr>
              <w:spacing w:before="200" w:after="0" w:line="271" w:lineRule="auto"/>
              <w:jc w:val="both"/>
              <w:outlineLvl w:val="2"/>
              <w:rPr>
                <w:rFonts w:asciiTheme="majorHAnsi" w:hAnsiTheme="majorHAnsi"/>
                <w:sz w:val="24"/>
                <w:szCs w:val="24"/>
                <w:lang w:val="en-US"/>
              </w:rPr>
            </w:pPr>
          </w:p>
        </w:tc>
      </w:tr>
    </w:tbl>
    <w:p w:rsidR="00992B02" w:rsidRPr="00243100" w:rsidRDefault="00992B02" w:rsidP="00DB56D1">
      <w:pPr>
        <w:pStyle w:val="Lgende"/>
        <w:spacing w:after="0" w:line="240" w:lineRule="auto"/>
        <w:jc w:val="both"/>
        <w:rPr>
          <w:rFonts w:asciiTheme="majorHAnsi" w:hAnsiTheme="majorHAnsi" w:cstheme="minorHAnsi"/>
        </w:rPr>
      </w:pPr>
    </w:p>
    <w:p w:rsidR="00992B02" w:rsidRPr="00243100" w:rsidRDefault="00992B02" w:rsidP="00DB56D1">
      <w:pPr>
        <w:pStyle w:val="Lgende"/>
        <w:spacing w:after="0" w:line="240" w:lineRule="auto"/>
        <w:jc w:val="both"/>
        <w:rPr>
          <w:rFonts w:asciiTheme="majorHAnsi" w:hAnsiTheme="majorHAnsi" w:cstheme="minorHAnsi"/>
        </w:rPr>
      </w:pPr>
    </w:p>
    <w:p w:rsidR="00992B02" w:rsidRPr="00243100" w:rsidRDefault="00992B02" w:rsidP="00DB56D1">
      <w:pPr>
        <w:pStyle w:val="Lgende"/>
        <w:spacing w:after="0" w:line="240" w:lineRule="auto"/>
        <w:jc w:val="both"/>
        <w:rPr>
          <w:rFonts w:asciiTheme="majorHAnsi" w:hAnsiTheme="majorHAnsi" w:cstheme="minorHAnsi"/>
        </w:rPr>
      </w:pPr>
      <w:r w:rsidRPr="00243100">
        <w:rPr>
          <w:rFonts w:asciiTheme="majorHAnsi" w:hAnsiTheme="majorHAnsi" w:cstheme="minorHAnsi"/>
        </w:rPr>
        <w:t xml:space="preserve">Tableau </w:t>
      </w:r>
      <w:r w:rsidR="00182C72" w:rsidRPr="00182C72">
        <w:rPr>
          <w:rFonts w:asciiTheme="majorHAnsi" w:hAnsiTheme="majorHAnsi" w:cstheme="minorHAnsi"/>
        </w:rPr>
        <w:fldChar w:fldCharType="begin"/>
      </w:r>
      <w:r w:rsidRPr="00243100">
        <w:rPr>
          <w:rFonts w:asciiTheme="majorHAnsi" w:hAnsiTheme="majorHAnsi" w:cstheme="minorHAnsi"/>
        </w:rPr>
        <w:instrText xml:space="preserve"> SEQ Tableau \* ARABIC </w:instrText>
      </w:r>
      <w:r w:rsidR="00182C72" w:rsidRPr="00182C72">
        <w:rPr>
          <w:rFonts w:asciiTheme="majorHAnsi" w:hAnsiTheme="majorHAnsi" w:cstheme="minorHAnsi"/>
        </w:rPr>
        <w:fldChar w:fldCharType="separate"/>
      </w:r>
      <w:r w:rsidRPr="00243100">
        <w:rPr>
          <w:rFonts w:asciiTheme="majorHAnsi" w:hAnsiTheme="majorHAnsi" w:cstheme="minorHAnsi"/>
          <w:noProof/>
        </w:rPr>
        <w:t>5</w:t>
      </w:r>
      <w:r w:rsidR="00182C72" w:rsidRPr="00182C72">
        <w:rPr>
          <w:rFonts w:asciiTheme="majorHAnsi" w:hAnsiTheme="majorHAnsi" w:cstheme="minorHAnsi"/>
        </w:rPr>
        <w:fldChar w:fldCharType="end"/>
      </w:r>
      <w:r w:rsidRPr="00243100">
        <w:rPr>
          <w:rFonts w:asciiTheme="majorHAnsi" w:hAnsiTheme="majorHAnsi" w:cstheme="minorHAnsi"/>
        </w:rPr>
        <w:t> : Fiche de refus (dans un cahier)</w:t>
      </w:r>
    </w:p>
    <w:tbl>
      <w:tblPr>
        <w:tblW w:w="5000" w:type="pct"/>
        <w:tblBorders>
          <w:insideH w:val="nil"/>
          <w:insideV w:val="nil"/>
        </w:tblBorders>
        <w:tblCellMar>
          <w:left w:w="0" w:type="dxa"/>
          <w:right w:w="0" w:type="dxa"/>
        </w:tblCellMar>
        <w:tblLook w:val="04A0"/>
      </w:tblPr>
      <w:tblGrid>
        <w:gridCol w:w="1938"/>
        <w:gridCol w:w="1570"/>
        <w:gridCol w:w="1399"/>
        <w:gridCol w:w="1375"/>
        <w:gridCol w:w="1479"/>
        <w:gridCol w:w="1527"/>
      </w:tblGrid>
      <w:tr w:rsidR="00992B02" w:rsidRPr="00243100" w:rsidTr="00992B02">
        <w:trPr>
          <w:trHeight w:val="39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00" w:lineRule="atLeast"/>
              <w:jc w:val="both"/>
              <w:rPr>
                <w:rFonts w:asciiTheme="majorHAnsi" w:hAnsiTheme="majorHAnsi" w:cstheme="minorHAnsi"/>
                <w:sz w:val="24"/>
                <w:szCs w:val="24"/>
                <w:lang w:val="en-US"/>
              </w:rPr>
            </w:pPr>
            <w:r w:rsidRPr="00243100">
              <w:rPr>
                <w:rFonts w:asciiTheme="majorHAnsi" w:hAnsiTheme="majorHAnsi" w:cstheme="minorHAnsi"/>
                <w:b/>
                <w:sz w:val="24"/>
                <w:szCs w:val="24"/>
              </w:rPr>
              <w:t>Codes d'inéligibilité</w:t>
            </w:r>
          </w:p>
        </w:tc>
      </w:tr>
      <w:tr w:rsidR="00992B02" w:rsidRPr="00243100" w:rsidTr="00992B02">
        <w:trPr>
          <w:trHeight w:val="125"/>
        </w:trPr>
        <w:tc>
          <w:tcPr>
            <w:tcW w:w="10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hAnsiTheme="majorHAnsi" w:cstheme="minorHAnsi"/>
                <w:sz w:val="24"/>
                <w:szCs w:val="24"/>
              </w:rPr>
              <w:t>1</w:t>
            </w:r>
          </w:p>
        </w:tc>
        <w:tc>
          <w:tcPr>
            <w:tcW w:w="8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hAnsiTheme="majorHAnsi" w:cstheme="minorHAnsi"/>
                <w:sz w:val="24"/>
                <w:szCs w:val="24"/>
              </w:rPr>
              <w:t>2</w:t>
            </w:r>
          </w:p>
        </w:tc>
        <w:tc>
          <w:tcPr>
            <w:tcW w:w="7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hAnsiTheme="majorHAnsi" w:cstheme="minorHAnsi"/>
                <w:sz w:val="24"/>
                <w:szCs w:val="24"/>
              </w:rPr>
              <w:t>3</w:t>
            </w:r>
          </w:p>
        </w:tc>
        <w:tc>
          <w:tcPr>
            <w:tcW w:w="7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hAnsiTheme="majorHAnsi" w:cstheme="minorHAnsi"/>
                <w:sz w:val="24"/>
                <w:szCs w:val="24"/>
              </w:rPr>
              <w:t>4</w:t>
            </w:r>
          </w:p>
        </w:tc>
        <w:tc>
          <w:tcPr>
            <w:tcW w:w="7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hAnsiTheme="majorHAnsi" w:cstheme="minorHAnsi"/>
                <w:sz w:val="24"/>
                <w:szCs w:val="24"/>
              </w:rPr>
              <w:t>5</w:t>
            </w:r>
          </w:p>
        </w:tc>
        <w:tc>
          <w:tcPr>
            <w:tcW w:w="8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hAnsiTheme="majorHAnsi" w:cstheme="minorHAnsi"/>
                <w:sz w:val="24"/>
                <w:szCs w:val="24"/>
              </w:rPr>
              <w:t>6</w:t>
            </w:r>
          </w:p>
        </w:tc>
      </w:tr>
      <w:tr w:rsidR="00992B02" w:rsidRPr="00243100" w:rsidTr="00992B02">
        <w:trPr>
          <w:trHeight w:val="260"/>
        </w:trPr>
        <w:tc>
          <w:tcPr>
            <w:tcW w:w="10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N’a pas donné un consentement éclairé</w:t>
            </w:r>
          </w:p>
        </w:tc>
        <w:tc>
          <w:tcPr>
            <w:tcW w:w="8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N'a pas voulu répondre aux questions</w:t>
            </w:r>
          </w:p>
        </w:tc>
        <w:tc>
          <w:tcPr>
            <w:tcW w:w="7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hAnsiTheme="majorHAnsi" w:cstheme="minorHAnsi"/>
                <w:sz w:val="24"/>
                <w:szCs w:val="24"/>
              </w:rPr>
              <w:t>La peur d'être identifié</w:t>
            </w:r>
          </w:p>
        </w:tc>
        <w:tc>
          <w:tcPr>
            <w:tcW w:w="7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 xml:space="preserve">Ne dispose pas de </w:t>
            </w:r>
            <w:r w:rsidR="00BA67B0" w:rsidRPr="00243100">
              <w:rPr>
                <w:rFonts w:asciiTheme="majorHAnsi" w:hAnsiTheme="majorHAnsi" w:cstheme="minorHAnsi"/>
                <w:sz w:val="24"/>
                <w:szCs w:val="24"/>
              </w:rPr>
              <w:t>tem</w:t>
            </w:r>
            <w:r w:rsidR="00BA67B0">
              <w:rPr>
                <w:rFonts w:asciiTheme="majorHAnsi" w:hAnsiTheme="majorHAnsi" w:cstheme="minorHAnsi"/>
                <w:sz w:val="24"/>
                <w:szCs w:val="24"/>
              </w:rPr>
              <w:t>ps</w:t>
            </w:r>
          </w:p>
        </w:tc>
        <w:tc>
          <w:tcPr>
            <w:tcW w:w="7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 xml:space="preserve">Ne voulait pas </w:t>
            </w:r>
            <w:r w:rsidR="006B5E7A" w:rsidRPr="00243100">
              <w:rPr>
                <w:rFonts w:asciiTheme="majorHAnsi" w:hAnsiTheme="majorHAnsi" w:cstheme="minorHAnsi"/>
                <w:sz w:val="24"/>
                <w:szCs w:val="24"/>
              </w:rPr>
              <w:t xml:space="preserve">faire le </w:t>
            </w:r>
            <w:r w:rsidR="00972C24" w:rsidRPr="00243100">
              <w:rPr>
                <w:rFonts w:asciiTheme="majorHAnsi" w:hAnsiTheme="majorHAnsi" w:cstheme="minorHAnsi"/>
                <w:sz w:val="24"/>
                <w:szCs w:val="24"/>
              </w:rPr>
              <w:t>dépistage</w:t>
            </w:r>
          </w:p>
        </w:tc>
        <w:tc>
          <w:tcPr>
            <w:tcW w:w="8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hAnsiTheme="majorHAnsi" w:cstheme="minorHAnsi"/>
                <w:sz w:val="24"/>
                <w:szCs w:val="24"/>
              </w:rPr>
              <w:t>AUTRE</w:t>
            </w:r>
          </w:p>
        </w:tc>
      </w:tr>
    </w:tbl>
    <w:p w:rsidR="00992B02" w:rsidRPr="00243100" w:rsidRDefault="00992B02" w:rsidP="00DB56D1">
      <w:pPr>
        <w:pStyle w:val="Grillemoyenne1-Accent21"/>
        <w:spacing w:line="240" w:lineRule="auto"/>
        <w:ind w:left="0" w:firstLine="720"/>
        <w:jc w:val="both"/>
        <w:rPr>
          <w:rFonts w:asciiTheme="majorHAnsi" w:hAnsiTheme="majorHAnsi" w:cstheme="minorHAnsi"/>
          <w:sz w:val="24"/>
          <w:szCs w:val="24"/>
        </w:rPr>
      </w:pPr>
    </w:p>
    <w:p w:rsidR="006B5E7A" w:rsidRPr="00243100" w:rsidRDefault="006B5E7A" w:rsidP="00DB56D1">
      <w:pPr>
        <w:pStyle w:val="Grillemoyenne1-Accent21"/>
        <w:spacing w:line="240" w:lineRule="auto"/>
        <w:ind w:left="0"/>
        <w:jc w:val="both"/>
        <w:rPr>
          <w:rFonts w:asciiTheme="majorHAnsi" w:hAnsiTheme="majorHAnsi" w:cstheme="minorHAnsi"/>
          <w:sz w:val="24"/>
          <w:szCs w:val="24"/>
        </w:rPr>
      </w:pPr>
    </w:p>
    <w:p w:rsidR="006B5E7A" w:rsidRPr="00243100" w:rsidRDefault="006B5E7A" w:rsidP="00DB56D1">
      <w:pPr>
        <w:pStyle w:val="Grillemoyenne1-Accent21"/>
        <w:spacing w:line="240" w:lineRule="auto"/>
        <w:ind w:left="0"/>
        <w:jc w:val="both"/>
        <w:rPr>
          <w:rFonts w:asciiTheme="majorHAnsi" w:hAnsiTheme="majorHAnsi" w:cstheme="minorHAnsi"/>
          <w:b/>
          <w:i/>
          <w:sz w:val="24"/>
          <w:szCs w:val="24"/>
        </w:rPr>
      </w:pPr>
      <w:r w:rsidRPr="00243100">
        <w:rPr>
          <w:rFonts w:asciiTheme="majorHAnsi" w:hAnsiTheme="majorHAnsi" w:cstheme="minorHAnsi"/>
          <w:sz w:val="24"/>
          <w:szCs w:val="24"/>
        </w:rPr>
        <w:t xml:space="preserve">Si </w:t>
      </w:r>
      <w:r w:rsidR="00BA67B0">
        <w:rPr>
          <w:rFonts w:asciiTheme="majorHAnsi" w:hAnsiTheme="majorHAnsi" w:cstheme="minorHAnsi"/>
          <w:sz w:val="24"/>
          <w:szCs w:val="24"/>
        </w:rPr>
        <w:t xml:space="preserve">le participant </w:t>
      </w:r>
      <w:r w:rsidRPr="00243100">
        <w:rPr>
          <w:rFonts w:asciiTheme="majorHAnsi" w:hAnsiTheme="majorHAnsi" w:cstheme="minorHAnsi"/>
          <w:sz w:val="24"/>
          <w:szCs w:val="24"/>
        </w:rPr>
        <w:t xml:space="preserve"> est éligible, le gestionnaire de </w:t>
      </w:r>
      <w:r w:rsidR="003D2703" w:rsidRPr="00243100">
        <w:rPr>
          <w:rFonts w:asciiTheme="majorHAnsi" w:hAnsiTheme="majorHAnsi" w:cstheme="minorHAnsi"/>
          <w:sz w:val="24"/>
          <w:szCs w:val="24"/>
        </w:rPr>
        <w:t xml:space="preserve">coupons </w:t>
      </w:r>
      <w:r w:rsidRPr="00243100">
        <w:rPr>
          <w:rFonts w:asciiTheme="majorHAnsi" w:hAnsiTheme="majorHAnsi" w:cstheme="minorHAnsi"/>
          <w:sz w:val="24"/>
          <w:szCs w:val="24"/>
        </w:rPr>
        <w:t xml:space="preserve">devra alors créer l’ID unique </w:t>
      </w:r>
      <w:r w:rsidR="00972C24" w:rsidRPr="00243100">
        <w:rPr>
          <w:rFonts w:asciiTheme="majorHAnsi" w:hAnsiTheme="majorHAnsi" w:cstheme="minorHAnsi"/>
          <w:sz w:val="24"/>
          <w:szCs w:val="24"/>
        </w:rPr>
        <w:t>d</w:t>
      </w:r>
      <w:r w:rsidR="00972C24">
        <w:rPr>
          <w:rFonts w:asciiTheme="majorHAnsi" w:hAnsiTheme="majorHAnsi" w:cstheme="minorHAnsi"/>
          <w:sz w:val="24"/>
          <w:szCs w:val="24"/>
        </w:rPr>
        <w:t>u participant</w:t>
      </w:r>
      <w:r w:rsidRPr="00243100">
        <w:rPr>
          <w:rFonts w:asciiTheme="majorHAnsi" w:hAnsiTheme="majorHAnsi" w:cstheme="minorHAnsi"/>
          <w:sz w:val="24"/>
          <w:szCs w:val="24"/>
        </w:rPr>
        <w:t xml:space="preserve"> et </w:t>
      </w:r>
      <w:r w:rsidR="003D2703" w:rsidRPr="00243100">
        <w:rPr>
          <w:rFonts w:asciiTheme="majorHAnsi" w:hAnsiTheme="majorHAnsi" w:cstheme="minorHAnsi"/>
          <w:sz w:val="24"/>
          <w:szCs w:val="24"/>
        </w:rPr>
        <w:t>étiqueter</w:t>
      </w:r>
      <w:r w:rsidRPr="00243100">
        <w:rPr>
          <w:rFonts w:asciiTheme="majorHAnsi" w:hAnsiTheme="majorHAnsi" w:cstheme="minorHAnsi"/>
          <w:sz w:val="24"/>
          <w:szCs w:val="24"/>
        </w:rPr>
        <w:t xml:space="preserve"> son  dossier, </w:t>
      </w:r>
      <w:r w:rsidR="0074000C">
        <w:rPr>
          <w:rFonts w:asciiTheme="majorHAnsi" w:hAnsiTheme="majorHAnsi" w:cstheme="minorHAnsi"/>
          <w:sz w:val="24"/>
          <w:szCs w:val="24"/>
        </w:rPr>
        <w:t>sa fich</w:t>
      </w:r>
      <w:r w:rsidR="004D7F1B">
        <w:rPr>
          <w:rFonts w:asciiTheme="majorHAnsi" w:hAnsiTheme="majorHAnsi" w:cstheme="minorHAnsi"/>
          <w:sz w:val="24"/>
          <w:szCs w:val="24"/>
        </w:rPr>
        <w:t>e de suivi</w:t>
      </w:r>
      <w:r w:rsidR="0074000C">
        <w:rPr>
          <w:rFonts w:asciiTheme="majorHAnsi" w:hAnsiTheme="majorHAnsi" w:cstheme="minorHAnsi"/>
          <w:sz w:val="24"/>
          <w:szCs w:val="24"/>
        </w:rPr>
        <w:t>, son coupon, sa carte de RDV, le</w:t>
      </w:r>
      <w:r w:rsidR="004D7F1B">
        <w:rPr>
          <w:rFonts w:asciiTheme="majorHAnsi" w:hAnsiTheme="majorHAnsi" w:cstheme="minorHAnsi"/>
          <w:sz w:val="24"/>
          <w:szCs w:val="24"/>
        </w:rPr>
        <w:t xml:space="preserve"> formulaire de conse</w:t>
      </w:r>
      <w:r w:rsidR="00D826A1">
        <w:rPr>
          <w:rFonts w:asciiTheme="majorHAnsi" w:hAnsiTheme="majorHAnsi" w:cstheme="minorHAnsi"/>
          <w:sz w:val="24"/>
          <w:szCs w:val="24"/>
        </w:rPr>
        <w:t>n</w:t>
      </w:r>
      <w:r w:rsidR="004D7F1B">
        <w:rPr>
          <w:rFonts w:asciiTheme="majorHAnsi" w:hAnsiTheme="majorHAnsi" w:cstheme="minorHAnsi"/>
          <w:sz w:val="24"/>
          <w:szCs w:val="24"/>
        </w:rPr>
        <w:t>tement</w:t>
      </w:r>
      <w:r w:rsidR="00972C24">
        <w:rPr>
          <w:rFonts w:asciiTheme="majorHAnsi" w:hAnsiTheme="majorHAnsi" w:cstheme="minorHAnsi"/>
          <w:sz w:val="24"/>
          <w:szCs w:val="24"/>
        </w:rPr>
        <w:t xml:space="preserve"> </w:t>
      </w:r>
      <w:r w:rsidRPr="00243100">
        <w:rPr>
          <w:rFonts w:asciiTheme="majorHAnsi" w:hAnsiTheme="majorHAnsi" w:cstheme="minorHAnsi"/>
          <w:sz w:val="24"/>
          <w:szCs w:val="24"/>
        </w:rPr>
        <w:t>et le questionnaire vide.</w:t>
      </w:r>
    </w:p>
    <w:p w:rsidR="006B5E7A" w:rsidRPr="00243100" w:rsidRDefault="00BA67B0" w:rsidP="00DB56D1">
      <w:pPr>
        <w:pStyle w:val="Grillemoyenne1-Accent21"/>
        <w:spacing w:after="0" w:line="240" w:lineRule="auto"/>
        <w:ind w:left="0" w:firstLine="720"/>
        <w:jc w:val="both"/>
        <w:rPr>
          <w:rFonts w:asciiTheme="majorHAnsi" w:hAnsiTheme="majorHAnsi" w:cstheme="minorHAnsi"/>
          <w:sz w:val="24"/>
          <w:szCs w:val="24"/>
        </w:rPr>
      </w:pPr>
      <w:r>
        <w:rPr>
          <w:rFonts w:asciiTheme="majorHAnsi" w:hAnsiTheme="majorHAnsi" w:cstheme="minorHAnsi"/>
          <w:sz w:val="24"/>
          <w:szCs w:val="24"/>
        </w:rPr>
        <w:t xml:space="preserve">Le participant </w:t>
      </w:r>
      <w:r w:rsidR="006B5E7A" w:rsidRPr="00243100">
        <w:rPr>
          <w:rFonts w:asciiTheme="majorHAnsi" w:hAnsiTheme="majorHAnsi" w:cstheme="minorHAnsi"/>
          <w:sz w:val="24"/>
          <w:szCs w:val="24"/>
        </w:rPr>
        <w:t xml:space="preserve"> est maintenant prêt à rejoindre l’</w:t>
      </w:r>
      <w:r w:rsidR="006D5353">
        <w:rPr>
          <w:rFonts w:asciiTheme="majorHAnsi" w:hAnsiTheme="majorHAnsi" w:cstheme="minorHAnsi"/>
          <w:sz w:val="24"/>
          <w:szCs w:val="24"/>
        </w:rPr>
        <w:t>enquêteur</w:t>
      </w:r>
      <w:r w:rsidR="006B5E7A" w:rsidRPr="00243100">
        <w:rPr>
          <w:rFonts w:asciiTheme="majorHAnsi" w:hAnsiTheme="majorHAnsi" w:cstheme="minorHAnsi"/>
          <w:sz w:val="24"/>
          <w:szCs w:val="24"/>
        </w:rPr>
        <w:t xml:space="preserve"> dans la salle d’entretien. Si un enquêteur n’est pas disponible, </w:t>
      </w:r>
      <w:r>
        <w:rPr>
          <w:rFonts w:asciiTheme="majorHAnsi" w:hAnsiTheme="majorHAnsi" w:cstheme="minorHAnsi"/>
          <w:sz w:val="24"/>
          <w:szCs w:val="24"/>
        </w:rPr>
        <w:t xml:space="preserve">le participant </w:t>
      </w:r>
      <w:r w:rsidR="006B5E7A" w:rsidRPr="00243100">
        <w:rPr>
          <w:rFonts w:asciiTheme="majorHAnsi" w:hAnsiTheme="majorHAnsi" w:cstheme="minorHAnsi"/>
          <w:sz w:val="24"/>
          <w:szCs w:val="24"/>
        </w:rPr>
        <w:t xml:space="preserve"> attendra dans la salle d’attente. </w:t>
      </w:r>
    </w:p>
    <w:p w:rsidR="006B5E7A" w:rsidRPr="00243100" w:rsidRDefault="006B5E7A" w:rsidP="00DB56D1">
      <w:pPr>
        <w:pStyle w:val="Grillemoyenne1-Accent21"/>
        <w:spacing w:line="240" w:lineRule="auto"/>
        <w:ind w:left="0" w:firstLine="720"/>
        <w:jc w:val="both"/>
        <w:rPr>
          <w:rFonts w:asciiTheme="majorHAnsi" w:hAnsiTheme="majorHAnsi" w:cstheme="minorHAnsi"/>
          <w:sz w:val="24"/>
          <w:szCs w:val="24"/>
        </w:rPr>
      </w:pPr>
    </w:p>
    <w:p w:rsidR="006B5E7A" w:rsidRPr="00243100" w:rsidRDefault="00182C72" w:rsidP="00DB56D1">
      <w:pPr>
        <w:pStyle w:val="Titre3"/>
        <w:jc w:val="both"/>
        <w:rPr>
          <w:rFonts w:asciiTheme="majorHAnsi" w:hAnsiTheme="majorHAnsi"/>
          <w:sz w:val="24"/>
          <w:szCs w:val="24"/>
        </w:rPr>
      </w:pPr>
      <w:bookmarkStart w:id="43" w:name="_Toc370080537"/>
      <w:bookmarkStart w:id="44" w:name="_Toc378321249"/>
      <w:r w:rsidRPr="00182C72">
        <w:rPr>
          <w:rFonts w:asciiTheme="majorHAnsi" w:hAnsiTheme="majorHAnsi"/>
          <w:sz w:val="24"/>
          <w:szCs w:val="24"/>
        </w:rPr>
        <w:t>CREATION DE L’ID UNIQUE</w:t>
      </w:r>
      <w:bookmarkEnd w:id="43"/>
      <w:bookmarkEnd w:id="44"/>
    </w:p>
    <w:p w:rsidR="006B5E7A" w:rsidRPr="00243100" w:rsidRDefault="00C300C4" w:rsidP="00DB56D1">
      <w:pPr>
        <w:jc w:val="both"/>
        <w:rPr>
          <w:rFonts w:asciiTheme="majorHAnsi" w:hAnsiTheme="majorHAnsi"/>
          <w:sz w:val="24"/>
          <w:szCs w:val="24"/>
        </w:rPr>
      </w:pPr>
      <w:r w:rsidRPr="00C300C4">
        <w:rPr>
          <w:rFonts w:asciiTheme="majorHAnsi" w:hAnsiTheme="majorHAnsi"/>
          <w:sz w:val="24"/>
          <w:szCs w:val="24"/>
        </w:rPr>
        <w:t xml:space="preserve">Afin de protéger l’anonymat et l’identité des </w:t>
      </w:r>
      <w:r w:rsidR="00BA67B0">
        <w:rPr>
          <w:rFonts w:asciiTheme="majorHAnsi" w:hAnsiTheme="majorHAnsi"/>
          <w:sz w:val="24"/>
          <w:szCs w:val="24"/>
        </w:rPr>
        <w:t>participant</w:t>
      </w:r>
      <w:r w:rsidRPr="00C300C4">
        <w:rPr>
          <w:rFonts w:asciiTheme="majorHAnsi" w:hAnsiTheme="majorHAnsi"/>
          <w:sz w:val="24"/>
          <w:szCs w:val="24"/>
        </w:rPr>
        <w:t xml:space="preserve">s, aucune information personnelle qui pourrait lier les réponses à l’individu ne sera demandée. </w:t>
      </w:r>
      <w:r w:rsidR="00972C24" w:rsidRPr="00C300C4">
        <w:rPr>
          <w:rFonts w:asciiTheme="majorHAnsi" w:hAnsiTheme="majorHAnsi"/>
          <w:sz w:val="24"/>
          <w:szCs w:val="24"/>
        </w:rPr>
        <w:t>Tout</w:t>
      </w:r>
      <w:r w:rsidR="00972C24">
        <w:rPr>
          <w:rFonts w:asciiTheme="majorHAnsi" w:hAnsiTheme="majorHAnsi"/>
          <w:sz w:val="24"/>
          <w:szCs w:val="24"/>
        </w:rPr>
        <w:t xml:space="preserve"> participant</w:t>
      </w:r>
      <w:r w:rsidRPr="00C300C4">
        <w:rPr>
          <w:rFonts w:asciiTheme="majorHAnsi" w:hAnsiTheme="majorHAnsi"/>
          <w:sz w:val="24"/>
          <w:szCs w:val="24"/>
        </w:rPr>
        <w:t xml:space="preserve"> doit créer un identifiant (ID) unique (avec l’aide du gestionnaire de coupon) qui sera utilisé pour l’identifier tout au long de l’étude. Cet ID unique sera saisie avec le logiciel RDS Coupon Manager. L’ID unique se composera ainsi :</w:t>
      </w:r>
    </w:p>
    <w:p w:rsidR="006B5E7A" w:rsidRPr="00243100" w:rsidRDefault="006B5E7A" w:rsidP="00DB56D1">
      <w:pPr>
        <w:pStyle w:val="Grillemoyenne1-Accent21"/>
        <w:spacing w:line="240" w:lineRule="auto"/>
        <w:ind w:left="0"/>
        <w:jc w:val="both"/>
        <w:rPr>
          <w:rFonts w:asciiTheme="majorHAnsi" w:hAnsiTheme="majorHAnsi" w:cstheme="minorHAnsi"/>
          <w:sz w:val="24"/>
          <w:szCs w:val="24"/>
        </w:rPr>
      </w:pPr>
    </w:p>
    <w:tbl>
      <w:tblPr>
        <w:tblStyle w:val="Grilledutableau"/>
        <w:tblW w:w="0" w:type="auto"/>
        <w:tblInd w:w="2340" w:type="dxa"/>
        <w:tblLook w:val="04A0"/>
      </w:tblPr>
      <w:tblGrid>
        <w:gridCol w:w="427"/>
        <w:gridCol w:w="427"/>
        <w:gridCol w:w="427"/>
        <w:gridCol w:w="427"/>
        <w:gridCol w:w="462"/>
        <w:gridCol w:w="462"/>
        <w:gridCol w:w="462"/>
        <w:gridCol w:w="462"/>
        <w:gridCol w:w="427"/>
        <w:gridCol w:w="427"/>
      </w:tblGrid>
      <w:tr w:rsidR="006B5E7A" w:rsidRPr="00243100" w:rsidTr="00131731">
        <w:tc>
          <w:tcPr>
            <w:tcW w:w="398"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L</w:t>
            </w:r>
            <w:r w:rsidRPr="00243100">
              <w:rPr>
                <w:rFonts w:asciiTheme="majorHAnsi" w:hAnsiTheme="majorHAnsi" w:cstheme="minorHAnsi"/>
                <w:i/>
                <w:color w:val="808080" w:themeColor="background1" w:themeShade="80"/>
                <w:sz w:val="24"/>
                <w:szCs w:val="24"/>
                <w:vertAlign w:val="subscript"/>
              </w:rPr>
              <w:t>1</w:t>
            </w:r>
          </w:p>
        </w:tc>
        <w:tc>
          <w:tcPr>
            <w:tcW w:w="398"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L</w:t>
            </w:r>
            <w:r w:rsidRPr="00243100">
              <w:rPr>
                <w:rFonts w:asciiTheme="majorHAnsi" w:hAnsiTheme="majorHAnsi" w:cstheme="minorHAnsi"/>
                <w:i/>
                <w:color w:val="808080" w:themeColor="background1" w:themeShade="80"/>
                <w:sz w:val="24"/>
                <w:szCs w:val="24"/>
                <w:vertAlign w:val="subscript"/>
              </w:rPr>
              <w:t>2</w:t>
            </w:r>
          </w:p>
        </w:tc>
        <w:tc>
          <w:tcPr>
            <w:tcW w:w="398"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L</w:t>
            </w:r>
            <w:r w:rsidRPr="00243100">
              <w:rPr>
                <w:rFonts w:asciiTheme="majorHAnsi" w:hAnsiTheme="majorHAnsi" w:cstheme="minorHAnsi"/>
                <w:i/>
                <w:color w:val="808080" w:themeColor="background1" w:themeShade="80"/>
                <w:sz w:val="24"/>
                <w:szCs w:val="24"/>
                <w:vertAlign w:val="subscript"/>
              </w:rPr>
              <w:t>3</w:t>
            </w:r>
          </w:p>
        </w:tc>
        <w:tc>
          <w:tcPr>
            <w:tcW w:w="398"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L</w:t>
            </w:r>
            <w:r w:rsidRPr="00243100">
              <w:rPr>
                <w:rFonts w:asciiTheme="majorHAnsi" w:hAnsiTheme="majorHAnsi" w:cstheme="minorHAnsi"/>
                <w:i/>
                <w:color w:val="808080" w:themeColor="background1" w:themeShade="80"/>
                <w:sz w:val="24"/>
                <w:szCs w:val="24"/>
                <w:vertAlign w:val="subscript"/>
              </w:rPr>
              <w:t>4</w:t>
            </w:r>
          </w:p>
        </w:tc>
        <w:tc>
          <w:tcPr>
            <w:tcW w:w="452"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N</w:t>
            </w:r>
            <w:r w:rsidRPr="00243100">
              <w:rPr>
                <w:rFonts w:asciiTheme="majorHAnsi" w:hAnsiTheme="majorHAnsi" w:cstheme="minorHAnsi"/>
                <w:i/>
                <w:color w:val="808080" w:themeColor="background1" w:themeShade="80"/>
                <w:sz w:val="24"/>
                <w:szCs w:val="24"/>
                <w:vertAlign w:val="subscript"/>
              </w:rPr>
              <w:t>1</w:t>
            </w:r>
          </w:p>
        </w:tc>
        <w:tc>
          <w:tcPr>
            <w:tcW w:w="452"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N</w:t>
            </w:r>
            <w:r w:rsidRPr="00243100">
              <w:rPr>
                <w:rFonts w:asciiTheme="majorHAnsi" w:hAnsiTheme="majorHAnsi" w:cstheme="minorHAnsi"/>
                <w:i/>
                <w:color w:val="808080" w:themeColor="background1" w:themeShade="80"/>
                <w:sz w:val="24"/>
                <w:szCs w:val="24"/>
                <w:vertAlign w:val="subscript"/>
              </w:rPr>
              <w:t>2</w:t>
            </w:r>
          </w:p>
        </w:tc>
        <w:tc>
          <w:tcPr>
            <w:tcW w:w="452"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N</w:t>
            </w:r>
            <w:r w:rsidRPr="00243100">
              <w:rPr>
                <w:rFonts w:asciiTheme="majorHAnsi" w:hAnsiTheme="majorHAnsi" w:cstheme="minorHAnsi"/>
                <w:i/>
                <w:color w:val="808080" w:themeColor="background1" w:themeShade="80"/>
                <w:sz w:val="24"/>
                <w:szCs w:val="24"/>
                <w:vertAlign w:val="subscript"/>
              </w:rPr>
              <w:t>3</w:t>
            </w:r>
          </w:p>
        </w:tc>
        <w:tc>
          <w:tcPr>
            <w:tcW w:w="452"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N</w:t>
            </w:r>
            <w:r w:rsidRPr="00243100">
              <w:rPr>
                <w:rFonts w:asciiTheme="majorHAnsi" w:hAnsiTheme="majorHAnsi" w:cstheme="minorHAnsi"/>
                <w:i/>
                <w:color w:val="808080" w:themeColor="background1" w:themeShade="80"/>
                <w:sz w:val="24"/>
                <w:szCs w:val="24"/>
                <w:vertAlign w:val="subscript"/>
              </w:rPr>
              <w:t>4</w:t>
            </w:r>
          </w:p>
        </w:tc>
        <w:tc>
          <w:tcPr>
            <w:tcW w:w="398"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L</w:t>
            </w:r>
            <w:r w:rsidRPr="00243100">
              <w:rPr>
                <w:rFonts w:asciiTheme="majorHAnsi" w:hAnsiTheme="majorHAnsi" w:cstheme="minorHAnsi"/>
                <w:i/>
                <w:color w:val="808080" w:themeColor="background1" w:themeShade="80"/>
                <w:sz w:val="24"/>
                <w:szCs w:val="24"/>
                <w:vertAlign w:val="subscript"/>
              </w:rPr>
              <w:t>5</w:t>
            </w:r>
          </w:p>
        </w:tc>
        <w:tc>
          <w:tcPr>
            <w:tcW w:w="398" w:type="dxa"/>
            <w:tcBorders>
              <w:top w:val="single" w:sz="4" w:space="0" w:color="auto"/>
              <w:left w:val="single" w:sz="4" w:space="0" w:color="auto"/>
              <w:bottom w:val="single" w:sz="4" w:space="0" w:color="auto"/>
              <w:right w:val="single" w:sz="4" w:space="0" w:color="auto"/>
            </w:tcBorders>
          </w:tcPr>
          <w:p w:rsidR="006B5E7A" w:rsidRPr="00243100" w:rsidRDefault="006B5E7A" w:rsidP="00DB56D1">
            <w:pPr>
              <w:pStyle w:val="Grillemoyenne1-Accent21"/>
              <w:ind w:left="0"/>
              <w:jc w:val="both"/>
              <w:rPr>
                <w:rFonts w:asciiTheme="majorHAnsi" w:hAnsiTheme="majorHAnsi" w:cstheme="minorHAnsi"/>
                <w:i/>
                <w:color w:val="808080" w:themeColor="background1" w:themeShade="80"/>
                <w:sz w:val="24"/>
                <w:szCs w:val="24"/>
                <w:vertAlign w:val="subscript"/>
              </w:rPr>
            </w:pPr>
            <w:r w:rsidRPr="00243100">
              <w:rPr>
                <w:rFonts w:asciiTheme="majorHAnsi" w:hAnsiTheme="majorHAnsi" w:cstheme="minorHAnsi"/>
                <w:i/>
                <w:color w:val="808080" w:themeColor="background1" w:themeShade="80"/>
                <w:sz w:val="24"/>
                <w:szCs w:val="24"/>
              </w:rPr>
              <w:t>L</w:t>
            </w:r>
            <w:r w:rsidRPr="00243100">
              <w:rPr>
                <w:rFonts w:asciiTheme="majorHAnsi" w:hAnsiTheme="majorHAnsi" w:cstheme="minorHAnsi"/>
                <w:i/>
                <w:color w:val="808080" w:themeColor="background1" w:themeShade="80"/>
                <w:sz w:val="24"/>
                <w:szCs w:val="24"/>
                <w:vertAlign w:val="subscript"/>
              </w:rPr>
              <w:t>6</w:t>
            </w:r>
          </w:p>
        </w:tc>
      </w:tr>
    </w:tbl>
    <w:p w:rsidR="006B5E7A" w:rsidRPr="00243100" w:rsidRDefault="006B5E7A" w:rsidP="00DB56D1">
      <w:pPr>
        <w:pStyle w:val="Paragraphedeliste"/>
        <w:autoSpaceDE w:val="0"/>
        <w:autoSpaceDN w:val="0"/>
        <w:adjustRightInd w:val="0"/>
        <w:spacing w:line="240" w:lineRule="auto"/>
        <w:jc w:val="both"/>
        <w:rPr>
          <w:rFonts w:asciiTheme="majorHAnsi" w:eastAsiaTheme="minorHAnsi" w:hAnsiTheme="majorHAnsi" w:cstheme="minorHAnsi"/>
          <w:sz w:val="24"/>
          <w:szCs w:val="24"/>
        </w:rPr>
      </w:pPr>
    </w:p>
    <w:p w:rsidR="006B5E7A" w:rsidRPr="00243100" w:rsidRDefault="006B5E7A" w:rsidP="00DB56D1">
      <w:pPr>
        <w:autoSpaceDE w:val="0"/>
        <w:autoSpaceDN w:val="0"/>
        <w:adjustRightInd w:val="0"/>
        <w:spacing w:after="0" w:line="240" w:lineRule="auto"/>
        <w:jc w:val="both"/>
        <w:rPr>
          <w:rStyle w:val="hps"/>
          <w:rFonts w:asciiTheme="majorHAnsi" w:hAnsiTheme="majorHAnsi"/>
          <w:sz w:val="24"/>
          <w:szCs w:val="24"/>
        </w:rPr>
      </w:pPr>
    </w:p>
    <w:p w:rsidR="006B5E7A" w:rsidRPr="00243100" w:rsidRDefault="00C300C4" w:rsidP="00DB56D1">
      <w:pPr>
        <w:autoSpaceDE w:val="0"/>
        <w:autoSpaceDN w:val="0"/>
        <w:adjustRightInd w:val="0"/>
        <w:jc w:val="both"/>
        <w:rPr>
          <w:rStyle w:val="hps"/>
          <w:rFonts w:asciiTheme="majorHAnsi" w:hAnsiTheme="majorHAnsi"/>
          <w:sz w:val="24"/>
          <w:szCs w:val="24"/>
        </w:rPr>
      </w:pPr>
      <w:r w:rsidRPr="00C300C4">
        <w:rPr>
          <w:rStyle w:val="hps"/>
          <w:rFonts w:asciiTheme="majorHAnsi" w:hAnsiTheme="majorHAnsi"/>
          <w:sz w:val="24"/>
          <w:szCs w:val="24"/>
        </w:rPr>
        <w:t>Avant de commencer quoi que ce soit avec vous, il est important que vous sachiez que l’étude est complètement anonyme et confidentiel. Soyez rassurée qu’aucune des informations que vous nous confier ne seront révélées. De plus pour ne même pas rattaché ces information à vous, ici, nous ne prenons pas de nom ; mais nous allons faire avec vous un code avec lequel nous allons travailler. Ce code vous permettra aussi de pouvoir toucher vos compensations à la prochaine visite. Vous allez m’aider à composer ce code, pour que personne d’autre n’ait le même code. Je vais vous poser quelque questions, et je vais seulement enregistrer les deux premières lettres de toutes vos réponses donc il n'y a aucun moyen de vous identifier en regardant ce code.</w:t>
      </w:r>
    </w:p>
    <w:p w:rsidR="006B5E7A" w:rsidRPr="00243100" w:rsidRDefault="00C300C4" w:rsidP="00D701DA">
      <w:pPr>
        <w:pStyle w:val="Paragraphedeliste"/>
        <w:numPr>
          <w:ilvl w:val="0"/>
          <w:numId w:val="25"/>
        </w:numPr>
        <w:jc w:val="both"/>
        <w:rPr>
          <w:rFonts w:asciiTheme="majorHAnsi" w:hAnsiTheme="majorHAnsi"/>
          <w:sz w:val="24"/>
          <w:szCs w:val="24"/>
        </w:rPr>
      </w:pPr>
      <w:r w:rsidRPr="00C300C4">
        <w:rPr>
          <w:rFonts w:asciiTheme="majorHAnsi" w:hAnsiTheme="majorHAnsi"/>
          <w:sz w:val="24"/>
          <w:szCs w:val="24"/>
        </w:rPr>
        <w:lastRenderedPageBreak/>
        <w:t>Quel est le nom de la commune où vous habitez? (L1L2)</w:t>
      </w:r>
    </w:p>
    <w:p w:rsidR="006B5E7A" w:rsidRPr="00243100" w:rsidRDefault="00C300C4" w:rsidP="00D701DA">
      <w:pPr>
        <w:pStyle w:val="Paragraphedeliste"/>
        <w:numPr>
          <w:ilvl w:val="0"/>
          <w:numId w:val="25"/>
        </w:numPr>
        <w:jc w:val="both"/>
        <w:rPr>
          <w:rFonts w:asciiTheme="majorHAnsi" w:hAnsiTheme="majorHAnsi"/>
          <w:sz w:val="24"/>
          <w:szCs w:val="24"/>
        </w:rPr>
      </w:pPr>
      <w:r w:rsidRPr="00C300C4">
        <w:rPr>
          <w:rFonts w:asciiTheme="majorHAnsi" w:hAnsiTheme="majorHAnsi"/>
          <w:sz w:val="24"/>
          <w:szCs w:val="24"/>
        </w:rPr>
        <w:t>Quel est le mois dans lequel vous êtes née? (L3L4)</w:t>
      </w:r>
    </w:p>
    <w:p w:rsidR="006B5E7A" w:rsidRPr="00243100" w:rsidRDefault="00C300C4" w:rsidP="00D701DA">
      <w:pPr>
        <w:pStyle w:val="Paragraphedeliste"/>
        <w:numPr>
          <w:ilvl w:val="0"/>
          <w:numId w:val="25"/>
        </w:numPr>
        <w:jc w:val="both"/>
        <w:rPr>
          <w:rFonts w:asciiTheme="majorHAnsi" w:hAnsiTheme="majorHAnsi"/>
          <w:sz w:val="24"/>
          <w:szCs w:val="24"/>
        </w:rPr>
      </w:pPr>
      <w:r w:rsidRPr="00C300C4">
        <w:rPr>
          <w:rFonts w:asciiTheme="majorHAnsi" w:hAnsiTheme="majorHAnsi"/>
          <w:sz w:val="24"/>
          <w:szCs w:val="24"/>
        </w:rPr>
        <w:t>Combien de frères vivants de la même mère avez-vous? (N1N2</w:t>
      </w:r>
      <w:r w:rsidR="00972C24" w:rsidRPr="00C300C4">
        <w:rPr>
          <w:rFonts w:asciiTheme="majorHAnsi" w:hAnsiTheme="majorHAnsi"/>
          <w:sz w:val="24"/>
          <w:szCs w:val="24"/>
        </w:rPr>
        <w:t>) (</w:t>
      </w:r>
      <w:r w:rsidRPr="00C300C4">
        <w:rPr>
          <w:rFonts w:asciiTheme="majorHAnsi" w:hAnsiTheme="majorHAnsi"/>
          <w:sz w:val="24"/>
          <w:szCs w:val="24"/>
        </w:rPr>
        <w:t>S’il en a « un », écrivez 01. Si zéro, écrivez 00)</w:t>
      </w:r>
    </w:p>
    <w:p w:rsidR="006B5E7A" w:rsidRPr="00243100" w:rsidRDefault="00C300C4" w:rsidP="00D701DA">
      <w:pPr>
        <w:pStyle w:val="Paragraphedeliste"/>
        <w:numPr>
          <w:ilvl w:val="0"/>
          <w:numId w:val="25"/>
        </w:numPr>
        <w:jc w:val="both"/>
        <w:rPr>
          <w:rFonts w:asciiTheme="majorHAnsi" w:hAnsiTheme="majorHAnsi"/>
          <w:sz w:val="24"/>
          <w:szCs w:val="24"/>
        </w:rPr>
      </w:pPr>
      <w:r w:rsidRPr="00C300C4">
        <w:rPr>
          <w:rFonts w:asciiTheme="majorHAnsi" w:hAnsiTheme="majorHAnsi"/>
          <w:sz w:val="24"/>
          <w:szCs w:val="24"/>
        </w:rPr>
        <w:t>Combien de sœurs vivantes de la même mère avez-vous? (N3N4</w:t>
      </w:r>
      <w:r w:rsidR="00972C24" w:rsidRPr="00C300C4">
        <w:rPr>
          <w:rFonts w:asciiTheme="majorHAnsi" w:hAnsiTheme="majorHAnsi"/>
          <w:sz w:val="24"/>
          <w:szCs w:val="24"/>
        </w:rPr>
        <w:t>) (</w:t>
      </w:r>
      <w:r w:rsidRPr="00C300C4">
        <w:rPr>
          <w:rFonts w:asciiTheme="majorHAnsi" w:hAnsiTheme="majorHAnsi"/>
          <w:sz w:val="24"/>
          <w:szCs w:val="24"/>
        </w:rPr>
        <w:t>S’il en a « une », écrivez 01. Si zéro, écrivez 00)</w:t>
      </w:r>
    </w:p>
    <w:p w:rsidR="006B5E7A" w:rsidRPr="00243100" w:rsidRDefault="00C300C4" w:rsidP="00D701DA">
      <w:pPr>
        <w:pStyle w:val="Paragraphedeliste"/>
        <w:numPr>
          <w:ilvl w:val="0"/>
          <w:numId w:val="25"/>
        </w:numPr>
        <w:jc w:val="both"/>
        <w:rPr>
          <w:rFonts w:asciiTheme="majorHAnsi" w:hAnsiTheme="majorHAnsi"/>
          <w:sz w:val="24"/>
          <w:szCs w:val="24"/>
        </w:rPr>
      </w:pPr>
      <w:r w:rsidRPr="00C300C4">
        <w:rPr>
          <w:rFonts w:asciiTheme="majorHAnsi" w:hAnsiTheme="majorHAnsi"/>
          <w:sz w:val="24"/>
          <w:szCs w:val="24"/>
        </w:rPr>
        <w:t xml:space="preserve">Quelle est le </w:t>
      </w:r>
      <w:r w:rsidR="00972C24" w:rsidRPr="00C300C4">
        <w:rPr>
          <w:rFonts w:asciiTheme="majorHAnsi" w:hAnsiTheme="majorHAnsi"/>
          <w:sz w:val="24"/>
          <w:szCs w:val="24"/>
        </w:rPr>
        <w:t>prénom</w:t>
      </w:r>
      <w:r w:rsidRPr="00C300C4">
        <w:rPr>
          <w:rFonts w:asciiTheme="majorHAnsi" w:hAnsiTheme="majorHAnsi"/>
          <w:sz w:val="24"/>
          <w:szCs w:val="24"/>
        </w:rPr>
        <w:t xml:space="preserve"> de votre meilleure amie? Vous ne pouvez pas changer votre réponse la prochaine fois (L5L6)</w:t>
      </w:r>
    </w:p>
    <w:p w:rsidR="006B5E7A" w:rsidRPr="00243100" w:rsidRDefault="00C300C4" w:rsidP="00DB56D1">
      <w:pPr>
        <w:autoSpaceDE w:val="0"/>
        <w:autoSpaceDN w:val="0"/>
        <w:adjustRightInd w:val="0"/>
        <w:jc w:val="both"/>
        <w:rPr>
          <w:rStyle w:val="hps"/>
          <w:rFonts w:asciiTheme="majorHAnsi" w:hAnsiTheme="majorHAnsi"/>
          <w:sz w:val="24"/>
          <w:szCs w:val="24"/>
        </w:rPr>
      </w:pPr>
      <w:r w:rsidRPr="00C300C4">
        <w:rPr>
          <w:rStyle w:val="hps"/>
          <w:rFonts w:asciiTheme="majorHAnsi" w:hAnsiTheme="majorHAnsi"/>
          <w:sz w:val="24"/>
          <w:szCs w:val="24"/>
        </w:rPr>
        <w:t xml:space="preserve">A titre d’exemple, si </w:t>
      </w:r>
      <w:r w:rsidR="00BA67B0">
        <w:rPr>
          <w:rStyle w:val="hps"/>
          <w:rFonts w:asciiTheme="majorHAnsi" w:hAnsiTheme="majorHAnsi"/>
          <w:sz w:val="24"/>
          <w:szCs w:val="24"/>
        </w:rPr>
        <w:t xml:space="preserve">le participant </w:t>
      </w:r>
      <w:r w:rsidRPr="00C300C4">
        <w:rPr>
          <w:rStyle w:val="hps"/>
          <w:rFonts w:asciiTheme="majorHAnsi" w:hAnsiTheme="majorHAnsi"/>
          <w:sz w:val="24"/>
          <w:szCs w:val="24"/>
        </w:rPr>
        <w:t xml:space="preserve"> habite à Marcory, est née en avril, si </w:t>
      </w:r>
      <w:r w:rsidR="00972C24">
        <w:rPr>
          <w:rStyle w:val="hps"/>
          <w:rFonts w:asciiTheme="majorHAnsi" w:hAnsiTheme="majorHAnsi"/>
          <w:sz w:val="24"/>
          <w:szCs w:val="24"/>
        </w:rPr>
        <w:t>il</w:t>
      </w:r>
      <w:r w:rsidR="00972C24" w:rsidRPr="00C300C4">
        <w:rPr>
          <w:rStyle w:val="hps"/>
          <w:rFonts w:asciiTheme="majorHAnsi" w:hAnsiTheme="majorHAnsi"/>
          <w:sz w:val="24"/>
          <w:szCs w:val="24"/>
        </w:rPr>
        <w:t xml:space="preserve"> a</w:t>
      </w:r>
      <w:r w:rsidRPr="00C300C4">
        <w:rPr>
          <w:rStyle w:val="hps"/>
          <w:rFonts w:asciiTheme="majorHAnsi" w:hAnsiTheme="majorHAnsi"/>
          <w:sz w:val="24"/>
          <w:szCs w:val="24"/>
        </w:rPr>
        <w:t xml:space="preserve"> 4 frères et 0 sœurs de la même mère qu</w:t>
      </w:r>
      <w:r w:rsidR="00D826A1">
        <w:rPr>
          <w:rStyle w:val="hps"/>
          <w:rFonts w:asciiTheme="majorHAnsi" w:hAnsiTheme="majorHAnsi"/>
          <w:sz w:val="24"/>
          <w:szCs w:val="24"/>
        </w:rPr>
        <w:t>e lui</w:t>
      </w:r>
      <w:r w:rsidRPr="00C300C4">
        <w:rPr>
          <w:rStyle w:val="hps"/>
          <w:rFonts w:asciiTheme="majorHAnsi" w:hAnsiTheme="majorHAnsi"/>
          <w:sz w:val="24"/>
          <w:szCs w:val="24"/>
        </w:rPr>
        <w:t>, et le prénom de s</w:t>
      </w:r>
      <w:r w:rsidR="00D826A1">
        <w:rPr>
          <w:rStyle w:val="hps"/>
          <w:rFonts w:asciiTheme="majorHAnsi" w:hAnsiTheme="majorHAnsi"/>
          <w:sz w:val="24"/>
          <w:szCs w:val="24"/>
        </w:rPr>
        <w:t>on</w:t>
      </w:r>
      <w:r w:rsidRPr="00C300C4">
        <w:rPr>
          <w:rStyle w:val="hps"/>
          <w:rFonts w:asciiTheme="majorHAnsi" w:hAnsiTheme="majorHAnsi"/>
          <w:sz w:val="24"/>
          <w:szCs w:val="24"/>
        </w:rPr>
        <w:t xml:space="preserve"> meilleur</w:t>
      </w:r>
      <w:r w:rsidR="00182C72" w:rsidRPr="00182C72">
        <w:rPr>
          <w:rStyle w:val="hps"/>
          <w:rFonts w:asciiTheme="majorHAnsi" w:hAnsiTheme="majorHAnsi"/>
          <w:sz w:val="24"/>
          <w:szCs w:val="24"/>
        </w:rPr>
        <w:t xml:space="preserve"> ami est </w:t>
      </w:r>
      <w:r w:rsidR="00D826A1">
        <w:rPr>
          <w:rStyle w:val="hps"/>
          <w:rFonts w:asciiTheme="majorHAnsi" w:hAnsiTheme="majorHAnsi"/>
          <w:sz w:val="24"/>
          <w:szCs w:val="24"/>
        </w:rPr>
        <w:t>Jean</w:t>
      </w:r>
      <w:r w:rsidRPr="00C300C4">
        <w:rPr>
          <w:rStyle w:val="hps"/>
          <w:rFonts w:asciiTheme="majorHAnsi" w:hAnsiTheme="majorHAnsi"/>
          <w:sz w:val="24"/>
          <w:szCs w:val="24"/>
        </w:rPr>
        <w:t>, son ID unique sera « MAAV0400</w:t>
      </w:r>
      <w:r w:rsidR="00D826A1">
        <w:rPr>
          <w:rStyle w:val="hps"/>
          <w:rFonts w:asciiTheme="majorHAnsi" w:hAnsiTheme="majorHAnsi"/>
          <w:sz w:val="24"/>
          <w:szCs w:val="24"/>
        </w:rPr>
        <w:t>JE</w:t>
      </w:r>
      <w:r w:rsidRPr="00C300C4">
        <w:rPr>
          <w:rStyle w:val="hps"/>
          <w:rFonts w:asciiTheme="majorHAnsi" w:hAnsiTheme="majorHAnsi"/>
          <w:sz w:val="24"/>
          <w:szCs w:val="24"/>
        </w:rPr>
        <w:t> ».</w:t>
      </w:r>
    </w:p>
    <w:p w:rsidR="0031585B" w:rsidRPr="00243100" w:rsidRDefault="00C300C4" w:rsidP="00DB56D1">
      <w:pPr>
        <w:autoSpaceDE w:val="0"/>
        <w:autoSpaceDN w:val="0"/>
        <w:adjustRightInd w:val="0"/>
        <w:jc w:val="both"/>
        <w:rPr>
          <w:rFonts w:asciiTheme="majorHAnsi" w:eastAsiaTheme="majorEastAsia" w:hAnsiTheme="majorHAnsi" w:cstheme="minorHAnsi"/>
          <w:b/>
          <w:bCs/>
          <w:sz w:val="24"/>
          <w:szCs w:val="24"/>
        </w:rPr>
      </w:pPr>
      <w:r w:rsidRPr="00C300C4">
        <w:rPr>
          <w:rStyle w:val="hps"/>
          <w:rFonts w:asciiTheme="majorHAnsi" w:hAnsiTheme="majorHAnsi"/>
          <w:sz w:val="24"/>
          <w:szCs w:val="24"/>
        </w:rPr>
        <w:t xml:space="preserve">A cette étape, il est tellement important de rassurer </w:t>
      </w:r>
      <w:r w:rsidR="00BA67B0">
        <w:rPr>
          <w:rStyle w:val="hps"/>
          <w:rFonts w:asciiTheme="majorHAnsi" w:hAnsiTheme="majorHAnsi"/>
          <w:sz w:val="24"/>
          <w:szCs w:val="24"/>
        </w:rPr>
        <w:t xml:space="preserve">le participant </w:t>
      </w:r>
      <w:r w:rsidRPr="00C300C4">
        <w:rPr>
          <w:rStyle w:val="hps"/>
          <w:rFonts w:asciiTheme="majorHAnsi" w:hAnsiTheme="majorHAnsi"/>
          <w:sz w:val="24"/>
          <w:szCs w:val="24"/>
        </w:rPr>
        <w:t>sur le fait que personne ne pourra utiliser ces informations et relier les réponses qu’</w:t>
      </w:r>
      <w:r w:rsidR="00D826A1">
        <w:rPr>
          <w:rStyle w:val="hps"/>
          <w:rFonts w:asciiTheme="majorHAnsi" w:hAnsiTheme="majorHAnsi"/>
          <w:sz w:val="24"/>
          <w:szCs w:val="24"/>
        </w:rPr>
        <w:t>il</w:t>
      </w:r>
      <w:r w:rsidRPr="00C300C4">
        <w:rPr>
          <w:rStyle w:val="hps"/>
          <w:rFonts w:asciiTheme="majorHAnsi" w:hAnsiTheme="majorHAnsi"/>
          <w:sz w:val="24"/>
          <w:szCs w:val="24"/>
        </w:rPr>
        <w:t xml:space="preserve"> donnera à son identité. Par exemple, nous n’écrivons pas le nom entier de la ville où </w:t>
      </w:r>
      <w:r w:rsidR="00D826A1">
        <w:rPr>
          <w:rStyle w:val="hps"/>
          <w:rFonts w:asciiTheme="majorHAnsi" w:hAnsiTheme="majorHAnsi"/>
          <w:sz w:val="24"/>
          <w:szCs w:val="24"/>
        </w:rPr>
        <w:t>il</w:t>
      </w:r>
      <w:r w:rsidR="00972C24">
        <w:rPr>
          <w:rStyle w:val="hps"/>
          <w:rFonts w:asciiTheme="majorHAnsi" w:hAnsiTheme="majorHAnsi"/>
          <w:sz w:val="24"/>
          <w:szCs w:val="24"/>
        </w:rPr>
        <w:t xml:space="preserve"> </w:t>
      </w:r>
      <w:r w:rsidRPr="00C300C4">
        <w:rPr>
          <w:rStyle w:val="hps"/>
          <w:rFonts w:asciiTheme="majorHAnsi" w:hAnsiTheme="majorHAnsi"/>
          <w:sz w:val="24"/>
          <w:szCs w:val="24"/>
        </w:rPr>
        <w:t xml:space="preserve">est né, juste les deux premières lettres. </w:t>
      </w:r>
      <w:bookmarkStart w:id="45" w:name="_Toc378321252"/>
      <w:r w:rsidR="00182C72" w:rsidRPr="00182C72">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6 : OBTENTION DU CONSENTEMENT ECLAIRE</w:t>
      </w:r>
      <w:bookmarkEnd w:id="45"/>
    </w:p>
    <w:p w:rsidR="00992B02" w:rsidRPr="00243100" w:rsidRDefault="00992B02" w:rsidP="00DB56D1">
      <w:pPr>
        <w:pStyle w:val="Grillemoyenne1-Accent21"/>
        <w:ind w:left="0"/>
        <w:jc w:val="both"/>
        <w:rPr>
          <w:rFonts w:asciiTheme="majorHAnsi" w:hAnsiTheme="majorHAnsi" w:cstheme="minorHAnsi"/>
          <w:sz w:val="24"/>
          <w:szCs w:val="24"/>
        </w:rPr>
      </w:pPr>
      <w:r w:rsidRPr="00243100">
        <w:rPr>
          <w:rFonts w:asciiTheme="majorHAnsi" w:hAnsiTheme="majorHAnsi" w:cstheme="minorHAnsi"/>
          <w:sz w:val="24"/>
          <w:szCs w:val="24"/>
        </w:rPr>
        <w:t xml:space="preserve">Si </w:t>
      </w:r>
      <w:r w:rsidR="00BA67B0">
        <w:rPr>
          <w:rFonts w:asciiTheme="majorHAnsi" w:hAnsiTheme="majorHAnsi" w:cstheme="minorHAnsi"/>
          <w:sz w:val="24"/>
          <w:szCs w:val="24"/>
        </w:rPr>
        <w:t xml:space="preserve">le participant </w:t>
      </w:r>
      <w:r w:rsidRPr="00243100">
        <w:rPr>
          <w:rFonts w:asciiTheme="majorHAnsi" w:hAnsiTheme="majorHAnsi" w:cstheme="minorHAnsi"/>
          <w:sz w:val="24"/>
          <w:szCs w:val="24"/>
        </w:rPr>
        <w:t xml:space="preserve"> est éligible à participer à l’étude, le gestionnaire de données l’enverra chez l’</w:t>
      </w:r>
      <w:r w:rsidR="006D5353">
        <w:rPr>
          <w:rFonts w:asciiTheme="majorHAnsi" w:hAnsiTheme="majorHAnsi" w:cstheme="minorHAnsi"/>
          <w:sz w:val="24"/>
          <w:szCs w:val="24"/>
        </w:rPr>
        <w:t>enquêteur</w:t>
      </w:r>
      <w:r w:rsidRPr="00243100">
        <w:rPr>
          <w:rFonts w:asciiTheme="majorHAnsi" w:hAnsiTheme="majorHAnsi" w:cstheme="minorHAnsi"/>
          <w:sz w:val="24"/>
          <w:szCs w:val="24"/>
        </w:rPr>
        <w:t xml:space="preserve"> qui lira la fiche de consentement à haute voix dans la langue préférée </w:t>
      </w:r>
      <w:r w:rsidR="00972C24" w:rsidRPr="00243100">
        <w:rPr>
          <w:rFonts w:asciiTheme="majorHAnsi" w:hAnsiTheme="majorHAnsi" w:cstheme="minorHAnsi"/>
          <w:sz w:val="24"/>
          <w:szCs w:val="24"/>
        </w:rPr>
        <w:t>d</w:t>
      </w:r>
      <w:r w:rsidR="00972C24">
        <w:rPr>
          <w:rFonts w:asciiTheme="majorHAnsi" w:hAnsiTheme="majorHAnsi" w:cstheme="minorHAnsi"/>
          <w:sz w:val="24"/>
          <w:szCs w:val="24"/>
        </w:rPr>
        <w:t>u participant</w:t>
      </w:r>
      <w:r w:rsidRPr="00243100">
        <w:rPr>
          <w:rFonts w:asciiTheme="majorHAnsi" w:hAnsiTheme="majorHAnsi" w:cstheme="minorHAnsi"/>
          <w:sz w:val="24"/>
          <w:szCs w:val="24"/>
        </w:rPr>
        <w:t xml:space="preserve"> et obtiendra son consentement éclairé après avoir répondu à toute question posée par </w:t>
      </w:r>
      <w:r w:rsidR="005A6F84">
        <w:rPr>
          <w:rFonts w:asciiTheme="majorHAnsi" w:hAnsiTheme="majorHAnsi" w:cstheme="minorHAnsi"/>
          <w:sz w:val="24"/>
          <w:szCs w:val="24"/>
        </w:rPr>
        <w:t xml:space="preserve">le </w:t>
      </w:r>
      <w:r w:rsidR="00BA67B0">
        <w:rPr>
          <w:rFonts w:asciiTheme="majorHAnsi" w:hAnsiTheme="majorHAnsi" w:cstheme="minorHAnsi"/>
          <w:sz w:val="24"/>
          <w:szCs w:val="24"/>
        </w:rPr>
        <w:t>participant</w:t>
      </w:r>
      <w:r w:rsidRPr="00243100">
        <w:rPr>
          <w:rFonts w:asciiTheme="majorHAnsi" w:hAnsiTheme="majorHAnsi" w:cstheme="minorHAnsi"/>
          <w:sz w:val="24"/>
          <w:szCs w:val="24"/>
        </w:rPr>
        <w:t>. A cette étape, c’est de la responsabilité de l’</w:t>
      </w:r>
      <w:r w:rsidR="006D5353">
        <w:rPr>
          <w:rFonts w:asciiTheme="majorHAnsi" w:hAnsiTheme="majorHAnsi" w:cstheme="minorHAnsi"/>
          <w:sz w:val="24"/>
          <w:szCs w:val="24"/>
        </w:rPr>
        <w:t>enquêteur</w:t>
      </w:r>
      <w:r w:rsidRPr="00243100">
        <w:rPr>
          <w:rFonts w:asciiTheme="majorHAnsi" w:hAnsiTheme="majorHAnsi" w:cstheme="minorHAnsi"/>
          <w:sz w:val="24"/>
          <w:szCs w:val="24"/>
        </w:rPr>
        <w:t xml:space="preserve"> que </w:t>
      </w:r>
      <w:r w:rsidR="005A6F84">
        <w:rPr>
          <w:rFonts w:asciiTheme="majorHAnsi" w:hAnsiTheme="majorHAnsi" w:cstheme="minorHAnsi"/>
          <w:sz w:val="24"/>
          <w:szCs w:val="24"/>
        </w:rPr>
        <w:t xml:space="preserve">le </w:t>
      </w:r>
      <w:r w:rsidR="00BA67B0">
        <w:rPr>
          <w:rFonts w:asciiTheme="majorHAnsi" w:hAnsiTheme="majorHAnsi" w:cstheme="minorHAnsi"/>
          <w:sz w:val="24"/>
          <w:szCs w:val="24"/>
        </w:rPr>
        <w:t>participant</w:t>
      </w:r>
      <w:r w:rsidRPr="00243100">
        <w:rPr>
          <w:rFonts w:asciiTheme="majorHAnsi" w:hAnsiTheme="majorHAnsi" w:cstheme="minorHAnsi"/>
          <w:sz w:val="24"/>
          <w:szCs w:val="24"/>
        </w:rPr>
        <w:t xml:space="preserve"> comprenne</w:t>
      </w:r>
      <w:r w:rsidR="008D6945" w:rsidRPr="00243100">
        <w:rPr>
          <w:rFonts w:asciiTheme="majorHAnsi" w:hAnsiTheme="majorHAnsi" w:cstheme="minorHAnsi"/>
          <w:sz w:val="24"/>
          <w:szCs w:val="24"/>
        </w:rPr>
        <w:t xml:space="preserve"> bien </w:t>
      </w:r>
      <w:r w:rsidRPr="00243100">
        <w:rPr>
          <w:rFonts w:asciiTheme="majorHAnsi" w:hAnsiTheme="majorHAnsi" w:cstheme="minorHAnsi"/>
          <w:sz w:val="24"/>
          <w:szCs w:val="24"/>
        </w:rPr>
        <w:t xml:space="preserve"> que :</w:t>
      </w:r>
    </w:p>
    <w:p w:rsidR="00992B02" w:rsidRPr="00243100" w:rsidRDefault="00992B02" w:rsidP="00D701DA">
      <w:pPr>
        <w:pStyle w:val="Grillemoyenne1-Accent21"/>
        <w:numPr>
          <w:ilvl w:val="0"/>
          <w:numId w:val="8"/>
        </w:numPr>
        <w:spacing w:after="0"/>
        <w:jc w:val="both"/>
        <w:rPr>
          <w:rFonts w:asciiTheme="majorHAnsi" w:hAnsiTheme="majorHAnsi" w:cstheme="minorHAnsi"/>
          <w:sz w:val="24"/>
          <w:szCs w:val="24"/>
        </w:rPr>
      </w:pPr>
      <w:r w:rsidRPr="00243100">
        <w:rPr>
          <w:rFonts w:asciiTheme="majorHAnsi" w:hAnsiTheme="majorHAnsi" w:cstheme="minorHAnsi"/>
          <w:sz w:val="24"/>
          <w:szCs w:val="24"/>
        </w:rPr>
        <w:t>L’équipe de recherche a pris les mesures nécessaires en ce qui concerne la confidentialité et l’anonymat de ses réponses,</w:t>
      </w:r>
    </w:p>
    <w:p w:rsidR="00992B02" w:rsidRPr="00243100" w:rsidRDefault="00992B02" w:rsidP="00D701DA">
      <w:pPr>
        <w:pStyle w:val="Grillemoyenne1-Accent21"/>
        <w:numPr>
          <w:ilvl w:val="0"/>
          <w:numId w:val="8"/>
        </w:numPr>
        <w:spacing w:after="0"/>
        <w:jc w:val="both"/>
        <w:rPr>
          <w:rFonts w:asciiTheme="majorHAnsi" w:hAnsiTheme="majorHAnsi" w:cstheme="minorHAnsi"/>
          <w:sz w:val="24"/>
          <w:szCs w:val="24"/>
        </w:rPr>
      </w:pPr>
      <w:r w:rsidRPr="00243100">
        <w:rPr>
          <w:rFonts w:asciiTheme="majorHAnsi" w:hAnsiTheme="majorHAnsi" w:cstheme="minorHAnsi"/>
          <w:sz w:val="24"/>
          <w:szCs w:val="24"/>
        </w:rPr>
        <w:t xml:space="preserve">Même après avoir donné son consentement, </w:t>
      </w:r>
      <w:r w:rsidR="00BA67B0">
        <w:rPr>
          <w:rFonts w:asciiTheme="majorHAnsi" w:hAnsiTheme="majorHAnsi" w:cstheme="minorHAnsi"/>
          <w:sz w:val="24"/>
          <w:szCs w:val="24"/>
        </w:rPr>
        <w:t xml:space="preserve">le participant </w:t>
      </w:r>
      <w:r w:rsidRPr="00243100">
        <w:rPr>
          <w:rFonts w:asciiTheme="majorHAnsi" w:hAnsiTheme="majorHAnsi" w:cstheme="minorHAnsi"/>
          <w:sz w:val="24"/>
          <w:szCs w:val="24"/>
        </w:rPr>
        <w:t xml:space="preserve"> peut arrêter l’entretien à tout moment. </w:t>
      </w:r>
    </w:p>
    <w:p w:rsidR="008D6945" w:rsidRPr="00243100" w:rsidRDefault="00992B02" w:rsidP="00D701DA">
      <w:pPr>
        <w:pStyle w:val="Grillemoyenne1-Accent21"/>
        <w:numPr>
          <w:ilvl w:val="0"/>
          <w:numId w:val="8"/>
        </w:numPr>
        <w:spacing w:after="0"/>
        <w:jc w:val="both"/>
        <w:rPr>
          <w:rFonts w:asciiTheme="majorHAnsi" w:hAnsiTheme="majorHAnsi" w:cstheme="minorHAnsi"/>
          <w:sz w:val="24"/>
          <w:szCs w:val="24"/>
        </w:rPr>
      </w:pPr>
      <w:r w:rsidRPr="00243100">
        <w:rPr>
          <w:rFonts w:asciiTheme="majorHAnsi" w:hAnsiTheme="majorHAnsi" w:cstheme="minorHAnsi"/>
          <w:sz w:val="24"/>
          <w:szCs w:val="24"/>
        </w:rPr>
        <w:t xml:space="preserve">Les consentements pour l’entretien et les </w:t>
      </w:r>
      <w:r w:rsidR="008D6945" w:rsidRPr="00243100">
        <w:rPr>
          <w:rFonts w:asciiTheme="majorHAnsi" w:hAnsiTheme="majorHAnsi" w:cstheme="minorHAnsi"/>
          <w:sz w:val="24"/>
          <w:szCs w:val="24"/>
        </w:rPr>
        <w:t>tests de dépistage</w:t>
      </w:r>
      <w:r w:rsidRPr="00243100">
        <w:rPr>
          <w:rFonts w:asciiTheme="majorHAnsi" w:hAnsiTheme="majorHAnsi" w:cstheme="minorHAnsi"/>
          <w:sz w:val="24"/>
          <w:szCs w:val="24"/>
        </w:rPr>
        <w:t xml:space="preserve"> sont différents.</w:t>
      </w:r>
    </w:p>
    <w:p w:rsidR="00992B02" w:rsidRPr="00243100" w:rsidRDefault="00992B02" w:rsidP="00D701DA">
      <w:pPr>
        <w:pStyle w:val="Grillemoyenne1-Accent21"/>
        <w:numPr>
          <w:ilvl w:val="0"/>
          <w:numId w:val="8"/>
        </w:numPr>
        <w:spacing w:after="0"/>
        <w:jc w:val="both"/>
        <w:rPr>
          <w:rFonts w:asciiTheme="majorHAnsi" w:hAnsiTheme="majorHAnsi" w:cstheme="minorHAnsi"/>
          <w:sz w:val="24"/>
          <w:szCs w:val="24"/>
        </w:rPr>
      </w:pPr>
      <w:r w:rsidRPr="00243100">
        <w:rPr>
          <w:rFonts w:asciiTheme="majorHAnsi" w:hAnsiTheme="majorHAnsi" w:cstheme="minorHAnsi"/>
          <w:sz w:val="24"/>
          <w:szCs w:val="24"/>
        </w:rPr>
        <w:t>Le fait de refuser de participer à l’étude n’empêchera pas son accès aux services de prévention et de soins dans l’avenir.</w:t>
      </w:r>
    </w:p>
    <w:p w:rsidR="00992B02" w:rsidRPr="00243100" w:rsidRDefault="00992B02" w:rsidP="00DB56D1">
      <w:pPr>
        <w:pStyle w:val="Grillemoyenne1-Accent21"/>
        <w:ind w:left="0"/>
        <w:jc w:val="both"/>
        <w:rPr>
          <w:rFonts w:asciiTheme="majorHAnsi" w:hAnsiTheme="majorHAnsi" w:cstheme="minorHAnsi"/>
          <w:sz w:val="24"/>
          <w:szCs w:val="24"/>
        </w:rPr>
      </w:pPr>
      <w:r w:rsidRPr="00243100">
        <w:rPr>
          <w:rFonts w:asciiTheme="majorHAnsi" w:hAnsiTheme="majorHAnsi" w:cstheme="minorHAnsi"/>
          <w:sz w:val="24"/>
          <w:szCs w:val="24"/>
        </w:rPr>
        <w:t xml:space="preserve">Une fois que </w:t>
      </w:r>
      <w:r w:rsidR="00BA67B0">
        <w:rPr>
          <w:rFonts w:asciiTheme="majorHAnsi" w:hAnsiTheme="majorHAnsi" w:cstheme="minorHAnsi"/>
          <w:sz w:val="24"/>
          <w:szCs w:val="24"/>
        </w:rPr>
        <w:t xml:space="preserve">le participant </w:t>
      </w:r>
      <w:r w:rsidRPr="00243100">
        <w:rPr>
          <w:rFonts w:asciiTheme="majorHAnsi" w:hAnsiTheme="majorHAnsi" w:cstheme="minorHAnsi"/>
          <w:sz w:val="24"/>
          <w:szCs w:val="24"/>
        </w:rPr>
        <w:t xml:space="preserve"> a compris et est prêt à donner son consentement, l’</w:t>
      </w:r>
      <w:r w:rsidR="006D5353">
        <w:rPr>
          <w:rFonts w:asciiTheme="majorHAnsi" w:hAnsiTheme="majorHAnsi" w:cstheme="minorHAnsi"/>
          <w:sz w:val="24"/>
          <w:szCs w:val="24"/>
        </w:rPr>
        <w:t>enquêteur</w:t>
      </w:r>
      <w:r w:rsidRPr="00243100">
        <w:rPr>
          <w:rFonts w:asciiTheme="majorHAnsi" w:hAnsiTheme="majorHAnsi" w:cstheme="minorHAnsi"/>
          <w:sz w:val="24"/>
          <w:szCs w:val="24"/>
        </w:rPr>
        <w:t xml:space="preserve"> lui demandera de signer la fiche ou mettre un « X » pour indiquer son consentement </w:t>
      </w:r>
      <w:r w:rsidR="00C300C4" w:rsidRPr="00C300C4">
        <w:rPr>
          <w:rStyle w:val="hps"/>
          <w:rFonts w:asciiTheme="majorHAnsi" w:hAnsiTheme="majorHAnsi"/>
          <w:sz w:val="24"/>
          <w:szCs w:val="24"/>
        </w:rPr>
        <w:t xml:space="preserve">sur une page </w:t>
      </w:r>
      <w:r w:rsidR="00972C24" w:rsidRPr="00C300C4">
        <w:rPr>
          <w:rStyle w:val="hps"/>
          <w:rFonts w:asciiTheme="majorHAnsi" w:hAnsiTheme="majorHAnsi"/>
          <w:sz w:val="24"/>
          <w:szCs w:val="24"/>
        </w:rPr>
        <w:t>séparé du</w:t>
      </w:r>
      <w:r w:rsidR="00C300C4" w:rsidRPr="00C300C4">
        <w:rPr>
          <w:rStyle w:val="hps"/>
          <w:rFonts w:asciiTheme="majorHAnsi" w:hAnsiTheme="majorHAnsi"/>
          <w:sz w:val="24"/>
          <w:szCs w:val="24"/>
        </w:rPr>
        <w:t xml:space="preserve"> formulaire de consentement.</w:t>
      </w:r>
    </w:p>
    <w:p w:rsidR="00992B02" w:rsidRPr="00243100" w:rsidRDefault="00992B02" w:rsidP="00DB56D1">
      <w:pPr>
        <w:pStyle w:val="Grillemoyenne1-Accent21"/>
        <w:ind w:left="0"/>
        <w:jc w:val="both"/>
        <w:rPr>
          <w:rFonts w:asciiTheme="majorHAnsi" w:hAnsiTheme="majorHAnsi" w:cstheme="minorHAnsi"/>
          <w:sz w:val="24"/>
          <w:szCs w:val="24"/>
        </w:rPr>
      </w:pPr>
    </w:p>
    <w:p w:rsidR="00992B02" w:rsidRPr="00243100" w:rsidRDefault="00992B02" w:rsidP="00DB56D1">
      <w:pPr>
        <w:pStyle w:val="Grillemoyenne1-Accent21"/>
        <w:spacing w:line="240" w:lineRule="auto"/>
        <w:ind w:left="0"/>
        <w:jc w:val="both"/>
        <w:rPr>
          <w:rFonts w:asciiTheme="majorHAnsi" w:hAnsiTheme="majorHAnsi" w:cstheme="minorHAnsi"/>
          <w:sz w:val="24"/>
          <w:szCs w:val="24"/>
        </w:rPr>
      </w:pPr>
      <w:r w:rsidRPr="00243100">
        <w:rPr>
          <w:rFonts w:asciiTheme="majorHAnsi" w:hAnsiTheme="majorHAnsi" w:cstheme="minorHAnsi"/>
          <w:sz w:val="24"/>
          <w:szCs w:val="24"/>
        </w:rPr>
        <w:t xml:space="preserve">Si </w:t>
      </w:r>
      <w:r w:rsidR="00BA67B0">
        <w:rPr>
          <w:rFonts w:asciiTheme="majorHAnsi" w:hAnsiTheme="majorHAnsi" w:cstheme="minorHAnsi"/>
          <w:sz w:val="24"/>
          <w:szCs w:val="24"/>
        </w:rPr>
        <w:t xml:space="preserve">le participant </w:t>
      </w:r>
      <w:r w:rsidRPr="00243100">
        <w:rPr>
          <w:rFonts w:asciiTheme="majorHAnsi" w:hAnsiTheme="majorHAnsi" w:cstheme="minorHAnsi"/>
          <w:sz w:val="24"/>
          <w:szCs w:val="24"/>
        </w:rPr>
        <w:t xml:space="preserve"> le désire, une copie du consentement sera mise à sa disposition. </w:t>
      </w:r>
    </w:p>
    <w:p w:rsidR="00992B02" w:rsidRPr="00243100" w:rsidRDefault="00992B02" w:rsidP="00DB56D1">
      <w:pPr>
        <w:pStyle w:val="Grillemoyenne1-Accent21"/>
        <w:spacing w:line="240" w:lineRule="auto"/>
        <w:ind w:left="0"/>
        <w:jc w:val="both"/>
        <w:rPr>
          <w:rFonts w:asciiTheme="majorHAnsi" w:hAnsiTheme="majorHAnsi" w:cstheme="minorHAnsi"/>
          <w:sz w:val="24"/>
          <w:szCs w:val="24"/>
        </w:rPr>
      </w:pPr>
    </w:p>
    <w:p w:rsidR="00992B02" w:rsidRPr="00243100" w:rsidRDefault="00992B02" w:rsidP="00DB56D1">
      <w:pPr>
        <w:pStyle w:val="Grillemoyenne1-Accent21"/>
        <w:spacing w:after="0" w:line="240" w:lineRule="auto"/>
        <w:ind w:left="0"/>
        <w:jc w:val="both"/>
        <w:rPr>
          <w:rFonts w:asciiTheme="majorHAnsi" w:hAnsiTheme="majorHAnsi" w:cstheme="minorHAnsi"/>
          <w:sz w:val="24"/>
          <w:szCs w:val="24"/>
        </w:rPr>
      </w:pPr>
      <w:r w:rsidRPr="00243100">
        <w:rPr>
          <w:rFonts w:asciiTheme="majorHAnsi" w:hAnsiTheme="majorHAnsi" w:cstheme="minorHAnsi"/>
          <w:sz w:val="24"/>
          <w:szCs w:val="24"/>
        </w:rPr>
        <w:t xml:space="preserve">Si </w:t>
      </w:r>
      <w:r w:rsidR="00BA67B0">
        <w:rPr>
          <w:rFonts w:asciiTheme="majorHAnsi" w:hAnsiTheme="majorHAnsi" w:cstheme="minorHAnsi"/>
          <w:sz w:val="24"/>
          <w:szCs w:val="24"/>
        </w:rPr>
        <w:t xml:space="preserve">le participant </w:t>
      </w:r>
      <w:r w:rsidRPr="00243100">
        <w:rPr>
          <w:rFonts w:asciiTheme="majorHAnsi" w:hAnsiTheme="majorHAnsi" w:cstheme="minorHAnsi"/>
          <w:sz w:val="24"/>
          <w:szCs w:val="24"/>
        </w:rPr>
        <w:t xml:space="preserve"> ne donne pas son consentement, l’</w:t>
      </w:r>
      <w:r w:rsidR="006D5353">
        <w:rPr>
          <w:rFonts w:asciiTheme="majorHAnsi" w:hAnsiTheme="majorHAnsi" w:cstheme="minorHAnsi"/>
          <w:sz w:val="24"/>
          <w:szCs w:val="24"/>
        </w:rPr>
        <w:t>enquêteur</w:t>
      </w:r>
      <w:r w:rsidRPr="00243100">
        <w:rPr>
          <w:rFonts w:asciiTheme="majorHAnsi" w:hAnsiTheme="majorHAnsi" w:cstheme="minorHAnsi"/>
          <w:sz w:val="24"/>
          <w:szCs w:val="24"/>
        </w:rPr>
        <w:t xml:space="preserve"> mentionnera ce refus </w:t>
      </w:r>
      <w:r w:rsidR="00D826A1">
        <w:rPr>
          <w:rFonts w:asciiTheme="majorHAnsi" w:hAnsiTheme="majorHAnsi" w:cstheme="minorHAnsi"/>
          <w:sz w:val="24"/>
          <w:szCs w:val="24"/>
        </w:rPr>
        <w:t>sur la check-list</w:t>
      </w:r>
      <w:r w:rsidR="0002403F" w:rsidRPr="00243100">
        <w:rPr>
          <w:rFonts w:asciiTheme="majorHAnsi" w:hAnsiTheme="majorHAnsi" w:cstheme="minorHAnsi"/>
          <w:sz w:val="24"/>
          <w:szCs w:val="24"/>
        </w:rPr>
        <w:t>, l</w:t>
      </w:r>
      <w:r w:rsidR="00D826A1">
        <w:rPr>
          <w:rFonts w:asciiTheme="majorHAnsi" w:hAnsiTheme="majorHAnsi" w:cstheme="minorHAnsi"/>
          <w:sz w:val="24"/>
          <w:szCs w:val="24"/>
        </w:rPr>
        <w:t>e</w:t>
      </w:r>
      <w:r w:rsidRPr="00243100">
        <w:rPr>
          <w:rFonts w:asciiTheme="majorHAnsi" w:hAnsiTheme="majorHAnsi" w:cstheme="minorHAnsi"/>
          <w:sz w:val="24"/>
          <w:szCs w:val="24"/>
        </w:rPr>
        <w:t xml:space="preserve"> remerciera et l’accompagnera à la sorti</w:t>
      </w:r>
      <w:r w:rsidR="00D826A1">
        <w:rPr>
          <w:rFonts w:asciiTheme="majorHAnsi" w:hAnsiTheme="majorHAnsi" w:cstheme="minorHAnsi"/>
          <w:sz w:val="24"/>
          <w:szCs w:val="24"/>
        </w:rPr>
        <w:t>e.</w:t>
      </w:r>
    </w:p>
    <w:p w:rsidR="00992B02" w:rsidRPr="00243100" w:rsidRDefault="00992B02" w:rsidP="00DB56D1">
      <w:pPr>
        <w:jc w:val="both"/>
        <w:rPr>
          <w:rFonts w:asciiTheme="majorHAnsi" w:hAnsiTheme="majorHAnsi"/>
          <w:sz w:val="24"/>
          <w:szCs w:val="24"/>
        </w:rPr>
      </w:pPr>
    </w:p>
    <w:p w:rsidR="0031585B" w:rsidRPr="00243100" w:rsidRDefault="00C300C4" w:rsidP="00DB56D1">
      <w:pPr>
        <w:jc w:val="both"/>
        <w:rPr>
          <w:rFonts w:asciiTheme="majorHAnsi" w:eastAsiaTheme="majorEastAsia" w:hAnsiTheme="majorHAnsi" w:cstheme="minorHAnsi"/>
          <w:b/>
          <w:bCs/>
          <w:sz w:val="24"/>
          <w:szCs w:val="24"/>
        </w:rPr>
      </w:pPr>
      <w:bookmarkStart w:id="46" w:name="_Toc370080541"/>
      <w:bookmarkStart w:id="47" w:name="_Toc378321253"/>
      <w:r w:rsidRPr="00C300C4">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7 : QUESTIONNAIRE COMPORTEMENTAL</w:t>
      </w:r>
      <w:bookmarkEnd w:id="46"/>
      <w:bookmarkEnd w:id="47"/>
    </w:p>
    <w:p w:rsidR="00992B02" w:rsidRPr="00243100" w:rsidRDefault="00992B02" w:rsidP="00DB56D1">
      <w:pPr>
        <w:spacing w:after="0" w:line="240" w:lineRule="auto"/>
        <w:jc w:val="both"/>
        <w:rPr>
          <w:rFonts w:asciiTheme="majorHAnsi" w:eastAsia="Times New Roman" w:hAnsiTheme="majorHAnsi" w:cstheme="minorHAnsi"/>
          <w:bCs/>
          <w:iCs/>
          <w:sz w:val="24"/>
          <w:szCs w:val="24"/>
        </w:rPr>
      </w:pPr>
      <w:r w:rsidRPr="00243100">
        <w:rPr>
          <w:rFonts w:asciiTheme="majorHAnsi" w:eastAsia="Times New Roman" w:hAnsiTheme="majorHAnsi" w:cstheme="minorHAnsi"/>
          <w:bCs/>
          <w:iCs/>
          <w:sz w:val="24"/>
          <w:szCs w:val="24"/>
        </w:rPr>
        <w:t xml:space="preserve">Une fois que </w:t>
      </w:r>
      <w:r w:rsidR="00BA67B0">
        <w:rPr>
          <w:rFonts w:asciiTheme="majorHAnsi" w:eastAsia="Times New Roman" w:hAnsiTheme="majorHAnsi" w:cstheme="minorHAnsi"/>
          <w:bCs/>
          <w:iCs/>
          <w:sz w:val="24"/>
          <w:szCs w:val="24"/>
        </w:rPr>
        <w:t xml:space="preserve">le participant </w:t>
      </w:r>
      <w:r w:rsidRPr="00243100">
        <w:rPr>
          <w:rFonts w:asciiTheme="majorHAnsi" w:eastAsia="Times New Roman" w:hAnsiTheme="majorHAnsi" w:cstheme="minorHAnsi"/>
          <w:bCs/>
          <w:iCs/>
          <w:sz w:val="24"/>
          <w:szCs w:val="24"/>
        </w:rPr>
        <w:t xml:space="preserve"> éligible </w:t>
      </w:r>
      <w:r w:rsidR="008D6945" w:rsidRPr="00243100">
        <w:rPr>
          <w:rFonts w:asciiTheme="majorHAnsi" w:eastAsia="Times New Roman" w:hAnsiTheme="majorHAnsi" w:cstheme="minorHAnsi"/>
          <w:bCs/>
          <w:iCs/>
          <w:sz w:val="24"/>
          <w:szCs w:val="24"/>
        </w:rPr>
        <w:t>a</w:t>
      </w:r>
      <w:r w:rsidRPr="00243100">
        <w:rPr>
          <w:rFonts w:asciiTheme="majorHAnsi" w:eastAsia="Times New Roman" w:hAnsiTheme="majorHAnsi" w:cstheme="minorHAnsi"/>
          <w:bCs/>
          <w:iCs/>
          <w:sz w:val="24"/>
          <w:szCs w:val="24"/>
        </w:rPr>
        <w:t xml:space="preserve"> fourni son consentement éclairé à participer à l’étude, l’</w:t>
      </w:r>
      <w:r w:rsidR="006D5353">
        <w:rPr>
          <w:rFonts w:asciiTheme="majorHAnsi" w:eastAsia="Times New Roman" w:hAnsiTheme="majorHAnsi" w:cstheme="minorHAnsi"/>
          <w:bCs/>
          <w:iCs/>
          <w:sz w:val="24"/>
          <w:szCs w:val="24"/>
        </w:rPr>
        <w:t>enquêteur</w:t>
      </w:r>
      <w:r w:rsidRPr="00243100">
        <w:rPr>
          <w:rFonts w:asciiTheme="majorHAnsi" w:eastAsia="Times New Roman" w:hAnsiTheme="majorHAnsi" w:cstheme="minorHAnsi"/>
          <w:bCs/>
          <w:iCs/>
          <w:sz w:val="24"/>
          <w:szCs w:val="24"/>
        </w:rPr>
        <w:t xml:space="preserve"> passera au questionnaire comportemental en respectant le niveau de langue de </w:t>
      </w:r>
      <w:r w:rsidR="008D6945" w:rsidRPr="00243100">
        <w:rPr>
          <w:rFonts w:asciiTheme="majorHAnsi" w:eastAsia="Times New Roman" w:hAnsiTheme="majorHAnsi" w:cstheme="minorHAnsi"/>
          <w:bCs/>
          <w:iCs/>
          <w:sz w:val="24"/>
          <w:szCs w:val="24"/>
        </w:rPr>
        <w:t>cel</w:t>
      </w:r>
      <w:r w:rsidR="00D826A1">
        <w:rPr>
          <w:rFonts w:asciiTheme="majorHAnsi" w:eastAsia="Times New Roman" w:hAnsiTheme="majorHAnsi" w:cstheme="minorHAnsi"/>
          <w:bCs/>
          <w:iCs/>
          <w:sz w:val="24"/>
          <w:szCs w:val="24"/>
        </w:rPr>
        <w:t>ui</w:t>
      </w:r>
      <w:r w:rsidRPr="00243100">
        <w:rPr>
          <w:rFonts w:asciiTheme="majorHAnsi" w:eastAsia="Times New Roman" w:hAnsiTheme="majorHAnsi" w:cstheme="minorHAnsi"/>
          <w:bCs/>
          <w:iCs/>
          <w:sz w:val="24"/>
          <w:szCs w:val="24"/>
        </w:rPr>
        <w:t xml:space="preserve">-ci. </w:t>
      </w:r>
    </w:p>
    <w:p w:rsidR="00992B02" w:rsidRPr="00243100" w:rsidRDefault="00992B02" w:rsidP="00DB56D1">
      <w:pPr>
        <w:spacing w:after="0" w:line="240" w:lineRule="auto"/>
        <w:ind w:firstLine="360"/>
        <w:jc w:val="both"/>
        <w:rPr>
          <w:rFonts w:asciiTheme="majorHAnsi" w:hAnsiTheme="majorHAnsi" w:cstheme="minorHAnsi"/>
          <w:sz w:val="24"/>
          <w:szCs w:val="24"/>
        </w:rPr>
      </w:pPr>
    </w:p>
    <w:p w:rsidR="00992B02" w:rsidRPr="00243100" w:rsidRDefault="00C300C4" w:rsidP="00D701DA">
      <w:pPr>
        <w:pStyle w:val="Paragraphedeliste"/>
        <w:numPr>
          <w:ilvl w:val="0"/>
          <w:numId w:val="87"/>
        </w:numPr>
        <w:jc w:val="both"/>
        <w:rPr>
          <w:rFonts w:asciiTheme="majorHAnsi" w:hAnsiTheme="majorHAnsi"/>
          <w:b/>
          <w:sz w:val="24"/>
          <w:szCs w:val="24"/>
          <w:u w:val="single"/>
        </w:rPr>
      </w:pPr>
      <w:bookmarkStart w:id="48" w:name="_Toc378321254"/>
      <w:r w:rsidRPr="00C300C4">
        <w:rPr>
          <w:rFonts w:asciiTheme="majorHAnsi" w:hAnsiTheme="majorHAnsi"/>
          <w:b/>
          <w:sz w:val="24"/>
          <w:szCs w:val="24"/>
          <w:u w:val="single"/>
        </w:rPr>
        <w:t>CODIFICATION DES ENQUETEURS</w:t>
      </w:r>
      <w:bookmarkEnd w:id="48"/>
    </w:p>
    <w:p w:rsidR="00992B02" w:rsidRPr="00243100" w:rsidRDefault="00992B02" w:rsidP="00DB56D1">
      <w:pPr>
        <w:pStyle w:val="Grillemoyenne1-Accent21"/>
        <w:spacing w:line="240" w:lineRule="auto"/>
        <w:ind w:left="0"/>
        <w:jc w:val="both"/>
        <w:rPr>
          <w:rFonts w:asciiTheme="majorHAnsi" w:hAnsiTheme="majorHAnsi" w:cstheme="minorHAnsi"/>
          <w:sz w:val="24"/>
          <w:szCs w:val="24"/>
        </w:rPr>
      </w:pPr>
      <w:r w:rsidRPr="00243100">
        <w:rPr>
          <w:rFonts w:asciiTheme="majorHAnsi" w:hAnsiTheme="majorHAnsi" w:cstheme="minorHAnsi"/>
          <w:sz w:val="24"/>
          <w:szCs w:val="24"/>
        </w:rPr>
        <w:t xml:space="preserve">Lors de l’étude, les enquêteurs seront identifiés avec un code numérique qui sera entré. </w:t>
      </w:r>
    </w:p>
    <w:p w:rsidR="00992B02" w:rsidRPr="00243100" w:rsidRDefault="00992B02" w:rsidP="00DB56D1">
      <w:pPr>
        <w:pStyle w:val="Grillemoyenne1-Accent21"/>
        <w:spacing w:after="0" w:line="240" w:lineRule="auto"/>
        <w:ind w:left="0"/>
        <w:jc w:val="both"/>
        <w:rPr>
          <w:rFonts w:asciiTheme="majorHAnsi" w:hAnsiTheme="majorHAnsi" w:cstheme="minorHAnsi"/>
          <w:sz w:val="24"/>
          <w:szCs w:val="24"/>
        </w:rPr>
      </w:pPr>
    </w:p>
    <w:p w:rsidR="00992B02" w:rsidRPr="00243100" w:rsidRDefault="00992B02" w:rsidP="00DB56D1">
      <w:pPr>
        <w:pStyle w:val="Grillemoyenne1-Accent21"/>
        <w:spacing w:after="0" w:line="240" w:lineRule="auto"/>
        <w:ind w:left="0"/>
        <w:jc w:val="both"/>
        <w:rPr>
          <w:rFonts w:asciiTheme="majorHAnsi" w:hAnsiTheme="majorHAnsi" w:cstheme="minorHAnsi"/>
          <w:sz w:val="24"/>
          <w:szCs w:val="24"/>
        </w:rPr>
      </w:pPr>
      <w:r w:rsidRPr="00243100">
        <w:rPr>
          <w:rFonts w:asciiTheme="majorHAnsi" w:hAnsiTheme="majorHAnsi" w:cstheme="minorHAnsi"/>
          <w:sz w:val="24"/>
          <w:szCs w:val="24"/>
        </w:rPr>
        <w:t xml:space="preserve">(Tableau 6): </w:t>
      </w:r>
    </w:p>
    <w:tbl>
      <w:tblPr>
        <w:tblStyle w:val="Grilledutableau"/>
        <w:tblW w:w="9555" w:type="dxa"/>
        <w:tblLayout w:type="fixed"/>
        <w:tblLook w:val="04A0"/>
      </w:tblPr>
      <w:tblGrid>
        <w:gridCol w:w="4247"/>
        <w:gridCol w:w="2665"/>
        <w:gridCol w:w="2643"/>
      </w:tblGrid>
      <w:tr w:rsidR="00992B02" w:rsidRPr="00243100" w:rsidTr="00992B02">
        <w:trPr>
          <w:trHeight w:val="242"/>
        </w:trPr>
        <w:tc>
          <w:tcPr>
            <w:tcW w:w="9555" w:type="dxa"/>
            <w:gridSpan w:val="3"/>
            <w:tcBorders>
              <w:top w:val="single" w:sz="4" w:space="0" w:color="auto"/>
              <w:left w:val="single" w:sz="4" w:space="0" w:color="auto"/>
              <w:bottom w:val="single" w:sz="4" w:space="0" w:color="auto"/>
              <w:right w:val="single" w:sz="4" w:space="0" w:color="auto"/>
            </w:tcBorders>
          </w:tcPr>
          <w:p w:rsidR="00992B02" w:rsidRPr="00243100" w:rsidRDefault="00C300C4" w:rsidP="00DB56D1">
            <w:pPr>
              <w:spacing w:after="200" w:line="276" w:lineRule="auto"/>
              <w:jc w:val="both"/>
              <w:rPr>
                <w:rFonts w:asciiTheme="majorHAnsi" w:hAnsiTheme="majorHAnsi"/>
                <w:b/>
                <w:sz w:val="24"/>
                <w:szCs w:val="24"/>
              </w:rPr>
            </w:pPr>
            <w:r w:rsidRPr="00C300C4">
              <w:rPr>
                <w:rFonts w:asciiTheme="majorHAnsi" w:hAnsiTheme="majorHAnsi"/>
                <w:b/>
                <w:sz w:val="24"/>
                <w:szCs w:val="24"/>
              </w:rPr>
              <w:t>Tableau 6</w:t>
            </w:r>
          </w:p>
        </w:tc>
      </w:tr>
      <w:tr w:rsidR="00992B02" w:rsidRPr="00243100" w:rsidTr="00992B02">
        <w:tc>
          <w:tcPr>
            <w:tcW w:w="9555"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992B02" w:rsidRPr="00243100" w:rsidRDefault="00C300C4" w:rsidP="00DB56D1">
            <w:pPr>
              <w:spacing w:after="200" w:line="276" w:lineRule="auto"/>
              <w:jc w:val="both"/>
              <w:rPr>
                <w:rFonts w:asciiTheme="majorHAnsi" w:hAnsiTheme="majorHAnsi"/>
                <w:b/>
                <w:sz w:val="24"/>
                <w:szCs w:val="24"/>
              </w:rPr>
            </w:pPr>
            <w:r w:rsidRPr="00C300C4">
              <w:rPr>
                <w:rFonts w:asciiTheme="majorHAnsi" w:hAnsiTheme="majorHAnsi"/>
                <w:b/>
                <w:sz w:val="24"/>
                <w:szCs w:val="24"/>
              </w:rPr>
              <w:t>SITE Ruban Rouge</w:t>
            </w:r>
          </w:p>
        </w:tc>
      </w:tr>
      <w:tr w:rsidR="00992B02" w:rsidRPr="00243100" w:rsidTr="00992B02">
        <w:trPr>
          <w:trHeight w:val="269"/>
        </w:trPr>
        <w:tc>
          <w:tcPr>
            <w:tcW w:w="4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2B02" w:rsidRPr="00243100" w:rsidRDefault="00C300C4" w:rsidP="00DB56D1">
            <w:pPr>
              <w:spacing w:after="200" w:line="276" w:lineRule="auto"/>
              <w:jc w:val="both"/>
              <w:rPr>
                <w:rFonts w:asciiTheme="majorHAnsi" w:hAnsiTheme="majorHAnsi"/>
                <w:b/>
                <w:sz w:val="24"/>
                <w:szCs w:val="24"/>
              </w:rPr>
            </w:pPr>
            <w:r w:rsidRPr="00C300C4">
              <w:rPr>
                <w:rFonts w:asciiTheme="majorHAnsi" w:hAnsiTheme="majorHAnsi"/>
                <w:b/>
                <w:sz w:val="24"/>
                <w:szCs w:val="24"/>
              </w:rPr>
              <w:t>NOM PRENOM</w:t>
            </w: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2B02" w:rsidRPr="00243100" w:rsidRDefault="00C300C4" w:rsidP="00DB56D1">
            <w:pPr>
              <w:spacing w:after="200" w:line="276" w:lineRule="auto"/>
              <w:jc w:val="both"/>
              <w:rPr>
                <w:rFonts w:asciiTheme="majorHAnsi" w:hAnsiTheme="majorHAnsi"/>
                <w:b/>
                <w:sz w:val="24"/>
                <w:szCs w:val="24"/>
              </w:rPr>
            </w:pPr>
            <w:r w:rsidRPr="00C300C4">
              <w:rPr>
                <w:rFonts w:asciiTheme="majorHAnsi" w:hAnsiTheme="majorHAnsi"/>
                <w:b/>
                <w:sz w:val="24"/>
                <w:szCs w:val="24"/>
              </w:rPr>
              <w:t>FONCTION</w:t>
            </w:r>
          </w:p>
        </w:tc>
        <w:tc>
          <w:tcPr>
            <w:tcW w:w="2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2B02" w:rsidRPr="00243100" w:rsidRDefault="00C300C4" w:rsidP="00DB56D1">
            <w:pPr>
              <w:spacing w:after="200" w:line="276" w:lineRule="auto"/>
              <w:jc w:val="both"/>
              <w:rPr>
                <w:rFonts w:asciiTheme="majorHAnsi" w:hAnsiTheme="majorHAnsi"/>
                <w:b/>
                <w:sz w:val="24"/>
                <w:szCs w:val="24"/>
              </w:rPr>
            </w:pPr>
            <w:r w:rsidRPr="00C300C4">
              <w:rPr>
                <w:rFonts w:asciiTheme="majorHAnsi" w:hAnsiTheme="majorHAnsi"/>
                <w:b/>
                <w:sz w:val="24"/>
                <w:szCs w:val="24"/>
              </w:rPr>
              <w:t>CODE</w:t>
            </w:r>
          </w:p>
        </w:tc>
      </w:tr>
      <w:tr w:rsidR="00992B02" w:rsidRPr="00243100" w:rsidTr="00992B02">
        <w:tc>
          <w:tcPr>
            <w:tcW w:w="4247" w:type="dxa"/>
            <w:tcBorders>
              <w:top w:val="single" w:sz="4" w:space="0" w:color="auto"/>
              <w:left w:val="single" w:sz="4" w:space="0" w:color="auto"/>
              <w:bottom w:val="single" w:sz="4" w:space="0" w:color="auto"/>
              <w:right w:val="single" w:sz="4" w:space="0" w:color="auto"/>
            </w:tcBorders>
          </w:tcPr>
          <w:p w:rsidR="00992B02" w:rsidRPr="00243100" w:rsidRDefault="00C300C4" w:rsidP="00DB56D1">
            <w:pPr>
              <w:spacing w:after="200" w:line="276" w:lineRule="auto"/>
              <w:jc w:val="both"/>
              <w:rPr>
                <w:rFonts w:asciiTheme="majorHAnsi" w:hAnsiTheme="majorHAnsi"/>
                <w:sz w:val="24"/>
                <w:szCs w:val="24"/>
              </w:rPr>
            </w:pPr>
            <w:r w:rsidRPr="00C300C4">
              <w:rPr>
                <w:rFonts w:asciiTheme="majorHAnsi" w:hAnsiTheme="majorHAnsi"/>
                <w:sz w:val="24"/>
                <w:szCs w:val="24"/>
              </w:rPr>
              <w:t>DASSE MARIE ANGE</w:t>
            </w:r>
          </w:p>
        </w:tc>
        <w:tc>
          <w:tcPr>
            <w:tcW w:w="2665" w:type="dxa"/>
            <w:tcBorders>
              <w:top w:val="single" w:sz="4" w:space="0" w:color="auto"/>
              <w:left w:val="single" w:sz="4" w:space="0" w:color="auto"/>
              <w:bottom w:val="single" w:sz="4" w:space="0" w:color="auto"/>
              <w:right w:val="single" w:sz="4" w:space="0" w:color="auto"/>
            </w:tcBorders>
          </w:tcPr>
          <w:p w:rsidR="00992B02" w:rsidRPr="00243100" w:rsidRDefault="00C300C4" w:rsidP="00DB56D1">
            <w:pPr>
              <w:spacing w:after="200" w:line="276" w:lineRule="auto"/>
              <w:jc w:val="both"/>
              <w:rPr>
                <w:rFonts w:asciiTheme="majorHAnsi" w:hAnsiTheme="majorHAnsi"/>
                <w:sz w:val="24"/>
                <w:szCs w:val="24"/>
              </w:rPr>
            </w:pPr>
            <w:r w:rsidRPr="00C300C4">
              <w:rPr>
                <w:rFonts w:asciiTheme="majorHAnsi" w:hAnsiTheme="majorHAnsi"/>
                <w:sz w:val="24"/>
                <w:szCs w:val="24"/>
              </w:rPr>
              <w:t>Enquêteur quantitatif</w:t>
            </w:r>
          </w:p>
        </w:tc>
        <w:tc>
          <w:tcPr>
            <w:tcW w:w="2643" w:type="dxa"/>
            <w:tcBorders>
              <w:top w:val="single" w:sz="4" w:space="0" w:color="auto"/>
              <w:left w:val="single" w:sz="4" w:space="0" w:color="auto"/>
              <w:bottom w:val="single" w:sz="4" w:space="0" w:color="auto"/>
              <w:right w:val="single" w:sz="4" w:space="0" w:color="auto"/>
            </w:tcBorders>
          </w:tcPr>
          <w:p w:rsidR="00992B02" w:rsidRPr="00243100" w:rsidRDefault="00C300C4" w:rsidP="00DB56D1">
            <w:pPr>
              <w:spacing w:after="200" w:line="276" w:lineRule="auto"/>
              <w:jc w:val="both"/>
              <w:rPr>
                <w:rFonts w:asciiTheme="majorHAnsi" w:hAnsiTheme="majorHAnsi"/>
                <w:b/>
                <w:sz w:val="24"/>
                <w:szCs w:val="24"/>
              </w:rPr>
            </w:pPr>
            <w:r w:rsidRPr="00C300C4">
              <w:rPr>
                <w:rFonts w:asciiTheme="majorHAnsi" w:hAnsiTheme="majorHAnsi"/>
                <w:b/>
                <w:sz w:val="24"/>
                <w:szCs w:val="24"/>
              </w:rPr>
              <w:t>DA_01</w:t>
            </w:r>
          </w:p>
        </w:tc>
      </w:tr>
      <w:tr w:rsidR="00992B02" w:rsidRPr="00243100" w:rsidTr="00992B02">
        <w:tc>
          <w:tcPr>
            <w:tcW w:w="4247" w:type="dxa"/>
            <w:tcBorders>
              <w:top w:val="single" w:sz="4" w:space="0" w:color="auto"/>
              <w:left w:val="single" w:sz="4" w:space="0" w:color="auto"/>
              <w:bottom w:val="single" w:sz="4" w:space="0" w:color="auto"/>
              <w:right w:val="single" w:sz="4" w:space="0" w:color="auto"/>
            </w:tcBorders>
          </w:tcPr>
          <w:p w:rsidR="00992B02" w:rsidRPr="00243100" w:rsidRDefault="00D826A1" w:rsidP="00DB56D1">
            <w:pPr>
              <w:spacing w:after="200" w:line="276" w:lineRule="auto"/>
              <w:jc w:val="both"/>
              <w:rPr>
                <w:rFonts w:asciiTheme="majorHAnsi" w:hAnsiTheme="majorHAnsi"/>
                <w:sz w:val="24"/>
                <w:szCs w:val="24"/>
              </w:rPr>
            </w:pPr>
            <w:r>
              <w:rPr>
                <w:rFonts w:asciiTheme="majorHAnsi" w:hAnsiTheme="majorHAnsi"/>
                <w:sz w:val="24"/>
                <w:szCs w:val="24"/>
              </w:rPr>
              <w:t>BABO STEPHANE</w:t>
            </w:r>
          </w:p>
        </w:tc>
        <w:tc>
          <w:tcPr>
            <w:tcW w:w="2665" w:type="dxa"/>
            <w:tcBorders>
              <w:top w:val="single" w:sz="4" w:space="0" w:color="auto"/>
              <w:left w:val="single" w:sz="4" w:space="0" w:color="auto"/>
              <w:bottom w:val="single" w:sz="4" w:space="0" w:color="auto"/>
              <w:right w:val="single" w:sz="4" w:space="0" w:color="auto"/>
            </w:tcBorders>
          </w:tcPr>
          <w:p w:rsidR="00992B02" w:rsidRPr="00243100" w:rsidRDefault="00C300C4" w:rsidP="00DB56D1">
            <w:pPr>
              <w:spacing w:after="200" w:line="276" w:lineRule="auto"/>
              <w:jc w:val="both"/>
              <w:rPr>
                <w:rFonts w:asciiTheme="majorHAnsi" w:hAnsiTheme="majorHAnsi"/>
                <w:sz w:val="24"/>
                <w:szCs w:val="24"/>
              </w:rPr>
            </w:pPr>
            <w:r w:rsidRPr="00C300C4">
              <w:rPr>
                <w:rFonts w:asciiTheme="majorHAnsi" w:hAnsiTheme="majorHAnsi"/>
                <w:sz w:val="24"/>
                <w:szCs w:val="24"/>
              </w:rPr>
              <w:t>Enquêteur quantitatif</w:t>
            </w:r>
          </w:p>
        </w:tc>
        <w:tc>
          <w:tcPr>
            <w:tcW w:w="2643" w:type="dxa"/>
            <w:tcBorders>
              <w:top w:val="single" w:sz="4" w:space="0" w:color="auto"/>
              <w:left w:val="single" w:sz="4" w:space="0" w:color="auto"/>
              <w:bottom w:val="single" w:sz="4" w:space="0" w:color="auto"/>
              <w:right w:val="single" w:sz="4" w:space="0" w:color="auto"/>
            </w:tcBorders>
          </w:tcPr>
          <w:p w:rsidR="00992B02" w:rsidRPr="00243100" w:rsidRDefault="00D826A1" w:rsidP="00DB56D1">
            <w:pPr>
              <w:spacing w:after="200" w:line="276" w:lineRule="auto"/>
              <w:jc w:val="both"/>
              <w:rPr>
                <w:rFonts w:asciiTheme="majorHAnsi" w:hAnsiTheme="majorHAnsi"/>
                <w:b/>
                <w:sz w:val="24"/>
                <w:szCs w:val="24"/>
              </w:rPr>
            </w:pPr>
            <w:r>
              <w:rPr>
                <w:rFonts w:asciiTheme="majorHAnsi" w:hAnsiTheme="majorHAnsi"/>
                <w:b/>
                <w:sz w:val="24"/>
                <w:szCs w:val="24"/>
              </w:rPr>
              <w:t>BS</w:t>
            </w:r>
            <w:r w:rsidR="00C300C4" w:rsidRPr="00C300C4">
              <w:rPr>
                <w:rFonts w:asciiTheme="majorHAnsi" w:hAnsiTheme="majorHAnsi"/>
                <w:b/>
                <w:sz w:val="24"/>
                <w:szCs w:val="24"/>
              </w:rPr>
              <w:t>_02</w:t>
            </w:r>
          </w:p>
        </w:tc>
      </w:tr>
      <w:tr w:rsidR="004E3B28" w:rsidRPr="00243100" w:rsidTr="00992B02">
        <w:tc>
          <w:tcPr>
            <w:tcW w:w="4247" w:type="dxa"/>
            <w:tcBorders>
              <w:top w:val="single" w:sz="4" w:space="0" w:color="auto"/>
              <w:left w:val="single" w:sz="4" w:space="0" w:color="auto"/>
              <w:bottom w:val="single" w:sz="4" w:space="0" w:color="auto"/>
              <w:right w:val="single" w:sz="4" w:space="0" w:color="auto"/>
            </w:tcBorders>
          </w:tcPr>
          <w:p w:rsidR="004E3B28" w:rsidRPr="00243100" w:rsidRDefault="00D826A1" w:rsidP="00DB56D1">
            <w:pPr>
              <w:spacing w:after="200" w:line="276" w:lineRule="auto"/>
              <w:jc w:val="both"/>
              <w:rPr>
                <w:rFonts w:asciiTheme="majorHAnsi" w:hAnsiTheme="majorHAnsi"/>
                <w:sz w:val="24"/>
                <w:szCs w:val="24"/>
              </w:rPr>
            </w:pPr>
            <w:r>
              <w:rPr>
                <w:rFonts w:asciiTheme="majorHAnsi" w:hAnsiTheme="majorHAnsi"/>
                <w:sz w:val="24"/>
                <w:szCs w:val="24"/>
              </w:rPr>
              <w:t>EMILE GOUANE</w:t>
            </w:r>
          </w:p>
        </w:tc>
        <w:tc>
          <w:tcPr>
            <w:tcW w:w="2665" w:type="dxa"/>
            <w:tcBorders>
              <w:top w:val="single" w:sz="4" w:space="0" w:color="auto"/>
              <w:left w:val="single" w:sz="4" w:space="0" w:color="auto"/>
              <w:bottom w:val="single" w:sz="4" w:space="0" w:color="auto"/>
              <w:right w:val="single" w:sz="4" w:space="0" w:color="auto"/>
            </w:tcBorders>
          </w:tcPr>
          <w:p w:rsidR="004E3B28" w:rsidRPr="00243100" w:rsidRDefault="00C300C4" w:rsidP="00DB56D1">
            <w:pPr>
              <w:spacing w:after="200" w:line="276" w:lineRule="auto"/>
              <w:jc w:val="both"/>
              <w:rPr>
                <w:rFonts w:asciiTheme="majorHAnsi" w:hAnsiTheme="majorHAnsi"/>
                <w:sz w:val="24"/>
                <w:szCs w:val="24"/>
              </w:rPr>
            </w:pPr>
            <w:r w:rsidRPr="00C300C4">
              <w:rPr>
                <w:rFonts w:asciiTheme="majorHAnsi" w:hAnsiTheme="majorHAnsi"/>
                <w:sz w:val="24"/>
                <w:szCs w:val="24"/>
              </w:rPr>
              <w:t>Enquêteur quantitatif</w:t>
            </w:r>
          </w:p>
        </w:tc>
        <w:tc>
          <w:tcPr>
            <w:tcW w:w="2643" w:type="dxa"/>
            <w:tcBorders>
              <w:top w:val="single" w:sz="4" w:space="0" w:color="auto"/>
              <w:left w:val="single" w:sz="4" w:space="0" w:color="auto"/>
              <w:bottom w:val="single" w:sz="4" w:space="0" w:color="auto"/>
              <w:right w:val="single" w:sz="4" w:space="0" w:color="auto"/>
            </w:tcBorders>
          </w:tcPr>
          <w:p w:rsidR="004E3B28" w:rsidRPr="00243100" w:rsidRDefault="00D826A1" w:rsidP="00DB56D1">
            <w:pPr>
              <w:spacing w:after="200" w:line="276" w:lineRule="auto"/>
              <w:jc w:val="both"/>
              <w:rPr>
                <w:rFonts w:asciiTheme="majorHAnsi" w:hAnsiTheme="majorHAnsi"/>
                <w:b/>
                <w:sz w:val="24"/>
                <w:szCs w:val="24"/>
              </w:rPr>
            </w:pPr>
            <w:r>
              <w:rPr>
                <w:rFonts w:asciiTheme="majorHAnsi" w:hAnsiTheme="majorHAnsi"/>
                <w:b/>
                <w:sz w:val="24"/>
                <w:szCs w:val="24"/>
              </w:rPr>
              <w:t>GE</w:t>
            </w:r>
            <w:r w:rsidR="00C300C4" w:rsidRPr="00C300C4">
              <w:rPr>
                <w:rFonts w:asciiTheme="majorHAnsi" w:hAnsiTheme="majorHAnsi"/>
                <w:b/>
                <w:sz w:val="24"/>
                <w:szCs w:val="24"/>
              </w:rPr>
              <w:t>_03</w:t>
            </w:r>
          </w:p>
        </w:tc>
      </w:tr>
      <w:tr w:rsidR="004E3B28" w:rsidRPr="00243100" w:rsidTr="00992B02">
        <w:tc>
          <w:tcPr>
            <w:tcW w:w="4247" w:type="dxa"/>
            <w:tcBorders>
              <w:top w:val="single" w:sz="4" w:space="0" w:color="auto"/>
              <w:left w:val="single" w:sz="4" w:space="0" w:color="auto"/>
              <w:bottom w:val="single" w:sz="4" w:space="0" w:color="auto"/>
              <w:right w:val="single" w:sz="4" w:space="0" w:color="auto"/>
            </w:tcBorders>
          </w:tcPr>
          <w:p w:rsidR="004E3B28" w:rsidRPr="00243100" w:rsidRDefault="00D826A1" w:rsidP="00DB56D1">
            <w:pPr>
              <w:spacing w:after="200" w:line="276" w:lineRule="auto"/>
              <w:jc w:val="both"/>
              <w:rPr>
                <w:rFonts w:asciiTheme="majorHAnsi" w:hAnsiTheme="majorHAnsi"/>
                <w:sz w:val="24"/>
                <w:szCs w:val="24"/>
              </w:rPr>
            </w:pPr>
            <w:r>
              <w:rPr>
                <w:rFonts w:asciiTheme="majorHAnsi" w:hAnsiTheme="majorHAnsi"/>
                <w:sz w:val="24"/>
                <w:szCs w:val="24"/>
              </w:rPr>
              <w:t>BIEKOUA JOSUE</w:t>
            </w:r>
          </w:p>
        </w:tc>
        <w:tc>
          <w:tcPr>
            <w:tcW w:w="2665" w:type="dxa"/>
            <w:tcBorders>
              <w:top w:val="single" w:sz="4" w:space="0" w:color="auto"/>
              <w:left w:val="single" w:sz="4" w:space="0" w:color="auto"/>
              <w:bottom w:val="single" w:sz="4" w:space="0" w:color="auto"/>
              <w:right w:val="single" w:sz="4" w:space="0" w:color="auto"/>
            </w:tcBorders>
          </w:tcPr>
          <w:p w:rsidR="004E3B28" w:rsidRPr="00243100" w:rsidRDefault="00C300C4" w:rsidP="00DB56D1">
            <w:pPr>
              <w:spacing w:after="200" w:line="276" w:lineRule="auto"/>
              <w:jc w:val="both"/>
              <w:rPr>
                <w:rFonts w:asciiTheme="majorHAnsi" w:hAnsiTheme="majorHAnsi"/>
                <w:sz w:val="24"/>
                <w:szCs w:val="24"/>
              </w:rPr>
            </w:pPr>
            <w:r w:rsidRPr="00C300C4">
              <w:rPr>
                <w:rFonts w:asciiTheme="majorHAnsi" w:hAnsiTheme="majorHAnsi"/>
                <w:sz w:val="24"/>
                <w:szCs w:val="24"/>
              </w:rPr>
              <w:t>Enquêteur quantitatif</w:t>
            </w:r>
          </w:p>
        </w:tc>
        <w:tc>
          <w:tcPr>
            <w:tcW w:w="2643" w:type="dxa"/>
            <w:tcBorders>
              <w:top w:val="single" w:sz="4" w:space="0" w:color="auto"/>
              <w:left w:val="single" w:sz="4" w:space="0" w:color="auto"/>
              <w:bottom w:val="single" w:sz="4" w:space="0" w:color="auto"/>
              <w:right w:val="single" w:sz="4" w:space="0" w:color="auto"/>
            </w:tcBorders>
          </w:tcPr>
          <w:p w:rsidR="00BA67B0" w:rsidRDefault="00D826A1">
            <w:pPr>
              <w:jc w:val="both"/>
              <w:rPr>
                <w:rFonts w:asciiTheme="majorHAnsi" w:hAnsiTheme="majorHAnsi"/>
                <w:b/>
                <w:sz w:val="24"/>
                <w:szCs w:val="24"/>
              </w:rPr>
            </w:pPr>
            <w:r>
              <w:rPr>
                <w:rFonts w:asciiTheme="majorHAnsi" w:hAnsiTheme="majorHAnsi"/>
                <w:b/>
                <w:sz w:val="24"/>
                <w:szCs w:val="24"/>
              </w:rPr>
              <w:t>BJ</w:t>
            </w:r>
            <w:r w:rsidR="00182C72" w:rsidRPr="00182C72">
              <w:rPr>
                <w:rFonts w:asciiTheme="majorHAnsi" w:hAnsiTheme="majorHAnsi"/>
                <w:b/>
                <w:sz w:val="24"/>
                <w:szCs w:val="24"/>
              </w:rPr>
              <w:t>_04</w:t>
            </w:r>
          </w:p>
        </w:tc>
      </w:tr>
    </w:tbl>
    <w:p w:rsidR="00992B02" w:rsidRPr="00243100" w:rsidRDefault="00992B02" w:rsidP="00DB56D1">
      <w:pPr>
        <w:spacing w:after="0" w:line="240" w:lineRule="auto"/>
        <w:jc w:val="both"/>
        <w:rPr>
          <w:rFonts w:asciiTheme="majorHAnsi" w:hAnsiTheme="majorHAnsi"/>
          <w:sz w:val="24"/>
          <w:szCs w:val="24"/>
          <w:lang w:val="en-US"/>
        </w:rPr>
      </w:pPr>
    </w:p>
    <w:p w:rsidR="00992B02" w:rsidRPr="00243100" w:rsidRDefault="00992B02" w:rsidP="00DB56D1">
      <w:pPr>
        <w:pStyle w:val="Grillemoyenne1-Accent21"/>
        <w:spacing w:line="240" w:lineRule="auto"/>
        <w:ind w:left="0"/>
        <w:jc w:val="both"/>
        <w:rPr>
          <w:rFonts w:asciiTheme="majorHAnsi" w:hAnsiTheme="majorHAnsi" w:cstheme="minorHAnsi"/>
          <w:sz w:val="24"/>
          <w:szCs w:val="24"/>
        </w:rPr>
      </w:pPr>
    </w:p>
    <w:p w:rsidR="00992B02" w:rsidRPr="00243100" w:rsidRDefault="00992B02" w:rsidP="00DB56D1">
      <w:pPr>
        <w:jc w:val="both"/>
        <w:rPr>
          <w:rFonts w:asciiTheme="majorHAnsi" w:hAnsiTheme="majorHAnsi"/>
          <w:sz w:val="24"/>
          <w:szCs w:val="24"/>
        </w:rPr>
      </w:pPr>
    </w:p>
    <w:p w:rsidR="0031585B" w:rsidRPr="00243100" w:rsidRDefault="00182C72" w:rsidP="00DB56D1">
      <w:pPr>
        <w:jc w:val="both"/>
        <w:rPr>
          <w:rFonts w:asciiTheme="majorHAnsi" w:eastAsiaTheme="majorEastAsia" w:hAnsiTheme="majorHAnsi" w:cstheme="minorHAnsi"/>
          <w:b/>
          <w:bCs/>
          <w:sz w:val="24"/>
          <w:szCs w:val="24"/>
        </w:rPr>
      </w:pPr>
      <w:bookmarkStart w:id="49" w:name="_Toc378321256"/>
      <w:r w:rsidRPr="00182C72">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8 : DEROULEMENT DE L’ENTREVUE QUANTITATIVE</w:t>
      </w:r>
      <w:bookmarkEnd w:id="49"/>
    </w:p>
    <w:p w:rsidR="00992B02" w:rsidRPr="00243100" w:rsidRDefault="00182C72" w:rsidP="00DB56D1">
      <w:pPr>
        <w:spacing w:line="360" w:lineRule="auto"/>
        <w:jc w:val="both"/>
        <w:rPr>
          <w:rFonts w:asciiTheme="majorHAnsi" w:hAnsiTheme="majorHAnsi"/>
          <w:sz w:val="24"/>
          <w:szCs w:val="24"/>
        </w:rPr>
      </w:pPr>
      <w:bookmarkStart w:id="50" w:name="_Toc370080539"/>
      <w:r w:rsidRPr="00182C72">
        <w:rPr>
          <w:rFonts w:asciiTheme="majorHAnsi" w:hAnsiTheme="majorHAnsi"/>
          <w:sz w:val="24"/>
          <w:szCs w:val="24"/>
        </w:rPr>
        <w:t xml:space="preserve">Obtenir des informations de bonne qualité est vital pour la réussite de cette étude. S’il y a un manque de respect ou de confiance entre </w:t>
      </w:r>
      <w:r w:rsidR="00BA67B0">
        <w:rPr>
          <w:rFonts w:asciiTheme="majorHAnsi" w:hAnsiTheme="majorHAnsi"/>
          <w:sz w:val="24"/>
          <w:szCs w:val="24"/>
        </w:rPr>
        <w:t xml:space="preserve">le participant </w:t>
      </w:r>
      <w:r w:rsidRPr="00182C72">
        <w:rPr>
          <w:rFonts w:asciiTheme="majorHAnsi" w:hAnsiTheme="majorHAnsi"/>
          <w:sz w:val="24"/>
          <w:szCs w:val="24"/>
        </w:rPr>
        <w:t xml:space="preserve"> et l’</w:t>
      </w:r>
      <w:r w:rsidR="006D5353">
        <w:rPr>
          <w:rFonts w:asciiTheme="majorHAnsi" w:hAnsiTheme="majorHAnsi"/>
          <w:sz w:val="24"/>
          <w:szCs w:val="24"/>
        </w:rPr>
        <w:t>enquêteur</w:t>
      </w:r>
      <w:r w:rsidRPr="00182C72">
        <w:rPr>
          <w:rFonts w:asciiTheme="majorHAnsi" w:hAnsiTheme="majorHAnsi"/>
          <w:sz w:val="24"/>
          <w:szCs w:val="24"/>
        </w:rPr>
        <w:t xml:space="preserve">, on ne peut pas s’attendre à ce que les réponses soient crédibles. En plus, si </w:t>
      </w:r>
      <w:r w:rsidR="00BA67B0">
        <w:rPr>
          <w:rFonts w:asciiTheme="majorHAnsi" w:hAnsiTheme="majorHAnsi"/>
          <w:sz w:val="24"/>
          <w:szCs w:val="24"/>
        </w:rPr>
        <w:t xml:space="preserve">le participant </w:t>
      </w:r>
      <w:r w:rsidRPr="00182C72">
        <w:rPr>
          <w:rFonts w:asciiTheme="majorHAnsi" w:hAnsiTheme="majorHAnsi"/>
          <w:sz w:val="24"/>
          <w:szCs w:val="24"/>
        </w:rPr>
        <w:t xml:space="preserve"> se sent mal à aise ou ne se sent pas en confiance avec l’</w:t>
      </w:r>
      <w:r w:rsidR="006D5353">
        <w:rPr>
          <w:rFonts w:asciiTheme="majorHAnsi" w:hAnsiTheme="majorHAnsi"/>
          <w:sz w:val="24"/>
          <w:szCs w:val="24"/>
        </w:rPr>
        <w:t>enquêteur</w:t>
      </w:r>
      <w:r w:rsidRPr="00182C72">
        <w:rPr>
          <w:rFonts w:asciiTheme="majorHAnsi" w:hAnsiTheme="majorHAnsi"/>
          <w:sz w:val="24"/>
          <w:szCs w:val="24"/>
        </w:rPr>
        <w:t xml:space="preserve">, </w:t>
      </w:r>
      <w:r w:rsidR="00D826A1">
        <w:rPr>
          <w:rFonts w:asciiTheme="majorHAnsi" w:hAnsiTheme="majorHAnsi"/>
          <w:sz w:val="24"/>
          <w:szCs w:val="24"/>
        </w:rPr>
        <w:t>il</w:t>
      </w:r>
      <w:r w:rsidR="00BA67B0">
        <w:rPr>
          <w:rFonts w:asciiTheme="majorHAnsi" w:hAnsiTheme="majorHAnsi"/>
          <w:sz w:val="24"/>
          <w:szCs w:val="24"/>
        </w:rPr>
        <w:t xml:space="preserve"> </w:t>
      </w:r>
      <w:r w:rsidRPr="00182C72">
        <w:rPr>
          <w:rFonts w:asciiTheme="majorHAnsi" w:hAnsiTheme="majorHAnsi"/>
          <w:sz w:val="24"/>
          <w:szCs w:val="24"/>
        </w:rPr>
        <w:t xml:space="preserve">peut refuser de répondre à des questions. Cette enquête pose des questions extrêmement sensibles, donc il ne faut pas vous attendre à ce que l'entretien soit un processus simple. Il peut être parfois très compliqué. </w:t>
      </w:r>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Il est de la responsabilité de l’</w:t>
      </w:r>
      <w:r w:rsidR="006D5353">
        <w:rPr>
          <w:rFonts w:asciiTheme="majorHAnsi" w:hAnsiTheme="majorHAnsi"/>
          <w:sz w:val="24"/>
          <w:szCs w:val="24"/>
        </w:rPr>
        <w:t>enquêteur</w:t>
      </w:r>
      <w:r w:rsidRPr="00182C72">
        <w:rPr>
          <w:rFonts w:asciiTheme="majorHAnsi" w:hAnsiTheme="majorHAnsi"/>
          <w:sz w:val="24"/>
          <w:szCs w:val="24"/>
        </w:rPr>
        <w:t xml:space="preserve"> de faire tout ce qui est en son pouvoir pour créer un rapport avec </w:t>
      </w:r>
      <w:r w:rsidR="00BA67B0">
        <w:rPr>
          <w:rFonts w:asciiTheme="majorHAnsi" w:hAnsiTheme="majorHAnsi"/>
          <w:sz w:val="24"/>
          <w:szCs w:val="24"/>
        </w:rPr>
        <w:t xml:space="preserve">le participant </w:t>
      </w:r>
      <w:r w:rsidRPr="00182C72">
        <w:rPr>
          <w:rFonts w:asciiTheme="majorHAnsi" w:hAnsiTheme="majorHAnsi"/>
          <w:sz w:val="24"/>
          <w:szCs w:val="24"/>
        </w:rPr>
        <w:t xml:space="preserve"> qui l’encourage à répondre à toutes questions posées. Bien qu’il n’existe pas de manière spécifique de garantir la réussite de l’entretien, il y a certains principes fondamentaux qui peuvent beaucoup contribuer à améliorer la situation. </w:t>
      </w:r>
      <w:bookmarkStart w:id="51" w:name="_Toc95729941"/>
      <w:bookmarkStart w:id="52" w:name="_Toc73534765"/>
      <w:bookmarkStart w:id="53" w:name="_Toc73534796"/>
      <w:bookmarkStart w:id="54" w:name="_Toc106817959"/>
      <w:bookmarkStart w:id="55" w:name="_Toc315290282"/>
      <w:bookmarkEnd w:id="51"/>
      <w:bookmarkEnd w:id="52"/>
      <w:bookmarkEnd w:id="53"/>
      <w:bookmarkEnd w:id="54"/>
      <w:bookmarkEnd w:id="55"/>
      <w:r w:rsidRPr="00182C72">
        <w:rPr>
          <w:rFonts w:asciiTheme="majorHAnsi" w:hAnsiTheme="majorHAnsi"/>
          <w:sz w:val="24"/>
          <w:szCs w:val="24"/>
        </w:rPr>
        <w:t xml:space="preserve">Les idées suivantes vous aideront à établir de bonnes relations avec </w:t>
      </w:r>
      <w:r w:rsidR="00BA67B0">
        <w:rPr>
          <w:rFonts w:asciiTheme="majorHAnsi" w:hAnsiTheme="majorHAnsi"/>
          <w:sz w:val="24"/>
          <w:szCs w:val="24"/>
        </w:rPr>
        <w:t>le participant</w:t>
      </w:r>
      <w:r w:rsidRPr="00182C72">
        <w:rPr>
          <w:rFonts w:asciiTheme="majorHAnsi" w:hAnsiTheme="majorHAnsi"/>
          <w:sz w:val="24"/>
          <w:szCs w:val="24"/>
        </w:rPr>
        <w:t xml:space="preserve">. </w:t>
      </w:r>
    </w:p>
    <w:p w:rsidR="00992B02" w:rsidRPr="00243100" w:rsidRDefault="00182C72" w:rsidP="00D701DA">
      <w:pPr>
        <w:pStyle w:val="Titre3"/>
        <w:numPr>
          <w:ilvl w:val="0"/>
          <w:numId w:val="37"/>
        </w:numPr>
        <w:jc w:val="both"/>
        <w:rPr>
          <w:rFonts w:asciiTheme="majorHAnsi" w:hAnsiTheme="majorHAnsi"/>
          <w:sz w:val="24"/>
          <w:szCs w:val="24"/>
        </w:rPr>
      </w:pPr>
      <w:bookmarkStart w:id="56" w:name="_Toc370080542"/>
      <w:bookmarkStart w:id="57" w:name="_Toc378321257"/>
      <w:bookmarkEnd w:id="50"/>
      <w:r w:rsidRPr="00182C72">
        <w:rPr>
          <w:rFonts w:asciiTheme="majorHAnsi" w:hAnsiTheme="majorHAnsi"/>
          <w:sz w:val="24"/>
          <w:szCs w:val="24"/>
        </w:rPr>
        <w:t xml:space="preserve">CONSTUIRE DE BONNES RELATIONS AVEC </w:t>
      </w:r>
      <w:r w:rsidR="005A6F84">
        <w:rPr>
          <w:rFonts w:asciiTheme="majorHAnsi" w:hAnsiTheme="majorHAnsi"/>
          <w:sz w:val="24"/>
          <w:szCs w:val="24"/>
        </w:rPr>
        <w:t xml:space="preserve">LE </w:t>
      </w:r>
      <w:bookmarkEnd w:id="56"/>
      <w:bookmarkEnd w:id="57"/>
      <w:r w:rsidR="00BA67B0">
        <w:rPr>
          <w:rFonts w:asciiTheme="majorHAnsi" w:hAnsiTheme="majorHAnsi"/>
          <w:sz w:val="24"/>
          <w:szCs w:val="24"/>
        </w:rPr>
        <w:t>PARTICIPANT</w:t>
      </w:r>
    </w:p>
    <w:p w:rsidR="00992B02" w:rsidRPr="00243100" w:rsidRDefault="00182C72" w:rsidP="00D701DA">
      <w:pPr>
        <w:pStyle w:val="Paragraphedeliste"/>
        <w:numPr>
          <w:ilvl w:val="0"/>
          <w:numId w:val="27"/>
        </w:numPr>
        <w:spacing w:line="360" w:lineRule="auto"/>
        <w:jc w:val="both"/>
        <w:rPr>
          <w:rFonts w:asciiTheme="majorHAnsi" w:hAnsiTheme="majorHAnsi"/>
          <w:sz w:val="24"/>
          <w:szCs w:val="24"/>
        </w:rPr>
      </w:pPr>
      <w:r w:rsidRPr="00182C72">
        <w:rPr>
          <w:rFonts w:asciiTheme="majorHAnsi" w:hAnsiTheme="majorHAnsi"/>
          <w:b/>
          <w:sz w:val="24"/>
          <w:szCs w:val="24"/>
        </w:rPr>
        <w:t>Faire bonne impression dès le premier contact :</w:t>
      </w:r>
      <w:r w:rsidRPr="00182C72">
        <w:rPr>
          <w:rFonts w:asciiTheme="majorHAnsi" w:hAnsiTheme="majorHAnsi"/>
          <w:sz w:val="24"/>
          <w:szCs w:val="24"/>
        </w:rPr>
        <w:t xml:space="preserve"> Vos relations avec </w:t>
      </w:r>
      <w:r w:rsidR="005A6F84">
        <w:rPr>
          <w:rFonts w:asciiTheme="majorHAnsi" w:hAnsiTheme="majorHAnsi"/>
          <w:sz w:val="24"/>
          <w:szCs w:val="24"/>
        </w:rPr>
        <w:t xml:space="preserve">le </w:t>
      </w:r>
      <w:r w:rsidR="00BA67B0">
        <w:rPr>
          <w:rFonts w:asciiTheme="majorHAnsi" w:hAnsiTheme="majorHAnsi"/>
          <w:sz w:val="24"/>
          <w:szCs w:val="24"/>
        </w:rPr>
        <w:t>participant commencent dès qu’il entre dans la salle. Saluez-le</w:t>
      </w:r>
      <w:r w:rsidRPr="00182C72">
        <w:rPr>
          <w:rFonts w:asciiTheme="majorHAnsi" w:hAnsiTheme="majorHAnsi"/>
          <w:sz w:val="24"/>
          <w:szCs w:val="24"/>
        </w:rPr>
        <w:t xml:space="preserve"> en souriant et présentez-vous. Faites tout possible pour mettre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à l'aise.</w:t>
      </w:r>
    </w:p>
    <w:p w:rsidR="00992B02" w:rsidRPr="00243100" w:rsidRDefault="00182C72" w:rsidP="00D701DA">
      <w:pPr>
        <w:pStyle w:val="Paragraphedeliste"/>
        <w:numPr>
          <w:ilvl w:val="0"/>
          <w:numId w:val="27"/>
        </w:numPr>
        <w:spacing w:line="360" w:lineRule="auto"/>
        <w:jc w:val="both"/>
        <w:rPr>
          <w:rFonts w:asciiTheme="majorHAnsi" w:hAnsiTheme="majorHAnsi"/>
          <w:sz w:val="24"/>
          <w:szCs w:val="24"/>
        </w:rPr>
      </w:pPr>
      <w:r w:rsidRPr="00182C72">
        <w:rPr>
          <w:rFonts w:asciiTheme="majorHAnsi" w:hAnsiTheme="majorHAnsi"/>
          <w:b/>
          <w:sz w:val="24"/>
          <w:szCs w:val="24"/>
        </w:rPr>
        <w:t xml:space="preserve">Souligner l’importance de la confidentialité des réponses : </w:t>
      </w:r>
      <w:r w:rsidRPr="00182C72">
        <w:rPr>
          <w:rFonts w:asciiTheme="majorHAnsi" w:hAnsiTheme="majorHAnsi"/>
          <w:sz w:val="24"/>
          <w:szCs w:val="24"/>
        </w:rPr>
        <w:t xml:space="preserve">Si </w:t>
      </w:r>
      <w:r w:rsidR="005A6F84">
        <w:rPr>
          <w:rFonts w:asciiTheme="majorHAnsi" w:hAnsiTheme="majorHAnsi"/>
          <w:sz w:val="24"/>
          <w:szCs w:val="24"/>
        </w:rPr>
        <w:t xml:space="preserve">le </w:t>
      </w:r>
      <w:r w:rsidR="00BA67B0">
        <w:rPr>
          <w:rFonts w:asciiTheme="majorHAnsi" w:hAnsiTheme="majorHAnsi"/>
          <w:sz w:val="24"/>
          <w:szCs w:val="24"/>
        </w:rPr>
        <w:t>participant semble gêné</w:t>
      </w:r>
      <w:r w:rsidRPr="00182C72">
        <w:rPr>
          <w:rFonts w:asciiTheme="majorHAnsi" w:hAnsiTheme="majorHAnsi"/>
          <w:sz w:val="24"/>
          <w:szCs w:val="24"/>
        </w:rPr>
        <w:t xml:space="preserve">, expliquez que toutes les informations recueillies resteront confidentielles et que l’anonymat </w:t>
      </w:r>
      <w:r w:rsidR="005A6F84">
        <w:rPr>
          <w:rFonts w:asciiTheme="majorHAnsi" w:hAnsiTheme="majorHAnsi"/>
          <w:sz w:val="24"/>
          <w:szCs w:val="24"/>
        </w:rPr>
        <w:t xml:space="preserve">du </w:t>
      </w:r>
      <w:r w:rsidR="00BA67B0">
        <w:rPr>
          <w:rFonts w:asciiTheme="majorHAnsi" w:hAnsiTheme="majorHAnsi"/>
          <w:sz w:val="24"/>
          <w:szCs w:val="24"/>
        </w:rPr>
        <w:t>participant</w:t>
      </w:r>
      <w:r w:rsidRPr="00182C72">
        <w:rPr>
          <w:rFonts w:asciiTheme="majorHAnsi" w:hAnsiTheme="majorHAnsi"/>
          <w:sz w:val="24"/>
          <w:szCs w:val="24"/>
        </w:rPr>
        <w:t xml:space="preserve"> sera protégé à tout prix. Il n’y aura aucune manière de lier les réponses à ceux qui les ont fournis. Il ne faut jamais faire mention à d’autres entretiens ou aux réponses d’autres </w:t>
      </w:r>
      <w:r w:rsidR="00BA67B0">
        <w:rPr>
          <w:rFonts w:asciiTheme="majorHAnsi" w:hAnsiTheme="majorHAnsi"/>
          <w:sz w:val="24"/>
          <w:szCs w:val="24"/>
        </w:rPr>
        <w:t>participant</w:t>
      </w:r>
      <w:r w:rsidRPr="00182C72">
        <w:rPr>
          <w:rFonts w:asciiTheme="majorHAnsi" w:hAnsiTheme="majorHAnsi"/>
          <w:sz w:val="24"/>
          <w:szCs w:val="24"/>
        </w:rPr>
        <w:t xml:space="preserve">s lors des entretiens.  </w:t>
      </w:r>
    </w:p>
    <w:p w:rsidR="00992B02" w:rsidRPr="00243100" w:rsidRDefault="00182C72" w:rsidP="00D701DA">
      <w:pPr>
        <w:pStyle w:val="Paragraphedeliste"/>
        <w:numPr>
          <w:ilvl w:val="0"/>
          <w:numId w:val="27"/>
        </w:numPr>
        <w:spacing w:line="360" w:lineRule="auto"/>
        <w:jc w:val="both"/>
        <w:rPr>
          <w:rFonts w:asciiTheme="majorHAnsi" w:hAnsiTheme="majorHAnsi"/>
          <w:sz w:val="24"/>
          <w:szCs w:val="24"/>
        </w:rPr>
      </w:pPr>
      <w:r w:rsidRPr="00182C72">
        <w:rPr>
          <w:rFonts w:asciiTheme="majorHAnsi" w:hAnsiTheme="majorHAnsi"/>
          <w:b/>
          <w:sz w:val="24"/>
          <w:szCs w:val="24"/>
        </w:rPr>
        <w:t>Répondre à toute question avec une grande franchise :</w:t>
      </w:r>
      <w:r w:rsidRPr="00182C72">
        <w:rPr>
          <w:rFonts w:asciiTheme="majorHAnsi" w:hAnsiTheme="majorHAnsi"/>
          <w:sz w:val="24"/>
          <w:szCs w:val="24"/>
        </w:rPr>
        <w:t xml:space="preserve"> Avant d'accepter de passer à l’entretien,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peut vous poser des questions au sujet de l'enquête ou pourquoi </w:t>
      </w:r>
      <w:r w:rsidR="00BA67B0">
        <w:rPr>
          <w:rFonts w:asciiTheme="majorHAnsi" w:hAnsiTheme="majorHAnsi"/>
          <w:sz w:val="24"/>
          <w:szCs w:val="24"/>
        </w:rPr>
        <w:t>il a été recruté</w:t>
      </w:r>
      <w:r w:rsidRPr="00182C72">
        <w:rPr>
          <w:rFonts w:asciiTheme="majorHAnsi" w:hAnsiTheme="majorHAnsi"/>
          <w:sz w:val="24"/>
          <w:szCs w:val="24"/>
        </w:rPr>
        <w:t xml:space="preserve">.  Soyez franc, honnête et agréable lorsque vous répondez. </w:t>
      </w:r>
    </w:p>
    <w:p w:rsidR="00992B02" w:rsidRPr="00243100" w:rsidRDefault="00992B02" w:rsidP="00DB56D1">
      <w:pPr>
        <w:pStyle w:val="Paragraphedeliste"/>
        <w:spacing w:after="0" w:line="240" w:lineRule="auto"/>
        <w:ind w:left="360"/>
        <w:jc w:val="both"/>
        <w:rPr>
          <w:rFonts w:asciiTheme="majorHAnsi" w:hAnsiTheme="majorHAnsi" w:cstheme="minorHAnsi"/>
          <w:sz w:val="24"/>
          <w:szCs w:val="24"/>
        </w:rPr>
      </w:pPr>
    </w:p>
    <w:p w:rsidR="00992B02" w:rsidRPr="00243100" w:rsidRDefault="00182C72" w:rsidP="00D701DA">
      <w:pPr>
        <w:pStyle w:val="Titre3"/>
        <w:numPr>
          <w:ilvl w:val="0"/>
          <w:numId w:val="37"/>
        </w:numPr>
        <w:jc w:val="both"/>
        <w:rPr>
          <w:rFonts w:asciiTheme="majorHAnsi" w:hAnsiTheme="majorHAnsi"/>
          <w:sz w:val="24"/>
          <w:szCs w:val="24"/>
        </w:rPr>
      </w:pPr>
      <w:bookmarkStart w:id="58" w:name="_Toc315290283"/>
      <w:bookmarkStart w:id="59" w:name="_Toc370080543"/>
      <w:bookmarkStart w:id="60" w:name="_Toc378321258"/>
      <w:bookmarkEnd w:id="58"/>
      <w:r w:rsidRPr="00182C72">
        <w:rPr>
          <w:rFonts w:asciiTheme="majorHAnsi" w:hAnsiTheme="majorHAnsi"/>
          <w:sz w:val="24"/>
          <w:szCs w:val="24"/>
        </w:rPr>
        <w:t>ATTITUDE DURANT  LA CONDUITE DE L’ENTRETIEN</w:t>
      </w:r>
      <w:bookmarkEnd w:id="59"/>
      <w:bookmarkEnd w:id="60"/>
    </w:p>
    <w:p w:rsidR="00992B02" w:rsidRPr="00243100" w:rsidRDefault="00182C72" w:rsidP="00D701DA">
      <w:pPr>
        <w:pStyle w:val="Paragraphedeliste"/>
        <w:numPr>
          <w:ilvl w:val="0"/>
          <w:numId w:val="28"/>
        </w:numPr>
        <w:spacing w:line="360" w:lineRule="auto"/>
        <w:jc w:val="both"/>
        <w:rPr>
          <w:rFonts w:asciiTheme="majorHAnsi" w:hAnsiTheme="majorHAnsi"/>
          <w:sz w:val="24"/>
          <w:szCs w:val="24"/>
        </w:rPr>
      </w:pPr>
      <w:r w:rsidRPr="00182C72">
        <w:rPr>
          <w:rFonts w:asciiTheme="majorHAnsi" w:hAnsiTheme="majorHAnsi"/>
          <w:b/>
          <w:sz w:val="24"/>
          <w:szCs w:val="24"/>
        </w:rPr>
        <w:t>Rester neutre tout au long de l’entretien :</w:t>
      </w:r>
      <w:r w:rsidR="00BA67B0">
        <w:rPr>
          <w:rFonts w:asciiTheme="majorHAnsi" w:hAnsiTheme="majorHAnsi"/>
          <w:b/>
          <w:sz w:val="24"/>
          <w:szCs w:val="24"/>
        </w:rPr>
        <w:t xml:space="preserve"> </w:t>
      </w:r>
      <w:r w:rsidR="005A6F84">
        <w:rPr>
          <w:rFonts w:asciiTheme="majorHAnsi" w:hAnsiTheme="majorHAnsi"/>
          <w:sz w:val="24"/>
          <w:szCs w:val="24"/>
        </w:rPr>
        <w:t xml:space="preserve">Le </w:t>
      </w:r>
      <w:r w:rsidR="00BA67B0">
        <w:rPr>
          <w:rFonts w:asciiTheme="majorHAnsi" w:hAnsiTheme="majorHAnsi"/>
          <w:sz w:val="24"/>
          <w:szCs w:val="24"/>
        </w:rPr>
        <w:t>participant peut être réticent</w:t>
      </w:r>
      <w:r w:rsidRPr="00182C72">
        <w:rPr>
          <w:rFonts w:asciiTheme="majorHAnsi" w:hAnsiTheme="majorHAnsi"/>
          <w:sz w:val="24"/>
          <w:szCs w:val="24"/>
        </w:rPr>
        <w:t xml:space="preserve"> à répondre honnêtement à certaines questions sensibles.  Il est important que vous posiez les questions d’une manière absolument neutre, que ce soit dans votre </w:t>
      </w:r>
      <w:r w:rsidRPr="00182C72">
        <w:rPr>
          <w:rFonts w:asciiTheme="majorHAnsi" w:hAnsiTheme="majorHAnsi"/>
          <w:sz w:val="24"/>
          <w:szCs w:val="24"/>
        </w:rPr>
        <w:lastRenderedPageBreak/>
        <w:t xml:space="preserve">expression ou le ton utilisé. Mettre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mal à l’aise aura pour résultat des réponses malhonnêtes. Il ne faut </w:t>
      </w:r>
      <w:r w:rsidRPr="00182C72">
        <w:rPr>
          <w:rFonts w:asciiTheme="majorHAnsi" w:hAnsiTheme="majorHAnsi"/>
          <w:i/>
          <w:sz w:val="24"/>
          <w:szCs w:val="24"/>
        </w:rPr>
        <w:t>jamais</w:t>
      </w:r>
      <w:r w:rsidRPr="00182C72">
        <w:rPr>
          <w:rFonts w:asciiTheme="majorHAnsi" w:hAnsiTheme="majorHAnsi"/>
          <w:sz w:val="24"/>
          <w:szCs w:val="24"/>
        </w:rPr>
        <w:t xml:space="preserve"> ni apprécier ni désapprouver des réponses.  Il est important que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comprenne que vous ne le jugerez pas.  </w:t>
      </w:r>
    </w:p>
    <w:p w:rsidR="00992B02" w:rsidRPr="00243100" w:rsidRDefault="00182C72" w:rsidP="00D701DA">
      <w:pPr>
        <w:pStyle w:val="Paragraphedeliste"/>
        <w:numPr>
          <w:ilvl w:val="0"/>
          <w:numId w:val="28"/>
        </w:numPr>
        <w:spacing w:line="360" w:lineRule="auto"/>
        <w:jc w:val="both"/>
        <w:rPr>
          <w:rFonts w:asciiTheme="majorHAnsi" w:hAnsiTheme="majorHAnsi"/>
          <w:sz w:val="24"/>
          <w:szCs w:val="24"/>
        </w:rPr>
      </w:pPr>
      <w:r w:rsidRPr="00182C72">
        <w:rPr>
          <w:rFonts w:asciiTheme="majorHAnsi" w:hAnsiTheme="majorHAnsi"/>
          <w:b/>
          <w:sz w:val="24"/>
          <w:szCs w:val="24"/>
        </w:rPr>
        <w:t>Ne jamais suggérer des réponses :</w:t>
      </w:r>
      <w:r w:rsidRPr="00182C72">
        <w:rPr>
          <w:rFonts w:asciiTheme="majorHAnsi" w:hAnsiTheme="majorHAnsi"/>
          <w:sz w:val="24"/>
          <w:szCs w:val="24"/>
        </w:rPr>
        <w:t xml:space="preserve"> 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fournit une réponse qui n’est pas pertinente à la question, il ne faut pas suggérer une réponse en disant quelque chose comme « Est-ce que vous vouliez dire que … ? ». Souvent,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dira </w:t>
      </w:r>
      <w:r w:rsidR="00BA67B0">
        <w:rPr>
          <w:rFonts w:asciiTheme="majorHAnsi" w:hAnsiTheme="majorHAnsi"/>
          <w:sz w:val="24"/>
          <w:szCs w:val="24"/>
        </w:rPr>
        <w:t xml:space="preserve">qu’il </w:t>
      </w:r>
      <w:r w:rsidRPr="00182C72">
        <w:rPr>
          <w:rFonts w:asciiTheme="majorHAnsi" w:hAnsiTheme="majorHAnsi"/>
          <w:sz w:val="24"/>
          <w:szCs w:val="24"/>
        </w:rPr>
        <w:t xml:space="preserve">est d’accord avec votre interprétation même si ce n’est pas ce </w:t>
      </w:r>
      <w:r w:rsidR="00BA67B0">
        <w:rPr>
          <w:rFonts w:asciiTheme="majorHAnsi" w:hAnsiTheme="majorHAnsi"/>
          <w:sz w:val="24"/>
          <w:szCs w:val="24"/>
        </w:rPr>
        <w:t xml:space="preserve">qu’il </w:t>
      </w:r>
      <w:r w:rsidRPr="00182C72">
        <w:rPr>
          <w:rFonts w:asciiTheme="majorHAnsi" w:hAnsiTheme="majorHAnsi"/>
          <w:sz w:val="24"/>
          <w:szCs w:val="24"/>
        </w:rPr>
        <w:t xml:space="preserve">voulait dire.   </w:t>
      </w:r>
    </w:p>
    <w:p w:rsidR="00992B02" w:rsidRPr="00243100" w:rsidRDefault="00182C72" w:rsidP="00D701DA">
      <w:pPr>
        <w:pStyle w:val="Paragraphedeliste"/>
        <w:numPr>
          <w:ilvl w:val="0"/>
          <w:numId w:val="28"/>
        </w:numPr>
        <w:spacing w:line="360" w:lineRule="auto"/>
        <w:jc w:val="both"/>
        <w:rPr>
          <w:rFonts w:asciiTheme="majorHAnsi" w:hAnsiTheme="majorHAnsi"/>
          <w:b/>
          <w:sz w:val="24"/>
          <w:szCs w:val="24"/>
        </w:rPr>
      </w:pPr>
      <w:r w:rsidRPr="00182C72">
        <w:rPr>
          <w:rFonts w:asciiTheme="majorHAnsi" w:hAnsiTheme="majorHAnsi"/>
          <w:b/>
          <w:sz w:val="24"/>
          <w:szCs w:val="24"/>
        </w:rPr>
        <w:t>Ne pas modifier le libellé ou la séquence des questions :</w:t>
      </w:r>
      <w:r w:rsidRPr="00182C72">
        <w:rPr>
          <w:rFonts w:asciiTheme="majorHAnsi" w:hAnsiTheme="majorHAnsi"/>
          <w:sz w:val="24"/>
          <w:szCs w:val="24"/>
        </w:rPr>
        <w:t xml:space="preserve"> Le libellé et la séquence des questions doivent être respectés. 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ne comprend pas la question, répétez-la lentement et clairement. 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est toujours confus, reformulez en étant soigneusement prudent à ne pas modifier le sens initial. 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n'est pas famili</w:t>
      </w:r>
      <w:r w:rsidR="00F83F0F">
        <w:rPr>
          <w:rFonts w:asciiTheme="majorHAnsi" w:hAnsiTheme="majorHAnsi"/>
          <w:sz w:val="24"/>
          <w:szCs w:val="24"/>
        </w:rPr>
        <w:t>er</w:t>
      </w:r>
      <w:r w:rsidRPr="00182C72">
        <w:rPr>
          <w:rFonts w:asciiTheme="majorHAnsi" w:hAnsiTheme="majorHAnsi"/>
          <w:sz w:val="24"/>
          <w:szCs w:val="24"/>
        </w:rPr>
        <w:t xml:space="preserve"> avec un mot ou une expression, l’</w:t>
      </w:r>
      <w:r w:rsidR="006D5353">
        <w:rPr>
          <w:rFonts w:asciiTheme="majorHAnsi" w:hAnsiTheme="majorHAnsi"/>
          <w:sz w:val="24"/>
          <w:szCs w:val="24"/>
        </w:rPr>
        <w:t>enquêteur</w:t>
      </w:r>
      <w:r w:rsidRPr="00182C72">
        <w:rPr>
          <w:rFonts w:asciiTheme="majorHAnsi" w:hAnsiTheme="majorHAnsi"/>
          <w:sz w:val="24"/>
          <w:szCs w:val="24"/>
        </w:rPr>
        <w:t xml:space="preserve"> peut définir le mot.</w:t>
      </w:r>
    </w:p>
    <w:p w:rsidR="00F446FF" w:rsidRPr="00243100" w:rsidRDefault="00182C72" w:rsidP="00D701DA">
      <w:pPr>
        <w:pStyle w:val="Paragraphedeliste"/>
        <w:numPr>
          <w:ilvl w:val="0"/>
          <w:numId w:val="28"/>
        </w:numPr>
        <w:spacing w:line="360" w:lineRule="auto"/>
        <w:jc w:val="both"/>
        <w:rPr>
          <w:rFonts w:asciiTheme="majorHAnsi" w:hAnsiTheme="majorHAnsi"/>
          <w:sz w:val="24"/>
          <w:szCs w:val="24"/>
        </w:rPr>
      </w:pPr>
      <w:r w:rsidRPr="00182C72">
        <w:rPr>
          <w:rFonts w:asciiTheme="majorHAnsi" w:hAnsiTheme="majorHAnsi"/>
          <w:b/>
          <w:sz w:val="24"/>
          <w:szCs w:val="24"/>
        </w:rPr>
        <w:t>Suivre attentivement les instructions :</w:t>
      </w:r>
      <w:r w:rsidRPr="00182C72">
        <w:rPr>
          <w:rFonts w:asciiTheme="majorHAnsi" w:hAnsiTheme="majorHAnsi"/>
          <w:sz w:val="24"/>
          <w:szCs w:val="24"/>
        </w:rPr>
        <w:t xml:space="preserve"> Pour certaines questions, des instructions vous demandent de lire la liste des choix possibles pour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En l'absence de ces instructions, vous devez vous abstenir de lire la liste des possibilités à haute voix ou les  montrer </w:t>
      </w:r>
      <w:r w:rsidR="00F83F0F">
        <w:rPr>
          <w:rFonts w:asciiTheme="majorHAnsi" w:hAnsiTheme="majorHAnsi"/>
          <w:sz w:val="24"/>
          <w:szCs w:val="24"/>
        </w:rPr>
        <w:t>au</w:t>
      </w:r>
      <w:bookmarkStart w:id="61" w:name="_GoBack"/>
      <w:bookmarkEnd w:id="61"/>
      <w:r w:rsidR="00BA67B0">
        <w:rPr>
          <w:rFonts w:asciiTheme="majorHAnsi" w:hAnsiTheme="majorHAnsi"/>
          <w:sz w:val="24"/>
          <w:szCs w:val="24"/>
        </w:rPr>
        <w:t xml:space="preserve"> participant</w:t>
      </w:r>
      <w:r w:rsidRPr="00182C72">
        <w:rPr>
          <w:rFonts w:asciiTheme="majorHAnsi" w:hAnsiTheme="majorHAnsi"/>
          <w:sz w:val="24"/>
          <w:szCs w:val="24"/>
        </w:rPr>
        <w:t>. Il faut attendre sa réponse et choisir la réponse qui s'applique le mieux. </w:t>
      </w:r>
    </w:p>
    <w:p w:rsidR="00992B02" w:rsidRPr="00243100" w:rsidRDefault="00182C72" w:rsidP="00DB56D1">
      <w:pPr>
        <w:pStyle w:val="Paragraphedeliste"/>
        <w:spacing w:line="360" w:lineRule="auto"/>
        <w:jc w:val="both"/>
        <w:rPr>
          <w:rFonts w:asciiTheme="majorHAnsi" w:hAnsiTheme="majorHAnsi"/>
          <w:sz w:val="24"/>
          <w:szCs w:val="24"/>
        </w:rPr>
      </w:pPr>
      <w:r w:rsidRPr="00182C72">
        <w:rPr>
          <w:rFonts w:asciiTheme="majorHAnsi" w:hAnsiTheme="majorHAnsi"/>
          <w:sz w:val="24"/>
          <w:szCs w:val="24"/>
        </w:rPr>
        <w:t xml:space="preserve">NB : Certains codes utilisés pour les réponses sont énumérés en tant que choix a, choix b, choix c, etc. tandis que d'autres sont choix 1, choix 2, choix 3, etc.  </w:t>
      </w:r>
    </w:p>
    <w:p w:rsidR="00992B02" w:rsidRPr="00243100" w:rsidRDefault="00182C72" w:rsidP="00D701DA">
      <w:pPr>
        <w:pStyle w:val="Paragraphedeliste"/>
        <w:numPr>
          <w:ilvl w:val="0"/>
          <w:numId w:val="28"/>
        </w:numPr>
        <w:spacing w:line="360" w:lineRule="auto"/>
        <w:jc w:val="both"/>
        <w:rPr>
          <w:rFonts w:asciiTheme="majorHAnsi" w:hAnsiTheme="majorHAnsi"/>
          <w:sz w:val="24"/>
          <w:szCs w:val="24"/>
        </w:rPr>
      </w:pPr>
      <w:r w:rsidRPr="00182C72">
        <w:rPr>
          <w:rFonts w:asciiTheme="majorHAnsi" w:hAnsiTheme="majorHAnsi"/>
          <w:b/>
          <w:sz w:val="24"/>
          <w:szCs w:val="24"/>
        </w:rPr>
        <w:t xml:space="preserve">Traiter </w:t>
      </w:r>
      <w:r w:rsidR="005A6F84">
        <w:rPr>
          <w:rFonts w:asciiTheme="majorHAnsi" w:hAnsiTheme="majorHAnsi"/>
          <w:b/>
          <w:sz w:val="24"/>
          <w:szCs w:val="24"/>
        </w:rPr>
        <w:t xml:space="preserve">le </w:t>
      </w:r>
      <w:r w:rsidR="00BA67B0">
        <w:rPr>
          <w:rFonts w:asciiTheme="majorHAnsi" w:hAnsiTheme="majorHAnsi"/>
          <w:b/>
          <w:sz w:val="24"/>
          <w:szCs w:val="24"/>
        </w:rPr>
        <w:t>participant hésitant</w:t>
      </w:r>
      <w:r w:rsidRPr="00182C72">
        <w:rPr>
          <w:rFonts w:asciiTheme="majorHAnsi" w:hAnsiTheme="majorHAnsi"/>
          <w:b/>
          <w:sz w:val="24"/>
          <w:szCs w:val="24"/>
        </w:rPr>
        <w:t xml:space="preserve"> avec doigté : </w:t>
      </w:r>
      <w:r w:rsidRPr="00182C72">
        <w:rPr>
          <w:rFonts w:asciiTheme="majorHAnsi" w:hAnsiTheme="majorHAnsi"/>
          <w:sz w:val="24"/>
          <w:szCs w:val="24"/>
        </w:rPr>
        <w:t xml:space="preserve">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donne des réponses qui ne sont pas pertinentes ou qui sont complexes ou hors sujet, n’intervenez pas de manière brusque. Ecoutez ce </w:t>
      </w:r>
      <w:r w:rsidR="00BA67B0">
        <w:rPr>
          <w:rFonts w:asciiTheme="majorHAnsi" w:hAnsiTheme="majorHAnsi"/>
          <w:sz w:val="24"/>
          <w:szCs w:val="24"/>
        </w:rPr>
        <w:t xml:space="preserve">qu’il </w:t>
      </w:r>
      <w:r w:rsidR="003E7AAD">
        <w:rPr>
          <w:rFonts w:asciiTheme="majorHAnsi" w:hAnsiTheme="majorHAnsi"/>
          <w:sz w:val="24"/>
          <w:szCs w:val="24"/>
        </w:rPr>
        <w:t>dit et puis essayez de le</w:t>
      </w:r>
      <w:r w:rsidRPr="00182C72">
        <w:rPr>
          <w:rFonts w:asciiTheme="majorHAnsi" w:hAnsiTheme="majorHAnsi"/>
          <w:sz w:val="24"/>
          <w:szCs w:val="24"/>
        </w:rPr>
        <w:t xml:space="preserve"> rediriger à la question originale. 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hésite ou refuse de répondre à une question, essayez de surmonter sa réticence avec doigté et patience. </w:t>
      </w:r>
      <w:r w:rsidR="00BA67B0" w:rsidRPr="00182C72">
        <w:rPr>
          <w:rFonts w:asciiTheme="majorHAnsi" w:hAnsiTheme="majorHAnsi"/>
          <w:sz w:val="24"/>
          <w:szCs w:val="24"/>
        </w:rPr>
        <w:t>S’il</w:t>
      </w:r>
      <w:r w:rsidRPr="00182C72">
        <w:rPr>
          <w:rFonts w:asciiTheme="majorHAnsi" w:hAnsiTheme="majorHAnsi"/>
          <w:sz w:val="24"/>
          <w:szCs w:val="24"/>
        </w:rPr>
        <w:t xml:space="preserve"> refuse toujours, choisissez l’option « Refus de répondre» de la liste de réponses. On ne peut pas forcer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à répondre. </w:t>
      </w:r>
    </w:p>
    <w:p w:rsidR="00992B02" w:rsidRPr="00243100" w:rsidRDefault="00182C72" w:rsidP="00D701DA">
      <w:pPr>
        <w:pStyle w:val="Paragraphedeliste"/>
        <w:numPr>
          <w:ilvl w:val="0"/>
          <w:numId w:val="28"/>
        </w:numPr>
        <w:spacing w:line="360" w:lineRule="auto"/>
        <w:jc w:val="both"/>
        <w:rPr>
          <w:rFonts w:asciiTheme="majorHAnsi" w:hAnsiTheme="majorHAnsi"/>
          <w:sz w:val="24"/>
          <w:szCs w:val="24"/>
        </w:rPr>
      </w:pPr>
      <w:r w:rsidRPr="00182C72">
        <w:rPr>
          <w:rFonts w:asciiTheme="majorHAnsi" w:hAnsiTheme="majorHAnsi"/>
          <w:b/>
          <w:sz w:val="24"/>
          <w:szCs w:val="24"/>
        </w:rPr>
        <w:t xml:space="preserve">Ne pas bousculer : </w:t>
      </w:r>
      <w:r w:rsidRPr="00182C72">
        <w:rPr>
          <w:rFonts w:asciiTheme="majorHAnsi" w:hAnsiTheme="majorHAnsi"/>
          <w:sz w:val="24"/>
          <w:szCs w:val="24"/>
        </w:rPr>
        <w:t xml:space="preserve">Posez les questions d’une manière lente pour s’assurer que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les comprenne. Après avoir posé une question, prenez une pause et laissez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avoir du </w:t>
      </w:r>
      <w:r w:rsidR="00BA67B0" w:rsidRPr="00182C72">
        <w:rPr>
          <w:rFonts w:asciiTheme="majorHAnsi" w:hAnsiTheme="majorHAnsi"/>
          <w:sz w:val="24"/>
          <w:szCs w:val="24"/>
        </w:rPr>
        <w:t>tem</w:t>
      </w:r>
      <w:r w:rsidR="00BA67B0">
        <w:rPr>
          <w:rFonts w:asciiTheme="majorHAnsi" w:hAnsiTheme="majorHAnsi"/>
          <w:sz w:val="24"/>
          <w:szCs w:val="24"/>
        </w:rPr>
        <w:t>ps</w:t>
      </w:r>
      <w:r w:rsidRPr="00182C72">
        <w:rPr>
          <w:rFonts w:asciiTheme="majorHAnsi" w:hAnsiTheme="majorHAnsi"/>
          <w:sz w:val="24"/>
          <w:szCs w:val="24"/>
        </w:rPr>
        <w:t xml:space="preserve"> pour y réfléchir. Si l’entretien à l’air pressé,</w:t>
      </w:r>
      <w:r w:rsidR="00BA67B0">
        <w:rPr>
          <w:rFonts w:asciiTheme="majorHAnsi" w:hAnsiTheme="majorHAnsi"/>
          <w:sz w:val="24"/>
          <w:szCs w:val="24"/>
        </w:rPr>
        <w:t xml:space="preserve"> il</w:t>
      </w:r>
      <w:r w:rsidRPr="00182C72">
        <w:rPr>
          <w:rFonts w:asciiTheme="majorHAnsi" w:hAnsiTheme="majorHAnsi"/>
          <w:sz w:val="24"/>
          <w:szCs w:val="24"/>
        </w:rPr>
        <w:t xml:space="preserve"> pourrait répondre avec « Je ne sais pas » ou donner une réponse inexacte.</w:t>
      </w:r>
    </w:p>
    <w:p w:rsidR="00992B02" w:rsidRPr="00243100" w:rsidRDefault="00992B02" w:rsidP="00DB56D1">
      <w:pPr>
        <w:pStyle w:val="Paragraphedeliste"/>
        <w:spacing w:after="0" w:line="240" w:lineRule="auto"/>
        <w:ind w:left="360"/>
        <w:jc w:val="both"/>
        <w:rPr>
          <w:rFonts w:asciiTheme="majorHAnsi" w:hAnsiTheme="majorHAnsi" w:cstheme="minorHAnsi"/>
          <w:sz w:val="24"/>
          <w:szCs w:val="24"/>
        </w:rPr>
      </w:pPr>
    </w:p>
    <w:p w:rsidR="00992B02" w:rsidRPr="00243100" w:rsidRDefault="00182C72" w:rsidP="00D701DA">
      <w:pPr>
        <w:pStyle w:val="Titre3"/>
        <w:numPr>
          <w:ilvl w:val="0"/>
          <w:numId w:val="37"/>
        </w:numPr>
        <w:jc w:val="both"/>
        <w:rPr>
          <w:rFonts w:asciiTheme="majorHAnsi" w:hAnsiTheme="majorHAnsi"/>
          <w:sz w:val="24"/>
          <w:szCs w:val="24"/>
        </w:rPr>
      </w:pPr>
      <w:bookmarkStart w:id="62" w:name="_Toc315290284"/>
      <w:bookmarkStart w:id="63" w:name="_Toc370080544"/>
      <w:bookmarkStart w:id="64" w:name="_Toc378321259"/>
      <w:bookmarkEnd w:id="62"/>
      <w:r w:rsidRPr="00182C72">
        <w:rPr>
          <w:rFonts w:asciiTheme="majorHAnsi" w:hAnsiTheme="majorHAnsi"/>
          <w:sz w:val="24"/>
          <w:szCs w:val="24"/>
        </w:rPr>
        <w:t>ENREGISTREMENT DES REPONSES</w:t>
      </w:r>
      <w:bookmarkEnd w:id="63"/>
      <w:bookmarkEnd w:id="64"/>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Tous les enquêteurs doivent utiliser </w:t>
      </w:r>
      <w:r w:rsidRPr="00182C72">
        <w:rPr>
          <w:rFonts w:asciiTheme="majorHAnsi" w:hAnsiTheme="majorHAnsi"/>
          <w:b/>
          <w:sz w:val="24"/>
          <w:szCs w:val="24"/>
          <w:u w:val="single"/>
        </w:rPr>
        <w:t>un  stylo à encre bleu</w:t>
      </w:r>
      <w:r w:rsidRPr="00182C72">
        <w:rPr>
          <w:rFonts w:asciiTheme="majorHAnsi" w:hAnsiTheme="majorHAnsi"/>
          <w:sz w:val="24"/>
          <w:szCs w:val="24"/>
        </w:rPr>
        <w:t xml:space="preserve"> pour remplir les questionnaires. Pour la plupart des questions, les réponses sont pré-codées. Pour enregistrer une réponse, </w:t>
      </w:r>
      <w:r w:rsidRPr="00182C72">
        <w:rPr>
          <w:rFonts w:asciiTheme="majorHAnsi" w:hAnsiTheme="majorHAnsi"/>
          <w:b/>
          <w:sz w:val="24"/>
          <w:szCs w:val="24"/>
          <w:u w:val="single"/>
        </w:rPr>
        <w:t>encerclez le chiffre qui correspond à la réponse choisie</w:t>
      </w:r>
      <w:r w:rsidRPr="00182C72">
        <w:rPr>
          <w:rFonts w:asciiTheme="majorHAnsi" w:hAnsiTheme="majorHAnsi"/>
          <w:sz w:val="24"/>
          <w:szCs w:val="24"/>
        </w:rPr>
        <w:t xml:space="preserve">. </w:t>
      </w:r>
      <w:r w:rsidRPr="00182C72">
        <w:rPr>
          <w:rFonts w:asciiTheme="majorHAnsi" w:hAnsiTheme="majorHAnsi"/>
          <w:sz w:val="24"/>
          <w:szCs w:val="24"/>
          <w:u w:val="single"/>
        </w:rPr>
        <w:t>Assurez-vous qu’un cercle n’entoure qu’un chiffre unique</w:t>
      </w:r>
      <w:r w:rsidRPr="00182C72">
        <w:rPr>
          <w:rFonts w:asciiTheme="majorHAnsi" w:hAnsiTheme="majorHAnsi"/>
          <w:sz w:val="24"/>
          <w:szCs w:val="24"/>
        </w:rPr>
        <w:t xml:space="preserve">. Quand une réponse ne correspond à aucune option sur le questionnaire, choisissez « Autre » et enregistrez la réponse sur la ligne fournie.  Cependant, avant de choisir « Autre », assurez-vous que la réponse n’a rien à voir avec les autres catégories. </w:t>
      </w:r>
    </w:p>
    <w:p w:rsidR="00992B02" w:rsidRPr="00243100" w:rsidRDefault="00182C72" w:rsidP="00D701DA">
      <w:pPr>
        <w:pStyle w:val="Paragraphedeliste"/>
        <w:numPr>
          <w:ilvl w:val="0"/>
          <w:numId w:val="29"/>
        </w:numPr>
        <w:spacing w:line="360" w:lineRule="auto"/>
        <w:jc w:val="both"/>
        <w:rPr>
          <w:rFonts w:asciiTheme="majorHAnsi" w:hAnsiTheme="majorHAnsi"/>
          <w:sz w:val="24"/>
          <w:szCs w:val="24"/>
        </w:rPr>
      </w:pPr>
      <w:r w:rsidRPr="00182C72">
        <w:rPr>
          <w:rFonts w:asciiTheme="majorHAnsi" w:hAnsiTheme="majorHAnsi"/>
          <w:b/>
          <w:sz w:val="24"/>
          <w:szCs w:val="24"/>
        </w:rPr>
        <w:t>Correction d'erreurs:</w:t>
      </w:r>
      <w:r w:rsidRPr="00182C72">
        <w:rPr>
          <w:rFonts w:asciiTheme="majorHAnsi" w:hAnsiTheme="majorHAnsi"/>
          <w:sz w:val="24"/>
          <w:szCs w:val="24"/>
        </w:rPr>
        <w:t xml:space="preserve"> Si les options sur le questionnaire sont pré-codées, encerclez la bonne option. Pour les réponses ouvertes, écrivez-les dans l’espace fourni et d’une manière qu’on puisse les lire facilement. Si vous faites une erreur ou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change d’avis, ne tentez pas d'effacer la réponse incorrecte, mais rayez-la bien et entrez la bonne réponse. </w:t>
      </w:r>
      <w:r w:rsidRPr="00182C72">
        <w:rPr>
          <w:rFonts w:asciiTheme="majorHAnsi" w:hAnsiTheme="majorHAnsi"/>
          <w:b/>
          <w:i/>
          <w:sz w:val="24"/>
          <w:szCs w:val="24"/>
        </w:rPr>
        <w:t>N’utilisez jamais de liquide correcteur</w:t>
      </w:r>
      <w:r w:rsidRPr="00182C72">
        <w:rPr>
          <w:rFonts w:asciiTheme="majorHAnsi" w:hAnsiTheme="majorHAnsi"/>
          <w:sz w:val="24"/>
          <w:szCs w:val="24"/>
        </w:rPr>
        <w:t>.</w:t>
      </w:r>
    </w:p>
    <w:p w:rsidR="00992B02" w:rsidRPr="00243100" w:rsidRDefault="00182C72" w:rsidP="00D701DA">
      <w:pPr>
        <w:pStyle w:val="Paragraphedeliste"/>
        <w:numPr>
          <w:ilvl w:val="0"/>
          <w:numId w:val="29"/>
        </w:numPr>
        <w:spacing w:line="360" w:lineRule="auto"/>
        <w:jc w:val="both"/>
        <w:rPr>
          <w:rFonts w:asciiTheme="majorHAnsi" w:hAnsiTheme="majorHAnsi"/>
          <w:sz w:val="24"/>
          <w:szCs w:val="24"/>
        </w:rPr>
      </w:pPr>
      <w:r w:rsidRPr="00182C72">
        <w:rPr>
          <w:rFonts w:asciiTheme="majorHAnsi" w:hAnsiTheme="majorHAnsi"/>
          <w:b/>
          <w:sz w:val="24"/>
          <w:szCs w:val="24"/>
        </w:rPr>
        <w:t>Vérification des questionnaires remplis :</w:t>
      </w:r>
      <w:r w:rsidRPr="00182C72">
        <w:rPr>
          <w:rFonts w:asciiTheme="majorHAnsi" w:hAnsiTheme="majorHAnsi"/>
          <w:sz w:val="24"/>
          <w:szCs w:val="24"/>
        </w:rPr>
        <w:t xml:space="preserve"> Une fois terminé, l’</w:t>
      </w:r>
      <w:r w:rsidR="006D5353">
        <w:rPr>
          <w:rFonts w:asciiTheme="majorHAnsi" w:hAnsiTheme="majorHAnsi"/>
          <w:sz w:val="24"/>
          <w:szCs w:val="24"/>
        </w:rPr>
        <w:t>enquêteur</w:t>
      </w:r>
      <w:r w:rsidRPr="00182C72">
        <w:rPr>
          <w:rFonts w:asciiTheme="majorHAnsi" w:hAnsiTheme="majorHAnsi"/>
          <w:sz w:val="24"/>
          <w:szCs w:val="24"/>
        </w:rPr>
        <w:t xml:space="preserve"> doit revoir le questionnaire immédiatement. Assurez-vous que vous n’</w:t>
      </w:r>
      <w:r w:rsidR="00BA67B0" w:rsidRPr="00182C72">
        <w:rPr>
          <w:rFonts w:asciiTheme="majorHAnsi" w:hAnsiTheme="majorHAnsi"/>
          <w:sz w:val="24"/>
          <w:szCs w:val="24"/>
        </w:rPr>
        <w:t>êtes</w:t>
      </w:r>
      <w:r w:rsidRPr="00182C72">
        <w:rPr>
          <w:rFonts w:asciiTheme="majorHAnsi" w:hAnsiTheme="majorHAnsi"/>
          <w:sz w:val="24"/>
          <w:szCs w:val="24"/>
        </w:rPr>
        <w:t xml:space="preserve"> pas passé à côté d’une question, que vous avez bien suivi l'enchaînement et que toutes vos réponses sont faciles à lire. Vous pouvez faire des corrections mineures vous-même, mais toute erreur sérieuse doit être vérifiée avec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Expliquez que vous avez fait une erreur et posez la question à nouveau.  </w:t>
      </w:r>
    </w:p>
    <w:p w:rsidR="00992B02" w:rsidRPr="00243100" w:rsidRDefault="00182C72" w:rsidP="00D701DA">
      <w:pPr>
        <w:pStyle w:val="Titre3"/>
        <w:numPr>
          <w:ilvl w:val="0"/>
          <w:numId w:val="37"/>
        </w:numPr>
        <w:jc w:val="both"/>
        <w:rPr>
          <w:rFonts w:asciiTheme="majorHAnsi" w:hAnsiTheme="majorHAnsi"/>
          <w:sz w:val="24"/>
          <w:szCs w:val="24"/>
        </w:rPr>
      </w:pPr>
      <w:r w:rsidRPr="00182C72">
        <w:rPr>
          <w:rFonts w:asciiTheme="majorHAnsi" w:hAnsiTheme="majorHAnsi"/>
          <w:sz w:val="24"/>
          <w:szCs w:val="24"/>
        </w:rPr>
        <w:t>REMPLISSAGE DE LA CHECK-LIST</w:t>
      </w:r>
    </w:p>
    <w:p w:rsidR="00992B02" w:rsidRPr="00243100" w:rsidDel="00BC2E5E" w:rsidRDefault="00182C72" w:rsidP="00DB56D1">
      <w:pPr>
        <w:jc w:val="both"/>
        <w:rPr>
          <w:rFonts w:asciiTheme="majorHAnsi" w:hAnsiTheme="majorHAnsi"/>
          <w:sz w:val="24"/>
          <w:szCs w:val="24"/>
        </w:rPr>
      </w:pPr>
      <w:r w:rsidRPr="00182C72">
        <w:rPr>
          <w:rFonts w:asciiTheme="majorHAnsi" w:hAnsiTheme="majorHAnsi"/>
          <w:sz w:val="24"/>
          <w:szCs w:val="24"/>
        </w:rPr>
        <w:t>Apres avoir fini chaque entretien, l’</w:t>
      </w:r>
      <w:r w:rsidR="006D5353">
        <w:rPr>
          <w:rFonts w:asciiTheme="majorHAnsi" w:hAnsiTheme="majorHAnsi"/>
          <w:sz w:val="24"/>
          <w:szCs w:val="24"/>
        </w:rPr>
        <w:t>enquêteur</w:t>
      </w:r>
      <w:r w:rsidRPr="00182C72">
        <w:rPr>
          <w:rFonts w:asciiTheme="majorHAnsi" w:hAnsiTheme="majorHAnsi"/>
          <w:sz w:val="24"/>
          <w:szCs w:val="24"/>
        </w:rPr>
        <w:t xml:space="preserve"> doit remplir la partie correspondante de la fiche de suivi </w:t>
      </w:r>
      <w:r w:rsidR="005A6F84">
        <w:rPr>
          <w:rFonts w:asciiTheme="majorHAnsi" w:hAnsiTheme="majorHAnsi"/>
          <w:sz w:val="24"/>
          <w:szCs w:val="24"/>
        </w:rPr>
        <w:t xml:space="preserve">du </w:t>
      </w:r>
      <w:r w:rsidR="00BA67B0">
        <w:rPr>
          <w:rFonts w:asciiTheme="majorHAnsi" w:hAnsiTheme="majorHAnsi"/>
          <w:sz w:val="24"/>
          <w:szCs w:val="24"/>
        </w:rPr>
        <w:t>participant</w:t>
      </w:r>
      <w:r w:rsidRPr="00182C72">
        <w:rPr>
          <w:rFonts w:asciiTheme="majorHAnsi" w:hAnsiTheme="majorHAnsi"/>
          <w:sz w:val="24"/>
          <w:szCs w:val="24"/>
        </w:rPr>
        <w:t>.</w:t>
      </w:r>
    </w:p>
    <w:p w:rsidR="00530CC4" w:rsidRPr="00243100" w:rsidRDefault="00182C72" w:rsidP="00DB56D1">
      <w:pPr>
        <w:jc w:val="both"/>
        <w:rPr>
          <w:rFonts w:asciiTheme="majorHAnsi" w:eastAsiaTheme="majorEastAsia" w:hAnsiTheme="majorHAnsi" w:cstheme="minorHAnsi"/>
          <w:b/>
          <w:bCs/>
          <w:sz w:val="24"/>
          <w:szCs w:val="24"/>
        </w:rPr>
      </w:pPr>
      <w:bookmarkStart w:id="65" w:name="_Toc378321261"/>
      <w:bookmarkStart w:id="66" w:name="_Ref378582572"/>
      <w:bookmarkStart w:id="67" w:name="_Ref378582603"/>
      <w:r w:rsidRPr="00182C72">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9 : FORMATION AU RECRUTEMENT</w:t>
      </w:r>
      <w:bookmarkEnd w:id="65"/>
      <w:bookmarkEnd w:id="66"/>
      <w:bookmarkEnd w:id="67"/>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La procédure de recrutement est expliquée par le gestionnaire de coupons lors de  la première visite </w:t>
      </w:r>
      <w:r w:rsidR="00BA67B0">
        <w:rPr>
          <w:rFonts w:asciiTheme="majorHAnsi" w:hAnsiTheme="majorHAnsi"/>
          <w:sz w:val="24"/>
          <w:szCs w:val="24"/>
        </w:rPr>
        <w:t>du participant</w:t>
      </w:r>
      <w:r w:rsidRPr="00182C72">
        <w:rPr>
          <w:rFonts w:asciiTheme="majorHAnsi" w:hAnsiTheme="majorHAnsi"/>
          <w:sz w:val="24"/>
          <w:szCs w:val="24"/>
        </w:rPr>
        <w:t xml:space="preserve"> </w:t>
      </w:r>
      <w:r w:rsidR="003E7AAD">
        <w:rPr>
          <w:rFonts w:asciiTheme="majorHAnsi" w:hAnsiTheme="majorHAnsi"/>
          <w:sz w:val="24"/>
          <w:szCs w:val="24"/>
        </w:rPr>
        <w:t>après</w:t>
      </w:r>
      <w:r w:rsidRPr="00182C72">
        <w:rPr>
          <w:rFonts w:asciiTheme="majorHAnsi" w:hAnsiTheme="majorHAnsi"/>
          <w:sz w:val="24"/>
          <w:szCs w:val="24"/>
        </w:rPr>
        <w:t xml:space="preserve"> son dépistage VIH et Syphilis. La procédure doit être ex</w:t>
      </w:r>
      <w:r w:rsidR="003E7AAD">
        <w:rPr>
          <w:rFonts w:asciiTheme="majorHAnsi" w:hAnsiTheme="majorHAnsi"/>
          <w:sz w:val="24"/>
          <w:szCs w:val="24"/>
        </w:rPr>
        <w:t>pliquée SYSTEMATIQUEMENT A TOU</w:t>
      </w:r>
      <w:r w:rsidRPr="00182C72">
        <w:rPr>
          <w:rFonts w:asciiTheme="majorHAnsi" w:hAnsiTheme="majorHAnsi"/>
          <w:sz w:val="24"/>
          <w:szCs w:val="24"/>
        </w:rPr>
        <w:t xml:space="preserve">S  les </w:t>
      </w:r>
      <w:r w:rsidR="00BA67B0">
        <w:rPr>
          <w:rFonts w:asciiTheme="majorHAnsi" w:hAnsiTheme="majorHAnsi"/>
          <w:sz w:val="24"/>
          <w:szCs w:val="24"/>
        </w:rPr>
        <w:t>participant</w:t>
      </w:r>
      <w:r w:rsidRPr="00182C72">
        <w:rPr>
          <w:rFonts w:asciiTheme="majorHAnsi" w:hAnsiTheme="majorHAnsi"/>
          <w:sz w:val="24"/>
          <w:szCs w:val="24"/>
        </w:rPr>
        <w:t>s bien que le recrutement soit volontaire.</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NB : il est nécessaire de bien former les </w:t>
      </w:r>
      <w:r w:rsidR="00BA67B0">
        <w:rPr>
          <w:rFonts w:asciiTheme="majorHAnsi" w:hAnsiTheme="majorHAnsi"/>
          <w:sz w:val="24"/>
          <w:szCs w:val="24"/>
        </w:rPr>
        <w:t>participant</w:t>
      </w:r>
      <w:r w:rsidRPr="00182C72">
        <w:rPr>
          <w:rFonts w:asciiTheme="majorHAnsi" w:hAnsiTheme="majorHAnsi"/>
          <w:sz w:val="24"/>
          <w:szCs w:val="24"/>
        </w:rPr>
        <w:t>s au recrutement pour éviter d’avoir beaucoup de personnes inéligibles qui se présentent pour participer à l’étude. Cependant, il faut éviter de donner explicitement les critères d’inclusion à l’étude pour prévenir les cas de fraudes potentiels.</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La formation au recrutement </w:t>
      </w:r>
      <w:r w:rsidR="00BA67B0">
        <w:rPr>
          <w:rFonts w:asciiTheme="majorHAnsi" w:hAnsiTheme="majorHAnsi"/>
          <w:sz w:val="24"/>
          <w:szCs w:val="24"/>
        </w:rPr>
        <w:t>du participant</w:t>
      </w:r>
      <w:r w:rsidRPr="00182C72">
        <w:rPr>
          <w:rFonts w:asciiTheme="majorHAnsi" w:hAnsiTheme="majorHAnsi"/>
          <w:sz w:val="24"/>
          <w:szCs w:val="24"/>
        </w:rPr>
        <w:t xml:space="preserve"> doit comprendre les éléments suivants : </w:t>
      </w:r>
    </w:p>
    <w:p w:rsidR="00992B02" w:rsidRPr="00243100" w:rsidRDefault="00182C72" w:rsidP="00D701DA">
      <w:pPr>
        <w:pStyle w:val="Paragraphedeliste"/>
        <w:numPr>
          <w:ilvl w:val="0"/>
          <w:numId w:val="26"/>
        </w:numPr>
        <w:jc w:val="both"/>
        <w:rPr>
          <w:rFonts w:asciiTheme="majorHAnsi" w:hAnsiTheme="majorHAnsi"/>
          <w:sz w:val="24"/>
          <w:szCs w:val="24"/>
        </w:rPr>
      </w:pPr>
      <w:r w:rsidRPr="00182C72">
        <w:rPr>
          <w:rFonts w:asciiTheme="majorHAnsi" w:hAnsiTheme="majorHAnsi"/>
          <w:sz w:val="24"/>
          <w:szCs w:val="24"/>
        </w:rPr>
        <w:t>Importance du recrutement pour l’étude et la communauté</w:t>
      </w:r>
    </w:p>
    <w:p w:rsidR="00992B02" w:rsidRPr="00243100" w:rsidRDefault="00182C72" w:rsidP="00D701DA">
      <w:pPr>
        <w:pStyle w:val="Paragraphedeliste"/>
        <w:numPr>
          <w:ilvl w:val="0"/>
          <w:numId w:val="26"/>
        </w:numPr>
        <w:jc w:val="both"/>
        <w:rPr>
          <w:rFonts w:asciiTheme="majorHAnsi" w:hAnsiTheme="majorHAnsi"/>
          <w:sz w:val="24"/>
          <w:szCs w:val="24"/>
        </w:rPr>
      </w:pPr>
      <w:r w:rsidRPr="00182C72">
        <w:rPr>
          <w:rFonts w:asciiTheme="majorHAnsi" w:hAnsiTheme="majorHAnsi"/>
          <w:sz w:val="24"/>
          <w:szCs w:val="24"/>
        </w:rPr>
        <w:t>Personnes pouvant être recrutées ;</w:t>
      </w:r>
    </w:p>
    <w:p w:rsidR="00992B02" w:rsidRPr="00243100" w:rsidRDefault="00182C72" w:rsidP="00D701DA">
      <w:pPr>
        <w:pStyle w:val="Paragraphedeliste"/>
        <w:numPr>
          <w:ilvl w:val="0"/>
          <w:numId w:val="26"/>
        </w:numPr>
        <w:jc w:val="both"/>
        <w:rPr>
          <w:rFonts w:asciiTheme="majorHAnsi" w:hAnsiTheme="majorHAnsi"/>
          <w:sz w:val="24"/>
          <w:szCs w:val="24"/>
        </w:rPr>
      </w:pPr>
      <w:r w:rsidRPr="00182C72">
        <w:rPr>
          <w:rFonts w:asciiTheme="majorHAnsi" w:hAnsiTheme="majorHAnsi"/>
          <w:sz w:val="24"/>
          <w:szCs w:val="24"/>
        </w:rPr>
        <w:t>Moyens de recrutement</w:t>
      </w:r>
    </w:p>
    <w:p w:rsidR="00992B02" w:rsidRPr="00243100" w:rsidRDefault="00182C72" w:rsidP="00D701DA">
      <w:pPr>
        <w:pStyle w:val="Paragraphedeliste"/>
        <w:numPr>
          <w:ilvl w:val="0"/>
          <w:numId w:val="26"/>
        </w:numPr>
        <w:jc w:val="both"/>
        <w:rPr>
          <w:rFonts w:asciiTheme="majorHAnsi" w:hAnsiTheme="majorHAnsi"/>
          <w:sz w:val="24"/>
          <w:szCs w:val="24"/>
        </w:rPr>
      </w:pPr>
      <w:r w:rsidRPr="00182C72">
        <w:rPr>
          <w:rFonts w:asciiTheme="majorHAnsi" w:hAnsiTheme="majorHAnsi"/>
          <w:sz w:val="24"/>
          <w:szCs w:val="24"/>
        </w:rPr>
        <w:t>Paiement des compensations.</w:t>
      </w:r>
    </w:p>
    <w:p w:rsidR="00BA67B0" w:rsidRDefault="00182C72">
      <w:r w:rsidRPr="00182C72">
        <w:t>SCRIPT DE FORMATION</w:t>
      </w:r>
    </w:p>
    <w:p w:rsidR="00992B02" w:rsidRPr="00243100" w:rsidRDefault="00992B02" w:rsidP="00D701DA">
      <w:pPr>
        <w:pStyle w:val="Paragraphedeliste"/>
        <w:numPr>
          <w:ilvl w:val="0"/>
          <w:numId w:val="84"/>
        </w:numPr>
        <w:jc w:val="both"/>
        <w:rPr>
          <w:rFonts w:asciiTheme="majorHAnsi" w:hAnsiTheme="majorHAnsi"/>
          <w:sz w:val="24"/>
          <w:szCs w:val="24"/>
        </w:rPr>
      </w:pPr>
      <w:r w:rsidRPr="00243100">
        <w:rPr>
          <w:rFonts w:asciiTheme="majorHAnsi" w:hAnsiTheme="majorHAnsi"/>
          <w:sz w:val="24"/>
          <w:szCs w:val="24"/>
        </w:rPr>
        <w:t>Importance du recrutement :</w:t>
      </w:r>
    </w:p>
    <w:p w:rsidR="00992B02" w:rsidRPr="00243100" w:rsidRDefault="00182C72" w:rsidP="00DB56D1">
      <w:pPr>
        <w:jc w:val="both"/>
        <w:rPr>
          <w:rFonts w:asciiTheme="majorHAnsi" w:hAnsiTheme="majorHAnsi" w:cstheme="minorHAnsi"/>
          <w:sz w:val="24"/>
          <w:szCs w:val="24"/>
        </w:rPr>
      </w:pPr>
      <w:r w:rsidRPr="00182C72">
        <w:rPr>
          <w:rFonts w:asciiTheme="majorHAnsi" w:hAnsiTheme="majorHAnsi"/>
          <w:sz w:val="24"/>
          <w:szCs w:val="24"/>
        </w:rPr>
        <w:t xml:space="preserve">« Nous vous remercions encore une fois d’avoir participé à cette étude. Comme je vous le disais au début de votre visite, l’étude est importante parce </w:t>
      </w:r>
      <w:r w:rsidR="00BA67B0">
        <w:rPr>
          <w:rFonts w:asciiTheme="majorHAnsi" w:hAnsiTheme="majorHAnsi"/>
          <w:sz w:val="24"/>
          <w:szCs w:val="24"/>
        </w:rPr>
        <w:t xml:space="preserve">qu’il </w:t>
      </w:r>
      <w:r w:rsidRPr="00182C72">
        <w:rPr>
          <w:rFonts w:asciiTheme="majorHAnsi" w:hAnsiTheme="majorHAnsi"/>
          <w:sz w:val="24"/>
          <w:szCs w:val="24"/>
        </w:rPr>
        <w:t xml:space="preserve">va nous permettre de mieux  comprendre les besoins des </w:t>
      </w:r>
      <w:r w:rsidR="006D5353">
        <w:rPr>
          <w:rFonts w:asciiTheme="majorHAnsi" w:hAnsiTheme="majorHAnsi"/>
          <w:sz w:val="24"/>
          <w:szCs w:val="24"/>
        </w:rPr>
        <w:t>HSH</w:t>
      </w:r>
      <w:r w:rsidRPr="00182C72">
        <w:rPr>
          <w:rFonts w:asciiTheme="majorHAnsi" w:hAnsiTheme="majorHAnsi"/>
          <w:sz w:val="24"/>
          <w:szCs w:val="24"/>
        </w:rPr>
        <w:t xml:space="preserve"> en matière de santé et de mettre en place des programmes. Pour que l’étude réussisse et donne des résultats fiables, il faut qu’un certain nombre de personnes y participent. J’ai besoin de votre aide pour trouver d’autres </w:t>
      </w:r>
      <w:r w:rsidR="00BA67B0">
        <w:rPr>
          <w:rFonts w:asciiTheme="majorHAnsi" w:hAnsiTheme="majorHAnsi"/>
          <w:sz w:val="24"/>
          <w:szCs w:val="24"/>
        </w:rPr>
        <w:t>participant</w:t>
      </w:r>
      <w:r w:rsidRPr="00182C72">
        <w:rPr>
          <w:rFonts w:asciiTheme="majorHAnsi" w:hAnsiTheme="majorHAnsi"/>
          <w:sz w:val="24"/>
          <w:szCs w:val="24"/>
        </w:rPr>
        <w:t>s.</w:t>
      </w:r>
    </w:p>
    <w:p w:rsidR="00992B02" w:rsidRPr="00243100" w:rsidRDefault="00992B02" w:rsidP="00D701DA">
      <w:pPr>
        <w:pStyle w:val="Paragraphedeliste"/>
        <w:numPr>
          <w:ilvl w:val="0"/>
          <w:numId w:val="84"/>
        </w:numPr>
        <w:jc w:val="both"/>
        <w:rPr>
          <w:rFonts w:asciiTheme="majorHAnsi" w:hAnsiTheme="majorHAnsi"/>
          <w:sz w:val="24"/>
          <w:szCs w:val="24"/>
        </w:rPr>
      </w:pPr>
      <w:r w:rsidRPr="00243100">
        <w:rPr>
          <w:rFonts w:asciiTheme="majorHAnsi" w:hAnsiTheme="majorHAnsi"/>
          <w:sz w:val="24"/>
          <w:szCs w:val="24"/>
        </w:rPr>
        <w:t>Personnes pouvant être recrutées ;</w:t>
      </w:r>
    </w:p>
    <w:p w:rsidR="00992B02" w:rsidRPr="00243100" w:rsidRDefault="00182C72" w:rsidP="00DB56D1">
      <w:pPr>
        <w:jc w:val="both"/>
        <w:rPr>
          <w:rFonts w:asciiTheme="majorHAnsi" w:hAnsiTheme="majorHAnsi" w:cstheme="minorHAnsi"/>
          <w:sz w:val="24"/>
          <w:szCs w:val="24"/>
        </w:rPr>
      </w:pPr>
      <w:r w:rsidRPr="00182C72">
        <w:rPr>
          <w:rFonts w:asciiTheme="majorHAnsi" w:hAnsiTheme="majorHAnsi"/>
          <w:sz w:val="24"/>
          <w:szCs w:val="24"/>
        </w:rPr>
        <w:t xml:space="preserve">« Nous recherchons des personnes comme vous, c’est-à-dire des </w:t>
      </w:r>
      <w:r w:rsidR="006D5353">
        <w:rPr>
          <w:rFonts w:asciiTheme="majorHAnsi" w:hAnsiTheme="majorHAnsi"/>
          <w:sz w:val="24"/>
          <w:szCs w:val="24"/>
        </w:rPr>
        <w:t>HSH</w:t>
      </w:r>
      <w:r w:rsidRPr="00182C72">
        <w:rPr>
          <w:rFonts w:asciiTheme="majorHAnsi" w:hAnsiTheme="majorHAnsi"/>
          <w:sz w:val="24"/>
          <w:szCs w:val="24"/>
        </w:rPr>
        <w:t xml:space="preserve"> qui vivent ici à Abidjan. Tout à l’heure, vous m’avez dit qu’il y a un certain nombre de </w:t>
      </w:r>
      <w:r w:rsidR="006D5353">
        <w:rPr>
          <w:rFonts w:asciiTheme="majorHAnsi" w:hAnsiTheme="majorHAnsi"/>
          <w:sz w:val="24"/>
          <w:szCs w:val="24"/>
        </w:rPr>
        <w:t>HSH</w:t>
      </w:r>
      <w:r w:rsidRPr="00182C72">
        <w:rPr>
          <w:rFonts w:asciiTheme="majorHAnsi" w:hAnsiTheme="majorHAnsi"/>
          <w:sz w:val="24"/>
          <w:szCs w:val="24"/>
        </w:rPr>
        <w:t xml:space="preserve"> que vous connaissez et qui vous connaissent. Ce sont ces personnes-là que nous souhaiterions que vous puissiez recruter pour nous, c’est-à-dire des gens de votre réseau de connaissance qui sont de la communauté.</w:t>
      </w:r>
      <w:r w:rsidR="00BA67B0">
        <w:rPr>
          <w:rFonts w:asciiTheme="majorHAnsi" w:hAnsiTheme="majorHAnsi"/>
          <w:sz w:val="24"/>
          <w:szCs w:val="24"/>
        </w:rPr>
        <w:t xml:space="preserve"> Ils</w:t>
      </w:r>
      <w:r w:rsidRPr="00182C72">
        <w:rPr>
          <w:rFonts w:asciiTheme="majorHAnsi" w:hAnsiTheme="majorHAnsi"/>
          <w:sz w:val="24"/>
          <w:szCs w:val="24"/>
        </w:rPr>
        <w:t xml:space="preserve"> peuvent être des  amies proches, ou de simples connaissances, mais vous ne devez pas recruter des inconnues.</w:t>
      </w:r>
    </w:p>
    <w:p w:rsidR="00992B02" w:rsidRPr="00243100" w:rsidRDefault="00992B02" w:rsidP="00D701DA">
      <w:pPr>
        <w:pStyle w:val="Paragraphedeliste"/>
        <w:numPr>
          <w:ilvl w:val="0"/>
          <w:numId w:val="84"/>
        </w:numPr>
        <w:jc w:val="both"/>
        <w:rPr>
          <w:rFonts w:asciiTheme="majorHAnsi" w:hAnsiTheme="majorHAnsi"/>
          <w:sz w:val="24"/>
          <w:szCs w:val="24"/>
        </w:rPr>
      </w:pPr>
      <w:r w:rsidRPr="00243100">
        <w:rPr>
          <w:rFonts w:asciiTheme="majorHAnsi" w:hAnsiTheme="majorHAnsi"/>
          <w:sz w:val="24"/>
          <w:szCs w:val="24"/>
        </w:rPr>
        <w:t>Moyens de recrutement :</w:t>
      </w:r>
    </w:p>
    <w:p w:rsidR="00992B02" w:rsidRPr="00243100" w:rsidRDefault="00182C72" w:rsidP="00DB56D1">
      <w:pPr>
        <w:jc w:val="both"/>
        <w:rPr>
          <w:rFonts w:asciiTheme="majorHAnsi" w:hAnsiTheme="majorHAnsi" w:cstheme="minorHAnsi"/>
          <w:sz w:val="24"/>
          <w:szCs w:val="24"/>
        </w:rPr>
      </w:pPr>
      <w:r w:rsidRPr="00182C72">
        <w:rPr>
          <w:rFonts w:asciiTheme="majorHAnsi" w:hAnsiTheme="majorHAnsi"/>
          <w:sz w:val="24"/>
          <w:szCs w:val="24"/>
        </w:rPr>
        <w:t xml:space="preserve">«  De la même manière que vous avez reçu un coupon pour participer à cette étude, je vais vous donner 3 coupons que vous pourrez remettre aux personnes de la communauté que vous souhaitez recruter pour l’étude. Vous devez  remettre un seul coupon par personne que vous voulez recruter. Le contact téléphonique et les heures d’ouverture du site sont inscrits sur les coupons. La personne peut venir à partir de demain, mais il y a une date limite d’expiration du coupon qui est de deux semaines. Donc après la date du (indiquer la date d’expiration) ce coupon ne sera plus valide pour </w:t>
      </w:r>
      <w:r w:rsidRPr="00182C72">
        <w:rPr>
          <w:rFonts w:asciiTheme="majorHAnsi" w:hAnsiTheme="majorHAnsi"/>
          <w:sz w:val="24"/>
          <w:szCs w:val="24"/>
        </w:rPr>
        <w:lastRenderedPageBreak/>
        <w:t>venir participer à l’étude. La personne que vous allez recrute</w:t>
      </w:r>
      <w:r w:rsidR="003E7AAD">
        <w:rPr>
          <w:rFonts w:asciiTheme="majorHAnsi" w:hAnsiTheme="majorHAnsi"/>
          <w:sz w:val="24"/>
          <w:szCs w:val="24"/>
        </w:rPr>
        <w:t>r peut appeler pour prendre RDV</w:t>
      </w:r>
      <w:r w:rsidRPr="00182C72">
        <w:rPr>
          <w:rFonts w:asciiTheme="majorHAnsi" w:hAnsiTheme="majorHAnsi"/>
          <w:sz w:val="24"/>
          <w:szCs w:val="24"/>
        </w:rPr>
        <w:t xml:space="preserve">. Mais il est possible </w:t>
      </w:r>
      <w:r w:rsidR="003E7AAD">
        <w:rPr>
          <w:rFonts w:asciiTheme="majorHAnsi" w:hAnsiTheme="majorHAnsi"/>
          <w:sz w:val="24"/>
          <w:szCs w:val="24"/>
        </w:rPr>
        <w:t>qu’elle</w:t>
      </w:r>
      <w:r w:rsidR="00BA67B0">
        <w:rPr>
          <w:rFonts w:asciiTheme="majorHAnsi" w:hAnsiTheme="majorHAnsi"/>
          <w:sz w:val="24"/>
          <w:szCs w:val="24"/>
        </w:rPr>
        <w:t xml:space="preserve"> </w:t>
      </w:r>
      <w:r w:rsidRPr="00182C72">
        <w:rPr>
          <w:rFonts w:asciiTheme="majorHAnsi" w:hAnsiTheme="majorHAnsi"/>
          <w:sz w:val="24"/>
          <w:szCs w:val="24"/>
        </w:rPr>
        <w:t xml:space="preserve">attende plus </w:t>
      </w:r>
      <w:r w:rsidR="00BA67B0" w:rsidRPr="00182C72">
        <w:rPr>
          <w:rFonts w:asciiTheme="majorHAnsi" w:hAnsiTheme="majorHAnsi"/>
          <w:sz w:val="24"/>
          <w:szCs w:val="24"/>
        </w:rPr>
        <w:t>longtem</w:t>
      </w:r>
      <w:r w:rsidR="00BA67B0">
        <w:rPr>
          <w:rFonts w:asciiTheme="majorHAnsi" w:hAnsiTheme="majorHAnsi"/>
          <w:sz w:val="24"/>
          <w:szCs w:val="24"/>
        </w:rPr>
        <w:t>ps</w:t>
      </w:r>
      <w:r w:rsidRPr="00182C72">
        <w:rPr>
          <w:rFonts w:asciiTheme="majorHAnsi" w:hAnsiTheme="majorHAnsi"/>
          <w:sz w:val="24"/>
          <w:szCs w:val="24"/>
        </w:rPr>
        <w:t xml:space="preserve"> </w:t>
      </w:r>
      <w:r w:rsidR="003E7AAD">
        <w:rPr>
          <w:rFonts w:asciiTheme="majorHAnsi" w:hAnsiTheme="majorHAnsi"/>
          <w:sz w:val="24"/>
          <w:szCs w:val="24"/>
        </w:rPr>
        <w:t>si elle</w:t>
      </w:r>
      <w:r w:rsidRPr="00182C72">
        <w:rPr>
          <w:rFonts w:asciiTheme="majorHAnsi" w:hAnsiTheme="majorHAnsi"/>
          <w:sz w:val="24"/>
          <w:szCs w:val="24"/>
        </w:rPr>
        <w:t xml:space="preserve"> vient sans RDV. Pour qu’on la prenne dans l’étude et qu’on sache que c’est vous qui l’avez envoyée, il faut absolument </w:t>
      </w:r>
      <w:r w:rsidR="00BA67B0">
        <w:rPr>
          <w:rFonts w:asciiTheme="majorHAnsi" w:hAnsiTheme="majorHAnsi"/>
          <w:sz w:val="24"/>
          <w:szCs w:val="24"/>
        </w:rPr>
        <w:t xml:space="preserve">qu’il </w:t>
      </w:r>
      <w:r w:rsidRPr="00182C72">
        <w:rPr>
          <w:rFonts w:asciiTheme="majorHAnsi" w:hAnsiTheme="majorHAnsi"/>
          <w:sz w:val="24"/>
          <w:szCs w:val="24"/>
        </w:rPr>
        <w:t>revienne avec le coupon que vous lui aurez donné. Vous devez lui expliquer tout ça en lui donnant le coupon.</w:t>
      </w:r>
    </w:p>
    <w:p w:rsidR="00992B02" w:rsidRPr="00243100" w:rsidRDefault="00992B02" w:rsidP="00D701DA">
      <w:pPr>
        <w:pStyle w:val="Paragraphedeliste"/>
        <w:numPr>
          <w:ilvl w:val="0"/>
          <w:numId w:val="84"/>
        </w:numPr>
        <w:jc w:val="both"/>
        <w:rPr>
          <w:rFonts w:asciiTheme="majorHAnsi" w:hAnsiTheme="majorHAnsi"/>
          <w:sz w:val="24"/>
          <w:szCs w:val="24"/>
        </w:rPr>
      </w:pPr>
      <w:r w:rsidRPr="00243100">
        <w:rPr>
          <w:rFonts w:asciiTheme="majorHAnsi" w:hAnsiTheme="majorHAnsi"/>
          <w:sz w:val="24"/>
          <w:szCs w:val="24"/>
        </w:rPr>
        <w:t>Paiement des compensations.</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 Pour vous remercier de nous avoir aidé à avoir suffisamment de personnes dans l’étude, et pour vous dédommager du </w:t>
      </w:r>
      <w:r w:rsidR="00BA67B0" w:rsidRPr="00182C72">
        <w:rPr>
          <w:rFonts w:asciiTheme="majorHAnsi" w:hAnsiTheme="majorHAnsi"/>
          <w:sz w:val="24"/>
          <w:szCs w:val="24"/>
        </w:rPr>
        <w:t>tem</w:t>
      </w:r>
      <w:r w:rsidR="00BA67B0">
        <w:rPr>
          <w:rFonts w:asciiTheme="majorHAnsi" w:hAnsiTheme="majorHAnsi"/>
          <w:sz w:val="24"/>
          <w:szCs w:val="24"/>
        </w:rPr>
        <w:t>ps</w:t>
      </w:r>
      <w:r w:rsidRPr="00182C72">
        <w:rPr>
          <w:rFonts w:asciiTheme="majorHAnsi" w:hAnsiTheme="majorHAnsi"/>
          <w:sz w:val="24"/>
          <w:szCs w:val="24"/>
        </w:rPr>
        <w:t xml:space="preserve"> que vous allez passer pour donner les coupons, et à expliquer à la personne comment faire, nous vous verserons une compensation de 1000f par personne recrutée et éligible à l’étude.  Cependant, pour qu’on puisse vous payer, il faut vraiment que la personne recrutée, participe effectivement à l’étude. Vous pourrez récupérer cette compensation quand vous reviendrez pour votre 2</w:t>
      </w:r>
      <w:r w:rsidRPr="00182C72">
        <w:rPr>
          <w:rFonts w:asciiTheme="majorHAnsi" w:hAnsiTheme="majorHAnsi"/>
          <w:sz w:val="24"/>
          <w:szCs w:val="24"/>
          <w:vertAlign w:val="superscript"/>
        </w:rPr>
        <w:t>nde</w:t>
      </w:r>
      <w:r w:rsidRPr="00182C72">
        <w:rPr>
          <w:rFonts w:asciiTheme="majorHAnsi" w:hAnsiTheme="majorHAnsi"/>
          <w:sz w:val="24"/>
          <w:szCs w:val="24"/>
        </w:rPr>
        <w:t xml:space="preserve"> visite. Mais pour qu’on puisse savoir que c’est vous qui l’avez envoyée, il faut absolument que la personne vienne avec le coupon que vous lui avez remis. En plus pour ne pas qu’une autre personne puisse venir avec votre carte de RDV pour prendre votre compensation, nous avons tout à l’heure, élaboré avec vous un code unique qui confirmera votre identité la prochaine fois. Il est important que vous me donniez  la prochaine fois, les mêmes réponses que vous m’avez donné tout à l’heure.</w:t>
      </w:r>
    </w:p>
    <w:p w:rsidR="00992B02" w:rsidRPr="00243100" w:rsidRDefault="00992B02" w:rsidP="00DB56D1">
      <w:pPr>
        <w:spacing w:line="360" w:lineRule="auto"/>
        <w:jc w:val="both"/>
        <w:rPr>
          <w:rFonts w:asciiTheme="majorHAnsi" w:eastAsiaTheme="minorHAnsi" w:hAnsiTheme="majorHAnsi"/>
          <w:sz w:val="24"/>
          <w:szCs w:val="24"/>
        </w:rPr>
      </w:pPr>
    </w:p>
    <w:p w:rsidR="003A6E1E" w:rsidRPr="00243100" w:rsidRDefault="00182C72" w:rsidP="00DB56D1">
      <w:pPr>
        <w:jc w:val="both"/>
        <w:rPr>
          <w:rFonts w:asciiTheme="majorHAnsi" w:eastAsiaTheme="majorEastAsia" w:hAnsiTheme="majorHAnsi" w:cstheme="minorHAnsi"/>
          <w:b/>
          <w:bCs/>
          <w:sz w:val="24"/>
          <w:szCs w:val="24"/>
        </w:rPr>
      </w:pPr>
      <w:r w:rsidRPr="00182C72">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10 : PAIEMENT DES COMPENSATIONS</w:t>
      </w:r>
    </w:p>
    <w:p w:rsidR="00992B02" w:rsidRPr="00243100" w:rsidRDefault="00992B02" w:rsidP="00DB56D1">
      <w:pPr>
        <w:pStyle w:val="Style"/>
        <w:shd w:val="clear" w:color="auto" w:fill="FEFFFF"/>
        <w:spacing w:line="244" w:lineRule="exact"/>
        <w:ind w:left="3077" w:right="34"/>
        <w:jc w:val="both"/>
        <w:rPr>
          <w:rFonts w:asciiTheme="majorHAnsi" w:hAnsiTheme="majorHAnsi"/>
          <w:color w:val="0A0C13"/>
          <w:shd w:val="clear" w:color="auto" w:fill="FEFFFF"/>
        </w:rPr>
      </w:pPr>
    </w:p>
    <w:p w:rsidR="00992B02" w:rsidRPr="00243100" w:rsidRDefault="00182C72" w:rsidP="00D701DA">
      <w:pPr>
        <w:pStyle w:val="Titre3"/>
        <w:numPr>
          <w:ilvl w:val="0"/>
          <w:numId w:val="85"/>
        </w:numPr>
        <w:jc w:val="both"/>
        <w:rPr>
          <w:rFonts w:asciiTheme="majorHAnsi" w:hAnsiTheme="majorHAnsi"/>
          <w:sz w:val="24"/>
          <w:szCs w:val="24"/>
        </w:rPr>
      </w:pPr>
      <w:r w:rsidRPr="00182C72">
        <w:rPr>
          <w:rFonts w:asciiTheme="majorHAnsi" w:hAnsiTheme="majorHAnsi"/>
          <w:sz w:val="24"/>
          <w:szCs w:val="24"/>
        </w:rPr>
        <w:t>PROCEDURE GENERALE</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L'étude comprend un système de compensations des </w:t>
      </w:r>
      <w:r w:rsidR="00BA67B0">
        <w:rPr>
          <w:rFonts w:asciiTheme="majorHAnsi" w:hAnsiTheme="majorHAnsi"/>
          <w:sz w:val="24"/>
          <w:szCs w:val="24"/>
        </w:rPr>
        <w:t>participant</w:t>
      </w:r>
      <w:r w:rsidRPr="00182C72">
        <w:rPr>
          <w:rFonts w:asciiTheme="majorHAnsi" w:hAnsiTheme="majorHAnsi"/>
          <w:sz w:val="24"/>
          <w:szCs w:val="24"/>
        </w:rPr>
        <w:t xml:space="preserve">s pour leur transport, le </w:t>
      </w:r>
      <w:r w:rsidR="00BA67B0" w:rsidRPr="00182C72">
        <w:rPr>
          <w:rFonts w:asciiTheme="majorHAnsi" w:hAnsiTheme="majorHAnsi"/>
          <w:sz w:val="24"/>
          <w:szCs w:val="24"/>
        </w:rPr>
        <w:t>tem</w:t>
      </w:r>
      <w:r w:rsidR="00BA67B0">
        <w:rPr>
          <w:rFonts w:asciiTheme="majorHAnsi" w:hAnsiTheme="majorHAnsi"/>
          <w:sz w:val="24"/>
          <w:szCs w:val="24"/>
        </w:rPr>
        <w:t>ps</w:t>
      </w:r>
      <w:r w:rsidRPr="00182C72">
        <w:rPr>
          <w:rFonts w:asciiTheme="majorHAnsi" w:hAnsiTheme="majorHAnsi"/>
          <w:sz w:val="24"/>
          <w:szCs w:val="24"/>
        </w:rPr>
        <w:t xml:space="preserve"> passé à l'étude et le recrutement de pairs. Les compensations de la collecte de données quantitatives sont payées par le gestionnaire de coupons: </w:t>
      </w:r>
    </w:p>
    <w:p w:rsidR="003A6E1E" w:rsidRPr="00243100" w:rsidRDefault="00182C72" w:rsidP="00D701DA">
      <w:pPr>
        <w:pStyle w:val="Paragraphedeliste"/>
        <w:numPr>
          <w:ilvl w:val="0"/>
          <w:numId w:val="38"/>
        </w:numPr>
        <w:jc w:val="both"/>
        <w:rPr>
          <w:rFonts w:asciiTheme="majorHAnsi" w:hAnsiTheme="majorHAnsi"/>
          <w:sz w:val="24"/>
          <w:szCs w:val="24"/>
        </w:rPr>
      </w:pPr>
      <w:r w:rsidRPr="00182C72">
        <w:rPr>
          <w:rFonts w:asciiTheme="majorHAnsi" w:hAnsiTheme="majorHAnsi"/>
          <w:sz w:val="24"/>
          <w:szCs w:val="24"/>
        </w:rPr>
        <w:t>à la dernière étape de la visite 1, après la formation au recrutement ;</w:t>
      </w:r>
    </w:p>
    <w:p w:rsidR="00992B02" w:rsidRPr="00243100" w:rsidRDefault="00182C72" w:rsidP="00D701DA">
      <w:pPr>
        <w:pStyle w:val="Paragraphedeliste"/>
        <w:numPr>
          <w:ilvl w:val="0"/>
          <w:numId w:val="38"/>
        </w:numPr>
        <w:jc w:val="both"/>
        <w:rPr>
          <w:rFonts w:asciiTheme="majorHAnsi" w:hAnsiTheme="majorHAnsi"/>
          <w:sz w:val="24"/>
          <w:szCs w:val="24"/>
        </w:rPr>
      </w:pPr>
      <w:r w:rsidRPr="00182C72">
        <w:rPr>
          <w:rFonts w:asciiTheme="majorHAnsi" w:hAnsiTheme="majorHAnsi"/>
          <w:sz w:val="24"/>
          <w:szCs w:val="24"/>
        </w:rPr>
        <w:t>à la première étape de la visite 2</w:t>
      </w:r>
    </w:p>
    <w:p w:rsidR="00BA67B0" w:rsidRDefault="00992B02">
      <w:pPr>
        <w:jc w:val="both"/>
        <w:rPr>
          <w:rFonts w:asciiTheme="majorHAnsi" w:hAnsiTheme="majorHAnsi"/>
          <w:sz w:val="24"/>
          <w:szCs w:val="24"/>
        </w:rPr>
      </w:pPr>
      <w:r w:rsidRPr="00243100">
        <w:rPr>
          <w:rFonts w:asciiTheme="majorHAnsi" w:hAnsiTheme="majorHAnsi"/>
          <w:sz w:val="24"/>
          <w:szCs w:val="24"/>
        </w:rPr>
        <w:t xml:space="preserve">Les compensations de la collecte de données qualitatives sont payées par le coupon manager </w:t>
      </w:r>
      <w:r w:rsidR="00BA67B0" w:rsidRPr="00243100">
        <w:rPr>
          <w:rFonts w:asciiTheme="majorHAnsi" w:hAnsiTheme="majorHAnsi"/>
          <w:sz w:val="24"/>
          <w:szCs w:val="24"/>
        </w:rPr>
        <w:t>et comprennent</w:t>
      </w:r>
      <w:r w:rsidRPr="00243100">
        <w:rPr>
          <w:rFonts w:asciiTheme="majorHAnsi" w:hAnsiTheme="majorHAnsi"/>
          <w:sz w:val="24"/>
          <w:szCs w:val="24"/>
        </w:rPr>
        <w:t xml:space="preserve"> le </w:t>
      </w:r>
      <w:r w:rsidR="00BA67B0" w:rsidRPr="00243100">
        <w:rPr>
          <w:rFonts w:asciiTheme="majorHAnsi" w:hAnsiTheme="majorHAnsi"/>
          <w:sz w:val="24"/>
          <w:szCs w:val="24"/>
        </w:rPr>
        <w:t>tem</w:t>
      </w:r>
      <w:r w:rsidR="00BA67B0">
        <w:rPr>
          <w:rFonts w:asciiTheme="majorHAnsi" w:hAnsiTheme="majorHAnsi"/>
          <w:sz w:val="24"/>
          <w:szCs w:val="24"/>
        </w:rPr>
        <w:t>ps</w:t>
      </w:r>
      <w:r w:rsidRPr="00243100">
        <w:rPr>
          <w:rFonts w:asciiTheme="majorHAnsi" w:hAnsiTheme="majorHAnsi"/>
          <w:sz w:val="24"/>
          <w:szCs w:val="24"/>
        </w:rPr>
        <w:t xml:space="preserve"> mis pour l'entretien et le transport (si la personne vient à un autre moment que les deux visites comprises dans le processus standard (trois visites au total)). </w:t>
      </w:r>
    </w:p>
    <w:p w:rsidR="00992B02" w:rsidRPr="00243100" w:rsidRDefault="00992B02" w:rsidP="00DB56D1">
      <w:pPr>
        <w:jc w:val="both"/>
        <w:rPr>
          <w:rFonts w:asciiTheme="majorHAnsi" w:hAnsiTheme="majorHAnsi"/>
          <w:sz w:val="24"/>
          <w:szCs w:val="24"/>
          <w:highlight w:val="yellow"/>
        </w:rPr>
      </w:pPr>
    </w:p>
    <w:p w:rsidR="00992B02" w:rsidRPr="00243100" w:rsidRDefault="00182C72" w:rsidP="00D701DA">
      <w:pPr>
        <w:pStyle w:val="Titre3"/>
        <w:numPr>
          <w:ilvl w:val="0"/>
          <w:numId w:val="85"/>
        </w:numPr>
        <w:jc w:val="both"/>
        <w:rPr>
          <w:rFonts w:asciiTheme="majorHAnsi" w:hAnsiTheme="majorHAnsi"/>
          <w:sz w:val="24"/>
          <w:szCs w:val="24"/>
        </w:rPr>
      </w:pPr>
      <w:r w:rsidRPr="00182C72">
        <w:rPr>
          <w:rFonts w:asciiTheme="majorHAnsi" w:hAnsiTheme="majorHAnsi"/>
          <w:sz w:val="24"/>
          <w:szCs w:val="24"/>
        </w:rPr>
        <w:t xml:space="preserve"> MONTANT DES COMPENSATIONS </w:t>
      </w:r>
    </w:p>
    <w:p w:rsidR="00992B02" w:rsidRPr="00243100" w:rsidRDefault="00992B02" w:rsidP="00DB56D1">
      <w:pPr>
        <w:pStyle w:val="Style"/>
        <w:spacing w:before="523" w:line="1" w:lineRule="exact"/>
        <w:jc w:val="both"/>
        <w:rPr>
          <w:rFonts w:asciiTheme="majorHAnsi" w:hAnsiTheme="majorHAnsi"/>
        </w:rPr>
      </w:pPr>
    </w:p>
    <w:tbl>
      <w:tblPr>
        <w:tblW w:w="0" w:type="auto"/>
        <w:tblInd w:w="5" w:type="dxa"/>
        <w:tblLayout w:type="fixed"/>
        <w:tblCellMar>
          <w:left w:w="0" w:type="dxa"/>
          <w:right w:w="0" w:type="dxa"/>
        </w:tblCellMar>
        <w:tblLook w:val="0000"/>
      </w:tblPr>
      <w:tblGrid>
        <w:gridCol w:w="1742"/>
        <w:gridCol w:w="5573"/>
        <w:gridCol w:w="1757"/>
      </w:tblGrid>
      <w:tr w:rsidR="00992B02" w:rsidRPr="00243100" w:rsidTr="00992B02">
        <w:trPr>
          <w:trHeight w:hRule="exact" w:val="312"/>
        </w:trPr>
        <w:tc>
          <w:tcPr>
            <w:tcW w:w="1742" w:type="dxa"/>
            <w:tcBorders>
              <w:top w:val="single" w:sz="4" w:space="0" w:color="auto"/>
              <w:left w:val="single" w:sz="4" w:space="0" w:color="auto"/>
              <w:bottom w:val="nil"/>
              <w:right w:val="single" w:sz="4" w:space="0" w:color="auto"/>
            </w:tcBorders>
            <w:vAlign w:val="center"/>
          </w:tcPr>
          <w:p w:rsidR="00992B02" w:rsidRPr="00243100" w:rsidRDefault="00992B02" w:rsidP="00DB56D1">
            <w:pPr>
              <w:pStyle w:val="Style"/>
              <w:jc w:val="both"/>
              <w:rPr>
                <w:rFonts w:asciiTheme="majorHAnsi" w:hAnsiTheme="majorHAnsi"/>
              </w:rPr>
            </w:pPr>
          </w:p>
        </w:tc>
        <w:tc>
          <w:tcPr>
            <w:tcW w:w="5573" w:type="dxa"/>
            <w:tcBorders>
              <w:top w:val="single" w:sz="4" w:space="0" w:color="auto"/>
              <w:left w:val="single" w:sz="4" w:space="0" w:color="auto"/>
              <w:bottom w:val="nil"/>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Elémen</w:t>
            </w:r>
            <w:r w:rsidRPr="00182C72">
              <w:rPr>
                <w:rFonts w:asciiTheme="majorHAnsi" w:hAnsiTheme="majorHAnsi"/>
                <w:color w:val="1C1E25"/>
                <w:shd w:val="clear" w:color="auto" w:fill="FEFFFF"/>
              </w:rPr>
              <w:t xml:space="preserve">ts </w:t>
            </w:r>
            <w:r w:rsidRPr="00182C72">
              <w:rPr>
                <w:rFonts w:asciiTheme="majorHAnsi" w:hAnsiTheme="majorHAnsi"/>
                <w:color w:val="080A11"/>
                <w:shd w:val="clear" w:color="auto" w:fill="FEFFFF"/>
              </w:rPr>
              <w:t xml:space="preserve">de compensation </w:t>
            </w:r>
          </w:p>
        </w:tc>
        <w:tc>
          <w:tcPr>
            <w:tcW w:w="1757" w:type="dxa"/>
            <w:tcBorders>
              <w:top w:val="single" w:sz="4" w:space="0" w:color="auto"/>
              <w:left w:val="single" w:sz="4" w:space="0" w:color="auto"/>
              <w:bottom w:val="nil"/>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1C1E25"/>
                <w:shd w:val="clear" w:color="auto" w:fill="FEFFFF"/>
              </w:rPr>
              <w:t>M</w:t>
            </w:r>
            <w:r w:rsidRPr="00182C72">
              <w:rPr>
                <w:rFonts w:asciiTheme="majorHAnsi" w:hAnsiTheme="majorHAnsi"/>
                <w:color w:val="080A11"/>
                <w:shd w:val="clear" w:color="auto" w:fill="FEFFFF"/>
              </w:rPr>
              <w:t xml:space="preserve">ontant </w:t>
            </w:r>
          </w:p>
        </w:tc>
      </w:tr>
      <w:tr w:rsidR="00992B02" w:rsidRPr="00243100" w:rsidTr="00992B02">
        <w:trPr>
          <w:trHeight w:hRule="exact" w:val="268"/>
        </w:trPr>
        <w:tc>
          <w:tcPr>
            <w:tcW w:w="1742" w:type="dxa"/>
            <w:tcBorders>
              <w:top w:val="nil"/>
              <w:left w:val="single" w:sz="4" w:space="0" w:color="auto"/>
              <w:bottom w:val="single" w:sz="4" w:space="0" w:color="auto"/>
              <w:right w:val="single" w:sz="4" w:space="0" w:color="auto"/>
            </w:tcBorders>
            <w:vAlign w:val="center"/>
          </w:tcPr>
          <w:p w:rsidR="00992B02" w:rsidRPr="00243100" w:rsidRDefault="00992B02" w:rsidP="00DB56D1">
            <w:pPr>
              <w:pStyle w:val="Style"/>
              <w:numPr>
                <w:ilvl w:val="2"/>
                <w:numId w:val="88"/>
              </w:numPr>
              <w:spacing w:before="200"/>
              <w:jc w:val="both"/>
              <w:outlineLvl w:val="2"/>
              <w:rPr>
                <w:rFonts w:asciiTheme="majorHAnsi" w:hAnsiTheme="majorHAnsi"/>
              </w:rPr>
            </w:pPr>
          </w:p>
        </w:tc>
        <w:tc>
          <w:tcPr>
            <w:tcW w:w="5573" w:type="dxa"/>
            <w:tcBorders>
              <w:top w:val="nil"/>
              <w:left w:val="single" w:sz="4" w:space="0" w:color="auto"/>
              <w:bottom w:val="single" w:sz="4" w:space="0" w:color="auto"/>
              <w:right w:val="single" w:sz="4" w:space="0" w:color="auto"/>
            </w:tcBorders>
            <w:vAlign w:val="center"/>
          </w:tcPr>
          <w:p w:rsidR="00992B02" w:rsidRPr="00243100" w:rsidRDefault="00992B02" w:rsidP="00DB56D1">
            <w:pPr>
              <w:pStyle w:val="Style"/>
              <w:numPr>
                <w:ilvl w:val="2"/>
                <w:numId w:val="88"/>
              </w:numPr>
              <w:spacing w:before="200"/>
              <w:jc w:val="both"/>
              <w:outlineLvl w:val="2"/>
              <w:rPr>
                <w:rFonts w:asciiTheme="majorHAnsi" w:hAnsiTheme="majorHAnsi"/>
              </w:rPr>
            </w:pPr>
          </w:p>
        </w:tc>
        <w:tc>
          <w:tcPr>
            <w:tcW w:w="1757" w:type="dxa"/>
            <w:tcBorders>
              <w:top w:val="nil"/>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 xml:space="preserve">(CFA) </w:t>
            </w:r>
          </w:p>
        </w:tc>
      </w:tr>
      <w:tr w:rsidR="00992B02" w:rsidRPr="00243100" w:rsidTr="00992B02">
        <w:trPr>
          <w:trHeight w:hRule="exact" w:val="340"/>
        </w:trPr>
        <w:tc>
          <w:tcPr>
            <w:tcW w:w="1742" w:type="dxa"/>
            <w:tcBorders>
              <w:top w:val="single" w:sz="4" w:space="0" w:color="auto"/>
              <w:left w:val="single" w:sz="4" w:space="0" w:color="auto"/>
              <w:bottom w:val="nil"/>
              <w:right w:val="single" w:sz="4" w:space="0" w:color="auto"/>
            </w:tcBorders>
            <w:vAlign w:val="center"/>
          </w:tcPr>
          <w:p w:rsidR="00992B02" w:rsidRPr="00243100" w:rsidRDefault="00992B02" w:rsidP="00DB56D1">
            <w:pPr>
              <w:pStyle w:val="Style"/>
              <w:numPr>
                <w:ilvl w:val="2"/>
                <w:numId w:val="88"/>
              </w:numPr>
              <w:spacing w:before="200"/>
              <w:jc w:val="both"/>
              <w:outlineLvl w:val="2"/>
              <w:rPr>
                <w:rFonts w:asciiTheme="majorHAnsi" w:hAnsiTheme="majorHAnsi"/>
              </w:rPr>
            </w:pPr>
          </w:p>
        </w:tc>
        <w:tc>
          <w:tcPr>
            <w:tcW w:w="5573" w:type="dxa"/>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Transport aller</w:t>
            </w:r>
            <w:r w:rsidRPr="00182C72">
              <w:rPr>
                <w:rFonts w:asciiTheme="majorHAnsi" w:hAnsiTheme="majorHAnsi"/>
                <w:color w:val="1C1E25"/>
                <w:shd w:val="clear" w:color="auto" w:fill="FEFFFF"/>
              </w:rPr>
              <w:t xml:space="preserve">/ </w:t>
            </w:r>
            <w:r w:rsidRPr="00182C72">
              <w:rPr>
                <w:rFonts w:asciiTheme="majorHAnsi" w:hAnsiTheme="majorHAnsi"/>
                <w:color w:val="080A11"/>
                <w:shd w:val="clear" w:color="auto" w:fill="FEFFFF"/>
              </w:rPr>
              <w:t>retour du site d</w:t>
            </w:r>
            <w:r w:rsidRPr="00182C72">
              <w:rPr>
                <w:rFonts w:asciiTheme="majorHAnsi" w:hAnsiTheme="majorHAnsi"/>
                <w:color w:val="1C1E25"/>
                <w:shd w:val="clear" w:color="auto" w:fill="FEFFFF"/>
              </w:rPr>
              <w:t>'</w:t>
            </w:r>
            <w:r w:rsidRPr="00182C72">
              <w:rPr>
                <w:rFonts w:asciiTheme="majorHAnsi" w:hAnsiTheme="majorHAnsi"/>
                <w:color w:val="080A11"/>
                <w:shd w:val="clear" w:color="auto" w:fill="FEFFFF"/>
              </w:rPr>
              <w:t xml:space="preserve">étude </w:t>
            </w:r>
          </w:p>
        </w:tc>
        <w:tc>
          <w:tcPr>
            <w:tcW w:w="1757" w:type="dxa"/>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3</w:t>
            </w:r>
            <w:r w:rsidRPr="00182C72">
              <w:rPr>
                <w:rFonts w:asciiTheme="majorHAnsi" w:hAnsiTheme="majorHAnsi"/>
                <w:color w:val="1C1E25"/>
                <w:shd w:val="clear" w:color="auto" w:fill="FEFFFF"/>
              </w:rPr>
              <w:t>,</w:t>
            </w:r>
            <w:r w:rsidRPr="00182C72">
              <w:rPr>
                <w:rFonts w:asciiTheme="majorHAnsi" w:hAnsiTheme="majorHAnsi"/>
                <w:color w:val="080A11"/>
                <w:shd w:val="clear" w:color="auto" w:fill="FEFFFF"/>
              </w:rPr>
              <w:t xml:space="preserve">000 </w:t>
            </w:r>
          </w:p>
        </w:tc>
      </w:tr>
      <w:tr w:rsidR="00992B02" w:rsidRPr="00243100" w:rsidTr="00992B02">
        <w:trPr>
          <w:trHeight w:hRule="exact" w:val="374"/>
        </w:trPr>
        <w:tc>
          <w:tcPr>
            <w:tcW w:w="1742" w:type="dxa"/>
            <w:tcBorders>
              <w:top w:val="nil"/>
              <w:left w:val="single" w:sz="4" w:space="0" w:color="auto"/>
              <w:bottom w:val="nil"/>
              <w:right w:val="single" w:sz="4" w:space="0" w:color="auto"/>
            </w:tcBorders>
            <w:vAlign w:val="center"/>
          </w:tcPr>
          <w:p w:rsidR="00992B02" w:rsidRPr="00243100" w:rsidRDefault="00182C72" w:rsidP="00DB56D1">
            <w:pPr>
              <w:pStyle w:val="Style"/>
              <w:ind w:left="120"/>
              <w:jc w:val="both"/>
              <w:rPr>
                <w:rFonts w:asciiTheme="majorHAnsi" w:hAnsiTheme="majorHAnsi"/>
                <w:color w:val="080A11"/>
                <w:shd w:val="clear" w:color="auto" w:fill="FEFFFF"/>
              </w:rPr>
            </w:pPr>
            <w:r w:rsidRPr="00182C72">
              <w:rPr>
                <w:rFonts w:asciiTheme="majorHAnsi" w:hAnsiTheme="majorHAnsi"/>
                <w:color w:val="1C1E25"/>
                <w:shd w:val="clear" w:color="auto" w:fill="FEFFFF"/>
              </w:rPr>
              <w:t>1</w:t>
            </w:r>
            <w:r w:rsidRPr="00182C72">
              <w:rPr>
                <w:rFonts w:asciiTheme="majorHAnsi" w:hAnsiTheme="majorHAnsi"/>
                <w:color w:val="080A11"/>
                <w:shd w:val="clear" w:color="auto" w:fill="FEFFFF"/>
              </w:rPr>
              <w:t xml:space="preserve">ere visite </w:t>
            </w:r>
          </w:p>
        </w:tc>
        <w:tc>
          <w:tcPr>
            <w:tcW w:w="5573" w:type="dxa"/>
            <w:tcBorders>
              <w:top w:val="single" w:sz="4" w:space="0" w:color="auto"/>
              <w:left w:val="single" w:sz="4" w:space="0" w:color="auto"/>
              <w:bottom w:val="single" w:sz="4" w:space="0" w:color="auto"/>
              <w:right w:val="single" w:sz="4" w:space="0" w:color="auto"/>
            </w:tcBorders>
            <w:vAlign w:val="center"/>
          </w:tcPr>
          <w:p w:rsidR="00992B02" w:rsidRPr="00243100" w:rsidRDefault="00BA67B0"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Tem</w:t>
            </w:r>
            <w:r>
              <w:rPr>
                <w:rFonts w:asciiTheme="majorHAnsi" w:hAnsiTheme="majorHAnsi"/>
                <w:color w:val="080A11"/>
                <w:shd w:val="clear" w:color="auto" w:fill="FEFFFF"/>
              </w:rPr>
              <w:t>ps</w:t>
            </w:r>
            <w:r w:rsidR="00182C72" w:rsidRPr="00182C72">
              <w:rPr>
                <w:rFonts w:asciiTheme="majorHAnsi" w:hAnsiTheme="majorHAnsi"/>
                <w:color w:val="080A11"/>
                <w:shd w:val="clear" w:color="auto" w:fill="FEFFFF"/>
              </w:rPr>
              <w:t xml:space="preserve"> d'entretien et de dépistage sur le site d</w:t>
            </w:r>
            <w:r w:rsidR="00182C72" w:rsidRPr="00182C72">
              <w:rPr>
                <w:rFonts w:asciiTheme="majorHAnsi" w:hAnsiTheme="majorHAnsi"/>
                <w:color w:val="1C1E25"/>
                <w:shd w:val="clear" w:color="auto" w:fill="FEFFFF"/>
              </w:rPr>
              <w:t>'</w:t>
            </w:r>
            <w:r w:rsidR="00182C72" w:rsidRPr="00182C72">
              <w:rPr>
                <w:rFonts w:asciiTheme="majorHAnsi" w:hAnsiTheme="majorHAnsi"/>
                <w:color w:val="080A11"/>
                <w:shd w:val="clear" w:color="auto" w:fill="FEFFFF"/>
              </w:rPr>
              <w:t>é</w:t>
            </w:r>
            <w:r w:rsidR="00182C72" w:rsidRPr="00182C72">
              <w:rPr>
                <w:rFonts w:asciiTheme="majorHAnsi" w:hAnsiTheme="majorHAnsi"/>
                <w:color w:val="000005"/>
                <w:shd w:val="clear" w:color="auto" w:fill="FEFFFF"/>
              </w:rPr>
              <w:t>t</w:t>
            </w:r>
            <w:r w:rsidR="00182C72" w:rsidRPr="00182C72">
              <w:rPr>
                <w:rFonts w:asciiTheme="majorHAnsi" w:hAnsiTheme="majorHAnsi"/>
                <w:color w:val="080A11"/>
                <w:shd w:val="clear" w:color="auto" w:fill="FEFFFF"/>
              </w:rPr>
              <w:t xml:space="preserve">ude </w:t>
            </w:r>
          </w:p>
        </w:tc>
        <w:tc>
          <w:tcPr>
            <w:tcW w:w="1757" w:type="dxa"/>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2</w:t>
            </w:r>
            <w:r w:rsidRPr="00182C72">
              <w:rPr>
                <w:rFonts w:asciiTheme="majorHAnsi" w:hAnsiTheme="majorHAnsi"/>
                <w:color w:val="35363C"/>
                <w:shd w:val="clear" w:color="auto" w:fill="FEFFFF"/>
              </w:rPr>
              <w:t>,</w:t>
            </w:r>
            <w:r w:rsidRPr="00182C72">
              <w:rPr>
                <w:rFonts w:asciiTheme="majorHAnsi" w:hAnsiTheme="majorHAnsi"/>
                <w:color w:val="080A11"/>
                <w:shd w:val="clear" w:color="auto" w:fill="FEFFFF"/>
              </w:rPr>
              <w:t xml:space="preserve">000 </w:t>
            </w:r>
          </w:p>
        </w:tc>
      </w:tr>
      <w:tr w:rsidR="00992B02" w:rsidRPr="00243100" w:rsidTr="00992B02">
        <w:trPr>
          <w:trHeight w:hRule="exact" w:val="278"/>
        </w:trPr>
        <w:tc>
          <w:tcPr>
            <w:tcW w:w="1742" w:type="dxa"/>
            <w:tcBorders>
              <w:top w:val="nil"/>
              <w:left w:val="single" w:sz="4" w:space="0" w:color="auto"/>
              <w:bottom w:val="single" w:sz="4" w:space="0" w:color="auto"/>
              <w:right w:val="single" w:sz="4" w:space="0" w:color="auto"/>
            </w:tcBorders>
            <w:vAlign w:val="center"/>
          </w:tcPr>
          <w:p w:rsidR="00992B02" w:rsidRPr="00243100" w:rsidRDefault="00992B02" w:rsidP="00DB56D1">
            <w:pPr>
              <w:pStyle w:val="Style"/>
              <w:numPr>
                <w:ilvl w:val="2"/>
                <w:numId w:val="88"/>
              </w:numPr>
              <w:spacing w:before="200"/>
              <w:jc w:val="both"/>
              <w:outlineLvl w:val="2"/>
              <w:rPr>
                <w:rFonts w:asciiTheme="majorHAnsi" w:hAnsiTheme="majorHAnsi"/>
              </w:rPr>
            </w:pPr>
          </w:p>
        </w:tc>
        <w:tc>
          <w:tcPr>
            <w:tcW w:w="5573" w:type="dxa"/>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 xml:space="preserve">Sous total </w:t>
            </w:r>
          </w:p>
        </w:tc>
        <w:tc>
          <w:tcPr>
            <w:tcW w:w="1757" w:type="dxa"/>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5</w:t>
            </w:r>
            <w:r w:rsidRPr="00182C72">
              <w:rPr>
                <w:rFonts w:asciiTheme="majorHAnsi" w:hAnsiTheme="majorHAnsi"/>
                <w:color w:val="35363C"/>
                <w:shd w:val="clear" w:color="auto" w:fill="FEFFFF"/>
              </w:rPr>
              <w:t>,</w:t>
            </w:r>
            <w:r w:rsidRPr="00182C72">
              <w:rPr>
                <w:rFonts w:asciiTheme="majorHAnsi" w:hAnsiTheme="majorHAnsi"/>
                <w:color w:val="080A11"/>
                <w:shd w:val="clear" w:color="auto" w:fill="FEFFFF"/>
              </w:rPr>
              <w:t xml:space="preserve">000 </w:t>
            </w:r>
          </w:p>
        </w:tc>
      </w:tr>
      <w:tr w:rsidR="00992B02" w:rsidRPr="00243100" w:rsidTr="00992B02">
        <w:trPr>
          <w:trHeight w:hRule="exact" w:val="307"/>
        </w:trPr>
        <w:tc>
          <w:tcPr>
            <w:tcW w:w="1742" w:type="dxa"/>
            <w:tcBorders>
              <w:top w:val="single" w:sz="4" w:space="0" w:color="auto"/>
              <w:left w:val="single" w:sz="4" w:space="0" w:color="auto"/>
              <w:bottom w:val="nil"/>
              <w:right w:val="single" w:sz="4" w:space="0" w:color="auto"/>
            </w:tcBorders>
            <w:vAlign w:val="center"/>
          </w:tcPr>
          <w:p w:rsidR="00992B02" w:rsidRPr="00243100" w:rsidRDefault="00992B02" w:rsidP="00DB56D1">
            <w:pPr>
              <w:pStyle w:val="Style"/>
              <w:numPr>
                <w:ilvl w:val="2"/>
                <w:numId w:val="88"/>
              </w:numPr>
              <w:spacing w:before="200"/>
              <w:jc w:val="both"/>
              <w:outlineLvl w:val="2"/>
              <w:rPr>
                <w:rFonts w:asciiTheme="majorHAnsi" w:hAnsiTheme="majorHAnsi"/>
              </w:rPr>
            </w:pPr>
          </w:p>
        </w:tc>
        <w:tc>
          <w:tcPr>
            <w:tcW w:w="5573" w:type="dxa"/>
            <w:tcBorders>
              <w:top w:val="single" w:sz="4" w:space="0" w:color="auto"/>
              <w:left w:val="single" w:sz="4" w:space="0" w:color="auto"/>
              <w:bottom w:val="nil"/>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Transport aller</w:t>
            </w:r>
            <w:r w:rsidRPr="00182C72">
              <w:rPr>
                <w:rFonts w:asciiTheme="majorHAnsi" w:hAnsiTheme="majorHAnsi"/>
                <w:color w:val="1C1E25"/>
                <w:shd w:val="clear" w:color="auto" w:fill="FEFFFF"/>
              </w:rPr>
              <w:t xml:space="preserve">/ </w:t>
            </w:r>
            <w:r w:rsidRPr="00182C72">
              <w:rPr>
                <w:rFonts w:asciiTheme="majorHAnsi" w:hAnsiTheme="majorHAnsi"/>
                <w:color w:val="080A11"/>
                <w:shd w:val="clear" w:color="auto" w:fill="FEFFFF"/>
              </w:rPr>
              <w:t>retour du site d</w:t>
            </w:r>
            <w:r w:rsidRPr="00182C72">
              <w:rPr>
                <w:rFonts w:asciiTheme="majorHAnsi" w:hAnsiTheme="majorHAnsi"/>
                <w:color w:val="1C1E25"/>
                <w:shd w:val="clear" w:color="auto" w:fill="FEFFFF"/>
              </w:rPr>
              <w:t>'</w:t>
            </w:r>
            <w:r w:rsidRPr="00182C72">
              <w:rPr>
                <w:rFonts w:asciiTheme="majorHAnsi" w:hAnsiTheme="majorHAnsi"/>
                <w:color w:val="080A11"/>
                <w:shd w:val="clear" w:color="auto" w:fill="FEFFFF"/>
              </w:rPr>
              <w:t>étude</w:t>
            </w:r>
            <w:r w:rsidRPr="00182C72">
              <w:rPr>
                <w:rFonts w:asciiTheme="majorHAnsi" w:hAnsiTheme="majorHAnsi"/>
                <w:color w:val="1C1E25"/>
                <w:shd w:val="clear" w:color="auto" w:fill="FEFFFF"/>
              </w:rPr>
              <w:t xml:space="preserve">, </w:t>
            </w:r>
            <w:r w:rsidRPr="00182C72">
              <w:rPr>
                <w:rFonts w:asciiTheme="majorHAnsi" w:hAnsiTheme="majorHAnsi"/>
                <w:color w:val="080A11"/>
                <w:shd w:val="clear" w:color="auto" w:fill="FEFFFF"/>
              </w:rPr>
              <w:t xml:space="preserve">entretien pour le </w:t>
            </w:r>
          </w:p>
        </w:tc>
        <w:tc>
          <w:tcPr>
            <w:tcW w:w="1757" w:type="dxa"/>
            <w:tcBorders>
              <w:top w:val="single" w:sz="4" w:space="0" w:color="auto"/>
              <w:left w:val="single" w:sz="4" w:space="0" w:color="auto"/>
              <w:bottom w:val="nil"/>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3</w:t>
            </w:r>
            <w:r w:rsidRPr="00182C72">
              <w:rPr>
                <w:rFonts w:asciiTheme="majorHAnsi" w:hAnsiTheme="majorHAnsi"/>
                <w:color w:val="35363C"/>
                <w:shd w:val="clear" w:color="auto" w:fill="FEFFFF"/>
              </w:rPr>
              <w:t>,</w:t>
            </w:r>
            <w:r w:rsidRPr="00182C72">
              <w:rPr>
                <w:rFonts w:asciiTheme="majorHAnsi" w:hAnsiTheme="majorHAnsi"/>
                <w:color w:val="080A11"/>
                <w:shd w:val="clear" w:color="auto" w:fill="FEFFFF"/>
              </w:rPr>
              <w:t xml:space="preserve">000 </w:t>
            </w:r>
          </w:p>
        </w:tc>
      </w:tr>
      <w:tr w:rsidR="00992B02" w:rsidRPr="00243100" w:rsidTr="00992B02">
        <w:trPr>
          <w:trHeight w:hRule="exact" w:val="244"/>
        </w:trPr>
        <w:tc>
          <w:tcPr>
            <w:tcW w:w="1742" w:type="dxa"/>
            <w:tcBorders>
              <w:top w:val="nil"/>
              <w:left w:val="single" w:sz="4" w:space="0" w:color="auto"/>
              <w:bottom w:val="nil"/>
              <w:right w:val="single" w:sz="4" w:space="0" w:color="auto"/>
            </w:tcBorders>
            <w:vAlign w:val="center"/>
          </w:tcPr>
          <w:p w:rsidR="00992B02" w:rsidRPr="00243100" w:rsidRDefault="00992B02" w:rsidP="00DB56D1">
            <w:pPr>
              <w:pStyle w:val="Style"/>
              <w:numPr>
                <w:ilvl w:val="2"/>
                <w:numId w:val="88"/>
              </w:numPr>
              <w:spacing w:before="200"/>
              <w:jc w:val="both"/>
              <w:outlineLvl w:val="2"/>
              <w:rPr>
                <w:rFonts w:asciiTheme="majorHAnsi" w:hAnsiTheme="majorHAnsi"/>
              </w:rPr>
            </w:pPr>
          </w:p>
        </w:tc>
        <w:tc>
          <w:tcPr>
            <w:tcW w:w="5573" w:type="dxa"/>
            <w:tcBorders>
              <w:top w:val="nil"/>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 xml:space="preserve">recrutement des pairs </w:t>
            </w:r>
          </w:p>
        </w:tc>
        <w:tc>
          <w:tcPr>
            <w:tcW w:w="1757" w:type="dxa"/>
            <w:tcBorders>
              <w:top w:val="nil"/>
              <w:left w:val="single" w:sz="4" w:space="0" w:color="auto"/>
              <w:bottom w:val="single" w:sz="4" w:space="0" w:color="auto"/>
              <w:right w:val="single" w:sz="4" w:space="0" w:color="auto"/>
            </w:tcBorders>
            <w:vAlign w:val="center"/>
          </w:tcPr>
          <w:p w:rsidR="00992B02" w:rsidRPr="00243100" w:rsidRDefault="00992B02" w:rsidP="00DB56D1">
            <w:pPr>
              <w:pStyle w:val="Style"/>
              <w:numPr>
                <w:ilvl w:val="2"/>
                <w:numId w:val="88"/>
              </w:numPr>
              <w:spacing w:before="200"/>
              <w:jc w:val="both"/>
              <w:outlineLvl w:val="2"/>
              <w:rPr>
                <w:rFonts w:asciiTheme="majorHAnsi" w:hAnsiTheme="majorHAnsi"/>
                <w:color w:val="080A11"/>
                <w:shd w:val="clear" w:color="auto" w:fill="FEFFFF"/>
              </w:rPr>
            </w:pPr>
          </w:p>
        </w:tc>
      </w:tr>
      <w:tr w:rsidR="00992B02" w:rsidRPr="00243100" w:rsidTr="00992B02">
        <w:trPr>
          <w:trHeight w:hRule="exact" w:val="547"/>
        </w:trPr>
        <w:tc>
          <w:tcPr>
            <w:tcW w:w="1742" w:type="dxa"/>
            <w:vMerge w:val="restart"/>
            <w:tcBorders>
              <w:top w:val="nil"/>
              <w:left w:val="single" w:sz="4" w:space="0" w:color="auto"/>
              <w:bottom w:val="nil"/>
              <w:right w:val="single" w:sz="4" w:space="0" w:color="auto"/>
            </w:tcBorders>
            <w:vAlign w:val="center"/>
          </w:tcPr>
          <w:p w:rsidR="00992B02" w:rsidRPr="00243100" w:rsidRDefault="00182C72" w:rsidP="00DB56D1">
            <w:pPr>
              <w:pStyle w:val="Style"/>
              <w:ind w:left="120"/>
              <w:jc w:val="both"/>
              <w:rPr>
                <w:rFonts w:asciiTheme="majorHAnsi" w:hAnsiTheme="majorHAnsi"/>
                <w:color w:val="080A11"/>
                <w:shd w:val="clear" w:color="auto" w:fill="FEFFFF"/>
              </w:rPr>
            </w:pPr>
            <w:r w:rsidRPr="00182C72">
              <w:rPr>
                <w:rFonts w:asciiTheme="majorHAnsi" w:hAnsiTheme="majorHAnsi"/>
                <w:color w:val="080A11"/>
                <w:shd w:val="clear" w:color="auto" w:fill="FEFFFF"/>
              </w:rPr>
              <w:t>2eme v</w:t>
            </w:r>
            <w:r w:rsidRPr="00182C72">
              <w:rPr>
                <w:rFonts w:asciiTheme="majorHAnsi" w:hAnsiTheme="majorHAnsi"/>
                <w:color w:val="1C1E25"/>
                <w:shd w:val="clear" w:color="auto" w:fill="FEFFFF"/>
              </w:rPr>
              <w:t>i</w:t>
            </w:r>
            <w:r w:rsidRPr="00182C72">
              <w:rPr>
                <w:rFonts w:asciiTheme="majorHAnsi" w:hAnsiTheme="majorHAnsi"/>
                <w:color w:val="080A11"/>
                <w:shd w:val="clear" w:color="auto" w:fill="FEFFFF"/>
              </w:rPr>
              <w:t xml:space="preserve">site </w:t>
            </w:r>
          </w:p>
        </w:tc>
        <w:tc>
          <w:tcPr>
            <w:tcW w:w="5573" w:type="dxa"/>
            <w:tcBorders>
              <w:top w:val="single" w:sz="4" w:space="0" w:color="auto"/>
              <w:left w:val="single" w:sz="4" w:space="0" w:color="auto"/>
              <w:bottom w:val="nil"/>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Recrutement maximum (recrut</w:t>
            </w:r>
            <w:r w:rsidRPr="00182C72">
              <w:rPr>
                <w:rFonts w:asciiTheme="majorHAnsi" w:hAnsiTheme="majorHAnsi"/>
                <w:color w:val="1C1E25"/>
                <w:shd w:val="clear" w:color="auto" w:fill="FEFFFF"/>
              </w:rPr>
              <w:t>e</w:t>
            </w:r>
            <w:r w:rsidRPr="00182C72">
              <w:rPr>
                <w:rFonts w:asciiTheme="majorHAnsi" w:hAnsiTheme="majorHAnsi"/>
                <w:color w:val="080A11"/>
                <w:shd w:val="clear" w:color="auto" w:fill="FEFFFF"/>
              </w:rPr>
              <w:t xml:space="preserve">ment inférieur ou égal à </w:t>
            </w:r>
          </w:p>
        </w:tc>
        <w:tc>
          <w:tcPr>
            <w:tcW w:w="1757" w:type="dxa"/>
            <w:tcBorders>
              <w:top w:val="single" w:sz="4" w:space="0" w:color="auto"/>
              <w:left w:val="single" w:sz="4" w:space="0" w:color="auto"/>
              <w:bottom w:val="nil"/>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3</w:t>
            </w:r>
            <w:r w:rsidRPr="00182C72">
              <w:rPr>
                <w:rFonts w:asciiTheme="majorHAnsi" w:hAnsiTheme="majorHAnsi"/>
                <w:color w:val="35363C"/>
                <w:shd w:val="clear" w:color="auto" w:fill="FEFFFF"/>
              </w:rPr>
              <w:t>,</w:t>
            </w:r>
            <w:r w:rsidRPr="00182C72">
              <w:rPr>
                <w:rFonts w:asciiTheme="majorHAnsi" w:hAnsiTheme="majorHAnsi"/>
                <w:color w:val="080A11"/>
                <w:shd w:val="clear" w:color="auto" w:fill="FEFFFF"/>
              </w:rPr>
              <w:t xml:space="preserve">000 </w:t>
            </w:r>
          </w:p>
        </w:tc>
      </w:tr>
      <w:tr w:rsidR="00992B02" w:rsidRPr="00243100" w:rsidTr="00992B02">
        <w:trPr>
          <w:trHeight w:hRule="exact" w:val="547"/>
        </w:trPr>
        <w:tc>
          <w:tcPr>
            <w:tcW w:w="1742" w:type="dxa"/>
            <w:vMerge/>
            <w:tcBorders>
              <w:top w:val="nil"/>
              <w:left w:val="single" w:sz="4" w:space="0" w:color="auto"/>
              <w:bottom w:val="nil"/>
              <w:right w:val="single" w:sz="4" w:space="0" w:color="auto"/>
            </w:tcBorders>
            <w:vAlign w:val="center"/>
          </w:tcPr>
          <w:p w:rsidR="00992B02" w:rsidRPr="00243100" w:rsidRDefault="00992B02" w:rsidP="00DB56D1">
            <w:pPr>
              <w:pStyle w:val="Style"/>
              <w:numPr>
                <w:ilvl w:val="2"/>
                <w:numId w:val="88"/>
              </w:numPr>
              <w:spacing w:before="200"/>
              <w:ind w:left="120"/>
              <w:jc w:val="both"/>
              <w:outlineLvl w:val="2"/>
              <w:rPr>
                <w:rFonts w:asciiTheme="majorHAnsi" w:hAnsiTheme="majorHAnsi"/>
              </w:rPr>
            </w:pPr>
          </w:p>
        </w:tc>
        <w:tc>
          <w:tcPr>
            <w:tcW w:w="5573" w:type="dxa"/>
            <w:tcBorders>
              <w:top w:val="nil"/>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3 pairs</w:t>
            </w:r>
            <w:r w:rsidRPr="00182C72">
              <w:rPr>
                <w:rFonts w:asciiTheme="majorHAnsi" w:hAnsiTheme="majorHAnsi"/>
                <w:color w:val="35363C"/>
                <w:shd w:val="clear" w:color="auto" w:fill="FEFFFF"/>
              </w:rPr>
              <w:t xml:space="preserve">, </w:t>
            </w:r>
            <w:r w:rsidRPr="00182C72">
              <w:rPr>
                <w:rFonts w:asciiTheme="majorHAnsi" w:hAnsiTheme="majorHAnsi"/>
                <w:color w:val="080A11"/>
                <w:shd w:val="clear" w:color="auto" w:fill="FEFFFF"/>
              </w:rPr>
              <w:t xml:space="preserve">à 1,000 </w:t>
            </w:r>
            <w:r w:rsidRPr="00182C72">
              <w:rPr>
                <w:rFonts w:asciiTheme="majorHAnsi" w:hAnsiTheme="majorHAnsi"/>
                <w:color w:val="1C1E25"/>
                <w:shd w:val="clear" w:color="auto" w:fill="FEFFFF"/>
              </w:rPr>
              <w:t>F</w:t>
            </w:r>
            <w:r w:rsidR="003E7AAD">
              <w:rPr>
                <w:rFonts w:asciiTheme="majorHAnsi" w:hAnsiTheme="majorHAnsi"/>
                <w:color w:val="080A11"/>
                <w:shd w:val="clear" w:color="auto" w:fill="FEFFFF"/>
              </w:rPr>
              <w:t>CF à chacun</w:t>
            </w:r>
            <w:r w:rsidRPr="00182C72">
              <w:rPr>
                <w:rFonts w:asciiTheme="majorHAnsi" w:hAnsiTheme="majorHAnsi"/>
                <w:color w:val="080A11"/>
                <w:shd w:val="clear" w:color="auto" w:fill="FEFFFF"/>
              </w:rPr>
              <w:t xml:space="preserve">) </w:t>
            </w:r>
          </w:p>
        </w:tc>
        <w:tc>
          <w:tcPr>
            <w:tcW w:w="1757" w:type="dxa"/>
            <w:tcBorders>
              <w:top w:val="nil"/>
              <w:left w:val="single" w:sz="4" w:space="0" w:color="auto"/>
              <w:bottom w:val="single" w:sz="4" w:space="0" w:color="auto"/>
              <w:right w:val="single" w:sz="4" w:space="0" w:color="auto"/>
            </w:tcBorders>
            <w:vAlign w:val="center"/>
          </w:tcPr>
          <w:p w:rsidR="00992B02" w:rsidRPr="00243100" w:rsidRDefault="00992B02" w:rsidP="00DB56D1">
            <w:pPr>
              <w:pStyle w:val="Style"/>
              <w:numPr>
                <w:ilvl w:val="2"/>
                <w:numId w:val="88"/>
              </w:numPr>
              <w:spacing w:before="200"/>
              <w:jc w:val="both"/>
              <w:outlineLvl w:val="2"/>
              <w:rPr>
                <w:rFonts w:asciiTheme="majorHAnsi" w:hAnsiTheme="majorHAnsi"/>
                <w:color w:val="080A11"/>
                <w:shd w:val="clear" w:color="auto" w:fill="FEFFFF"/>
              </w:rPr>
            </w:pPr>
          </w:p>
        </w:tc>
      </w:tr>
      <w:tr w:rsidR="00992B02" w:rsidRPr="00243100" w:rsidTr="00992B02">
        <w:trPr>
          <w:trHeight w:hRule="exact" w:val="547"/>
        </w:trPr>
        <w:tc>
          <w:tcPr>
            <w:tcW w:w="1742" w:type="dxa"/>
            <w:tcBorders>
              <w:top w:val="nil"/>
              <w:left w:val="single" w:sz="4" w:space="0" w:color="auto"/>
              <w:bottom w:val="single" w:sz="4" w:space="0" w:color="auto"/>
              <w:right w:val="single" w:sz="4" w:space="0" w:color="auto"/>
            </w:tcBorders>
            <w:vAlign w:val="center"/>
          </w:tcPr>
          <w:p w:rsidR="00992B02" w:rsidRPr="00243100" w:rsidRDefault="00992B02" w:rsidP="00DB56D1">
            <w:pPr>
              <w:pStyle w:val="Style"/>
              <w:numPr>
                <w:ilvl w:val="2"/>
                <w:numId w:val="88"/>
              </w:numPr>
              <w:spacing w:before="200"/>
              <w:jc w:val="both"/>
              <w:outlineLvl w:val="2"/>
              <w:rPr>
                <w:rFonts w:asciiTheme="majorHAnsi" w:hAnsiTheme="majorHAnsi"/>
              </w:rPr>
            </w:pPr>
          </w:p>
        </w:tc>
        <w:tc>
          <w:tcPr>
            <w:tcW w:w="5573" w:type="dxa"/>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Sous total (ma</w:t>
            </w:r>
            <w:r w:rsidRPr="00182C72">
              <w:rPr>
                <w:rFonts w:asciiTheme="majorHAnsi" w:hAnsiTheme="majorHAnsi"/>
                <w:color w:val="1C1E25"/>
                <w:shd w:val="clear" w:color="auto" w:fill="FEFFFF"/>
              </w:rPr>
              <w:t>x</w:t>
            </w:r>
            <w:r w:rsidRPr="00182C72">
              <w:rPr>
                <w:rFonts w:asciiTheme="majorHAnsi" w:hAnsiTheme="majorHAnsi"/>
                <w:color w:val="080A11"/>
                <w:shd w:val="clear" w:color="auto" w:fill="FEFFFF"/>
              </w:rPr>
              <w:t>im</w:t>
            </w:r>
            <w:r w:rsidRPr="00182C72">
              <w:rPr>
                <w:rFonts w:asciiTheme="majorHAnsi" w:hAnsiTheme="majorHAnsi"/>
                <w:color w:val="000005"/>
                <w:shd w:val="clear" w:color="auto" w:fill="FEFFFF"/>
              </w:rPr>
              <w:t>u</w:t>
            </w:r>
            <w:r w:rsidRPr="00182C72">
              <w:rPr>
                <w:rFonts w:asciiTheme="majorHAnsi" w:hAnsiTheme="majorHAnsi"/>
                <w:color w:val="080A11"/>
                <w:shd w:val="clear" w:color="auto" w:fill="FEFFFF"/>
              </w:rPr>
              <w:t xml:space="preserve">m) </w:t>
            </w:r>
          </w:p>
        </w:tc>
        <w:tc>
          <w:tcPr>
            <w:tcW w:w="1757" w:type="dxa"/>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6</w:t>
            </w:r>
            <w:r w:rsidRPr="00182C72">
              <w:rPr>
                <w:rFonts w:asciiTheme="majorHAnsi" w:hAnsiTheme="majorHAnsi"/>
                <w:color w:val="35363C"/>
                <w:shd w:val="clear" w:color="auto" w:fill="FEFFFF"/>
              </w:rPr>
              <w:t>,</w:t>
            </w:r>
            <w:r w:rsidRPr="00182C72">
              <w:rPr>
                <w:rFonts w:asciiTheme="majorHAnsi" w:hAnsiTheme="majorHAnsi"/>
                <w:color w:val="080A11"/>
                <w:shd w:val="clear" w:color="auto" w:fill="FEFFFF"/>
              </w:rPr>
              <w:t xml:space="preserve">000 </w:t>
            </w:r>
          </w:p>
        </w:tc>
      </w:tr>
      <w:tr w:rsidR="00992B02" w:rsidRPr="00243100" w:rsidTr="003E7AAD">
        <w:trPr>
          <w:trHeight w:hRule="exact" w:val="567"/>
        </w:trPr>
        <w:tc>
          <w:tcPr>
            <w:tcW w:w="1742" w:type="dxa"/>
            <w:tcBorders>
              <w:top w:val="single" w:sz="4" w:space="0" w:color="auto"/>
              <w:left w:val="single" w:sz="4" w:space="0" w:color="auto"/>
              <w:bottom w:val="nil"/>
              <w:right w:val="single" w:sz="4" w:space="0" w:color="auto"/>
            </w:tcBorders>
            <w:vAlign w:val="center"/>
          </w:tcPr>
          <w:p w:rsidR="00992B02" w:rsidRPr="00243100" w:rsidRDefault="00182C72" w:rsidP="00DB56D1">
            <w:pPr>
              <w:pStyle w:val="Style"/>
              <w:ind w:left="120"/>
              <w:jc w:val="both"/>
              <w:rPr>
                <w:rFonts w:asciiTheme="majorHAnsi" w:hAnsiTheme="majorHAnsi"/>
                <w:color w:val="080A11"/>
                <w:shd w:val="clear" w:color="auto" w:fill="FEFFFF"/>
              </w:rPr>
            </w:pPr>
            <w:r w:rsidRPr="00182C72">
              <w:rPr>
                <w:rFonts w:asciiTheme="majorHAnsi" w:hAnsiTheme="majorHAnsi"/>
                <w:color w:val="1C1E25"/>
                <w:shd w:val="clear" w:color="auto" w:fill="FEFFFF"/>
              </w:rPr>
              <w:t>Ent</w:t>
            </w:r>
            <w:r w:rsidRPr="00182C72">
              <w:rPr>
                <w:rFonts w:asciiTheme="majorHAnsi" w:hAnsiTheme="majorHAnsi"/>
                <w:color w:val="080A11"/>
                <w:shd w:val="clear" w:color="auto" w:fill="FEFFFF"/>
              </w:rPr>
              <w:t>ret</w:t>
            </w:r>
            <w:r w:rsidRPr="00182C72">
              <w:rPr>
                <w:rFonts w:asciiTheme="majorHAnsi" w:hAnsiTheme="majorHAnsi"/>
                <w:color w:val="1C1E25"/>
                <w:shd w:val="clear" w:color="auto" w:fill="FEFFFF"/>
              </w:rPr>
              <w:t>i</w:t>
            </w:r>
            <w:r w:rsidRPr="00182C72">
              <w:rPr>
                <w:rFonts w:asciiTheme="majorHAnsi" w:hAnsiTheme="majorHAnsi"/>
                <w:color w:val="080A11"/>
                <w:shd w:val="clear" w:color="auto" w:fill="FEFFFF"/>
              </w:rPr>
              <w:t xml:space="preserve">en </w:t>
            </w:r>
          </w:p>
        </w:tc>
        <w:tc>
          <w:tcPr>
            <w:tcW w:w="5573" w:type="dxa"/>
            <w:tcBorders>
              <w:top w:val="single" w:sz="4" w:space="0" w:color="auto"/>
              <w:left w:val="single" w:sz="4" w:space="0" w:color="auto"/>
              <w:bottom w:val="single" w:sz="4" w:space="0" w:color="auto"/>
              <w:right w:val="single" w:sz="4" w:space="0" w:color="auto"/>
            </w:tcBorders>
            <w:vAlign w:val="center"/>
          </w:tcPr>
          <w:p w:rsidR="00992B02"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Transp</w:t>
            </w:r>
            <w:r w:rsidRPr="00182C72">
              <w:rPr>
                <w:rFonts w:asciiTheme="majorHAnsi" w:hAnsiTheme="majorHAnsi"/>
                <w:color w:val="000005"/>
                <w:shd w:val="clear" w:color="auto" w:fill="FEFFFF"/>
              </w:rPr>
              <w:t>o</w:t>
            </w:r>
            <w:r w:rsidRPr="00182C72">
              <w:rPr>
                <w:rFonts w:asciiTheme="majorHAnsi" w:hAnsiTheme="majorHAnsi"/>
                <w:color w:val="080A11"/>
                <w:shd w:val="clear" w:color="auto" w:fill="FEFFFF"/>
              </w:rPr>
              <w:t>rt aller</w:t>
            </w:r>
            <w:r w:rsidRPr="00182C72">
              <w:rPr>
                <w:rFonts w:asciiTheme="majorHAnsi" w:hAnsiTheme="majorHAnsi"/>
                <w:color w:val="1C1E25"/>
                <w:shd w:val="clear" w:color="auto" w:fill="FEFFFF"/>
              </w:rPr>
              <w:t>/</w:t>
            </w:r>
            <w:r w:rsidRPr="00182C72">
              <w:rPr>
                <w:rFonts w:asciiTheme="majorHAnsi" w:hAnsiTheme="majorHAnsi"/>
                <w:color w:val="080A11"/>
                <w:shd w:val="clear" w:color="auto" w:fill="FEFFFF"/>
              </w:rPr>
              <w:t>retour à l</w:t>
            </w:r>
            <w:r w:rsidRPr="00182C72">
              <w:rPr>
                <w:rFonts w:asciiTheme="majorHAnsi" w:hAnsiTheme="majorHAnsi"/>
                <w:color w:val="1C1E25"/>
                <w:shd w:val="clear" w:color="auto" w:fill="FEFFFF"/>
              </w:rPr>
              <w:t>'</w:t>
            </w:r>
            <w:r w:rsidRPr="00182C72">
              <w:rPr>
                <w:rFonts w:asciiTheme="majorHAnsi" w:hAnsiTheme="majorHAnsi"/>
                <w:color w:val="080A11"/>
                <w:shd w:val="clear" w:color="auto" w:fill="FEFFFF"/>
              </w:rPr>
              <w:t xml:space="preserve">endroit convenu de rencontre </w:t>
            </w:r>
          </w:p>
          <w:p w:rsidR="003E7AAD" w:rsidRPr="00243100" w:rsidRDefault="003E7AAD" w:rsidP="00DB56D1">
            <w:pPr>
              <w:pStyle w:val="Style"/>
              <w:ind w:left="110"/>
              <w:jc w:val="both"/>
              <w:rPr>
                <w:rFonts w:asciiTheme="majorHAnsi" w:hAnsiTheme="majorHAnsi"/>
                <w:color w:val="080A11"/>
                <w:shd w:val="clear" w:color="auto" w:fill="FEFFFF"/>
              </w:rPr>
            </w:pPr>
          </w:p>
        </w:tc>
        <w:tc>
          <w:tcPr>
            <w:tcW w:w="1757" w:type="dxa"/>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3</w:t>
            </w:r>
            <w:r w:rsidRPr="00182C72">
              <w:rPr>
                <w:rFonts w:asciiTheme="majorHAnsi" w:hAnsiTheme="majorHAnsi"/>
                <w:color w:val="1C1E25"/>
                <w:shd w:val="clear" w:color="auto" w:fill="FEFFFF"/>
              </w:rPr>
              <w:t>,</w:t>
            </w:r>
            <w:r w:rsidRPr="00182C72">
              <w:rPr>
                <w:rFonts w:asciiTheme="majorHAnsi" w:hAnsiTheme="majorHAnsi"/>
                <w:color w:val="080A11"/>
                <w:shd w:val="clear" w:color="auto" w:fill="FEFFFF"/>
              </w:rPr>
              <w:t xml:space="preserve">000 </w:t>
            </w:r>
          </w:p>
        </w:tc>
      </w:tr>
      <w:tr w:rsidR="00992B02" w:rsidRPr="00243100" w:rsidTr="00992B02">
        <w:trPr>
          <w:trHeight w:hRule="exact" w:val="292"/>
        </w:trPr>
        <w:tc>
          <w:tcPr>
            <w:tcW w:w="1742" w:type="dxa"/>
            <w:tcBorders>
              <w:top w:val="nil"/>
              <w:left w:val="single" w:sz="4" w:space="0" w:color="auto"/>
              <w:bottom w:val="nil"/>
              <w:right w:val="single" w:sz="4" w:space="0" w:color="auto"/>
            </w:tcBorders>
            <w:vAlign w:val="center"/>
          </w:tcPr>
          <w:p w:rsidR="00992B02" w:rsidRPr="00243100" w:rsidRDefault="00182C72" w:rsidP="00DB56D1">
            <w:pPr>
              <w:pStyle w:val="Style"/>
              <w:ind w:left="120"/>
              <w:jc w:val="both"/>
              <w:rPr>
                <w:rFonts w:asciiTheme="majorHAnsi" w:hAnsiTheme="majorHAnsi"/>
                <w:color w:val="080A11"/>
                <w:shd w:val="clear" w:color="auto" w:fill="FEFFFF"/>
              </w:rPr>
            </w:pPr>
            <w:r w:rsidRPr="00182C72">
              <w:rPr>
                <w:rFonts w:asciiTheme="majorHAnsi" w:hAnsiTheme="majorHAnsi"/>
                <w:color w:val="080A11"/>
                <w:shd w:val="clear" w:color="auto" w:fill="FEFFFF"/>
              </w:rPr>
              <w:t>q</w:t>
            </w:r>
            <w:r w:rsidRPr="00182C72">
              <w:rPr>
                <w:rFonts w:asciiTheme="majorHAnsi" w:hAnsiTheme="majorHAnsi"/>
                <w:color w:val="1C1E25"/>
                <w:shd w:val="clear" w:color="auto" w:fill="FEFFFF"/>
              </w:rPr>
              <w:t>ual</w:t>
            </w:r>
            <w:r w:rsidRPr="00182C72">
              <w:rPr>
                <w:rFonts w:asciiTheme="majorHAnsi" w:hAnsiTheme="majorHAnsi"/>
                <w:color w:val="080A11"/>
                <w:shd w:val="clear" w:color="auto" w:fill="FEFFFF"/>
              </w:rPr>
              <w:t>i</w:t>
            </w:r>
            <w:r w:rsidRPr="00182C72">
              <w:rPr>
                <w:rFonts w:asciiTheme="majorHAnsi" w:hAnsiTheme="majorHAnsi"/>
                <w:color w:val="1C1E25"/>
                <w:shd w:val="clear" w:color="auto" w:fill="FEFFFF"/>
              </w:rPr>
              <w:t>t</w:t>
            </w:r>
            <w:r w:rsidRPr="00182C72">
              <w:rPr>
                <w:rFonts w:asciiTheme="majorHAnsi" w:hAnsiTheme="majorHAnsi"/>
                <w:color w:val="080A11"/>
                <w:shd w:val="clear" w:color="auto" w:fill="FEFFFF"/>
              </w:rPr>
              <w:t xml:space="preserve">atif </w:t>
            </w:r>
          </w:p>
        </w:tc>
        <w:tc>
          <w:tcPr>
            <w:tcW w:w="5573" w:type="dxa"/>
            <w:vMerge w:val="restart"/>
            <w:tcBorders>
              <w:top w:val="single" w:sz="4" w:space="0" w:color="auto"/>
              <w:left w:val="single" w:sz="4" w:space="0" w:color="auto"/>
              <w:bottom w:val="single" w:sz="4" w:space="0" w:color="auto"/>
              <w:right w:val="single" w:sz="4" w:space="0" w:color="auto"/>
            </w:tcBorders>
            <w:vAlign w:val="center"/>
          </w:tcPr>
          <w:p w:rsidR="00992B02" w:rsidRPr="00243100" w:rsidRDefault="00BA67B0"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Tem</w:t>
            </w:r>
            <w:r>
              <w:rPr>
                <w:rFonts w:asciiTheme="majorHAnsi" w:hAnsiTheme="majorHAnsi"/>
                <w:color w:val="080A11"/>
                <w:shd w:val="clear" w:color="auto" w:fill="FEFFFF"/>
              </w:rPr>
              <w:t>ps</w:t>
            </w:r>
            <w:r w:rsidR="00182C72" w:rsidRPr="00182C72">
              <w:rPr>
                <w:rFonts w:asciiTheme="majorHAnsi" w:hAnsiTheme="majorHAnsi"/>
                <w:color w:val="080A11"/>
                <w:shd w:val="clear" w:color="auto" w:fill="FEFFFF"/>
              </w:rPr>
              <w:t xml:space="preserve"> d</w:t>
            </w:r>
            <w:r w:rsidR="00182C72" w:rsidRPr="00182C72">
              <w:rPr>
                <w:rFonts w:asciiTheme="majorHAnsi" w:hAnsiTheme="majorHAnsi"/>
                <w:color w:val="35363C"/>
                <w:shd w:val="clear" w:color="auto" w:fill="FEFFFF"/>
              </w:rPr>
              <w:t>'</w:t>
            </w:r>
            <w:r w:rsidR="00182C72" w:rsidRPr="00182C72">
              <w:rPr>
                <w:rFonts w:asciiTheme="majorHAnsi" w:hAnsiTheme="majorHAnsi"/>
                <w:color w:val="080A11"/>
                <w:shd w:val="clear" w:color="auto" w:fill="FEFFFF"/>
              </w:rPr>
              <w:t xml:space="preserve">entretien </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rPr>
            </w:pPr>
            <w:r w:rsidRPr="00182C72">
              <w:rPr>
                <w:rFonts w:asciiTheme="majorHAnsi" w:hAnsiTheme="majorHAnsi"/>
                <w:color w:val="080A11"/>
                <w:shd w:val="clear" w:color="auto" w:fill="FEFFFF"/>
              </w:rPr>
              <w:t>2</w:t>
            </w:r>
            <w:r w:rsidRPr="00182C72">
              <w:rPr>
                <w:rFonts w:asciiTheme="majorHAnsi" w:hAnsiTheme="majorHAnsi"/>
                <w:color w:val="1C1E25"/>
                <w:shd w:val="clear" w:color="auto" w:fill="FEFFFF"/>
              </w:rPr>
              <w:t>,</w:t>
            </w:r>
            <w:r w:rsidRPr="00182C72">
              <w:rPr>
                <w:rFonts w:asciiTheme="majorHAnsi" w:hAnsiTheme="majorHAnsi"/>
                <w:color w:val="080A11"/>
                <w:shd w:val="clear" w:color="auto" w:fill="FEFFFF"/>
              </w:rPr>
              <w:t xml:space="preserve">000 </w:t>
            </w:r>
          </w:p>
        </w:tc>
      </w:tr>
      <w:tr w:rsidR="00992B02" w:rsidRPr="00243100" w:rsidTr="00992B02">
        <w:trPr>
          <w:trHeight w:hRule="exact" w:val="369"/>
        </w:trPr>
        <w:tc>
          <w:tcPr>
            <w:tcW w:w="1742" w:type="dxa"/>
            <w:tcBorders>
              <w:top w:val="nil"/>
              <w:left w:val="single" w:sz="4" w:space="0" w:color="auto"/>
              <w:bottom w:val="single" w:sz="4" w:space="0" w:color="auto"/>
              <w:right w:val="single" w:sz="4" w:space="0" w:color="auto"/>
            </w:tcBorders>
            <w:vAlign w:val="center"/>
          </w:tcPr>
          <w:p w:rsidR="00992B02" w:rsidRPr="00243100" w:rsidRDefault="00182C72" w:rsidP="00DB56D1">
            <w:pPr>
              <w:pStyle w:val="Style"/>
              <w:ind w:left="120"/>
              <w:jc w:val="both"/>
              <w:rPr>
                <w:rFonts w:asciiTheme="majorHAnsi" w:hAnsiTheme="majorHAnsi"/>
                <w:color w:val="080A11"/>
                <w:shd w:val="clear" w:color="auto" w:fill="FEFFFF"/>
              </w:rPr>
            </w:pPr>
            <w:r w:rsidRPr="00182C72">
              <w:rPr>
                <w:rFonts w:asciiTheme="majorHAnsi" w:hAnsiTheme="majorHAnsi"/>
                <w:color w:val="080A11"/>
                <w:shd w:val="clear" w:color="auto" w:fill="FEFFFF"/>
              </w:rPr>
              <w:t xml:space="preserve">(si applicable) </w:t>
            </w:r>
          </w:p>
        </w:tc>
        <w:tc>
          <w:tcPr>
            <w:tcW w:w="5573" w:type="dxa"/>
            <w:vMerge/>
            <w:tcBorders>
              <w:top w:val="single" w:sz="4" w:space="0" w:color="auto"/>
              <w:left w:val="single" w:sz="4" w:space="0" w:color="auto"/>
              <w:bottom w:val="single" w:sz="4" w:space="0" w:color="auto"/>
              <w:right w:val="single" w:sz="4" w:space="0" w:color="auto"/>
            </w:tcBorders>
            <w:vAlign w:val="center"/>
          </w:tcPr>
          <w:p w:rsidR="00992B02" w:rsidRPr="00243100" w:rsidRDefault="00992B02" w:rsidP="00DB56D1">
            <w:pPr>
              <w:pStyle w:val="Style"/>
              <w:numPr>
                <w:ilvl w:val="2"/>
                <w:numId w:val="88"/>
              </w:numPr>
              <w:spacing w:before="200"/>
              <w:ind w:left="110"/>
              <w:jc w:val="both"/>
              <w:outlineLvl w:val="2"/>
              <w:rPr>
                <w:rFonts w:asciiTheme="majorHAnsi" w:hAnsiTheme="majorHAnsi"/>
                <w:color w:val="080A11"/>
                <w:shd w:val="clear" w:color="auto" w:fill="FEFFFF"/>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992B02" w:rsidRPr="00243100" w:rsidRDefault="00992B02" w:rsidP="00DB56D1">
            <w:pPr>
              <w:pStyle w:val="Style"/>
              <w:numPr>
                <w:ilvl w:val="2"/>
                <w:numId w:val="88"/>
              </w:numPr>
              <w:spacing w:before="200"/>
              <w:ind w:left="110"/>
              <w:jc w:val="both"/>
              <w:outlineLvl w:val="2"/>
              <w:rPr>
                <w:rFonts w:asciiTheme="majorHAnsi" w:hAnsiTheme="majorHAnsi"/>
                <w:color w:val="080A11"/>
                <w:shd w:val="clear" w:color="auto" w:fill="FEFFFF"/>
              </w:rPr>
            </w:pPr>
          </w:p>
        </w:tc>
      </w:tr>
      <w:tr w:rsidR="00992B02" w:rsidRPr="00243100" w:rsidTr="00992B02">
        <w:trPr>
          <w:trHeight w:hRule="exact" w:val="364"/>
        </w:trPr>
        <w:tc>
          <w:tcPr>
            <w:tcW w:w="7315" w:type="dxa"/>
            <w:gridSpan w:val="2"/>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29"/>
              <w:jc w:val="both"/>
              <w:rPr>
                <w:rFonts w:asciiTheme="majorHAnsi" w:hAnsiTheme="majorHAnsi"/>
                <w:color w:val="080A11"/>
                <w:shd w:val="clear" w:color="auto" w:fill="FEFFFF"/>
                <w:lang w:bidi="he-IL"/>
              </w:rPr>
            </w:pPr>
            <w:r w:rsidRPr="00182C72">
              <w:rPr>
                <w:rFonts w:asciiTheme="majorHAnsi" w:hAnsiTheme="majorHAnsi"/>
                <w:color w:val="080A11"/>
                <w:shd w:val="clear" w:color="auto" w:fill="FEFFFF"/>
              </w:rPr>
              <w:t>To</w:t>
            </w:r>
            <w:r w:rsidRPr="00182C72">
              <w:rPr>
                <w:rFonts w:asciiTheme="majorHAnsi" w:hAnsiTheme="majorHAnsi"/>
                <w:color w:val="1C1E25"/>
                <w:shd w:val="clear" w:color="auto" w:fill="FEFFFF"/>
              </w:rPr>
              <w:t xml:space="preserve">tal </w:t>
            </w:r>
            <w:r w:rsidRPr="00182C72">
              <w:rPr>
                <w:rFonts w:asciiTheme="majorHAnsi" w:hAnsiTheme="majorHAnsi"/>
                <w:color w:val="080A11"/>
                <w:shd w:val="clear" w:color="auto" w:fill="FEFFFF"/>
              </w:rPr>
              <w:t>(ma</w:t>
            </w:r>
            <w:r w:rsidRPr="00182C72">
              <w:rPr>
                <w:rFonts w:asciiTheme="majorHAnsi" w:hAnsiTheme="majorHAnsi"/>
                <w:color w:val="1C1E25"/>
                <w:shd w:val="clear" w:color="auto" w:fill="FEFFFF"/>
              </w:rPr>
              <w:t>x</w:t>
            </w:r>
            <w:r w:rsidRPr="00182C72">
              <w:rPr>
                <w:rFonts w:asciiTheme="majorHAnsi" w:hAnsiTheme="majorHAnsi"/>
                <w:color w:val="080A11"/>
                <w:shd w:val="clear" w:color="auto" w:fill="FEFFFF"/>
              </w:rPr>
              <w:t>.) s</w:t>
            </w:r>
            <w:r w:rsidRPr="00182C72">
              <w:rPr>
                <w:rFonts w:asciiTheme="majorHAnsi" w:hAnsiTheme="majorHAnsi"/>
                <w:color w:val="1C1E25"/>
                <w:shd w:val="clear" w:color="auto" w:fill="FEFFFF"/>
              </w:rPr>
              <w:t xml:space="preserve">i </w:t>
            </w:r>
            <w:r w:rsidRPr="00182C72">
              <w:rPr>
                <w:rFonts w:asciiTheme="majorHAnsi" w:hAnsiTheme="majorHAnsi"/>
                <w:color w:val="080A11"/>
                <w:shd w:val="clear" w:color="auto" w:fill="FEFFFF"/>
              </w:rPr>
              <w:t>qua</w:t>
            </w:r>
            <w:r w:rsidRPr="00182C72">
              <w:rPr>
                <w:rFonts w:asciiTheme="majorHAnsi" w:hAnsiTheme="majorHAnsi"/>
                <w:color w:val="1C1E25"/>
                <w:shd w:val="clear" w:color="auto" w:fill="FEFFFF"/>
              </w:rPr>
              <w:t>n</w:t>
            </w:r>
            <w:r w:rsidRPr="00182C72">
              <w:rPr>
                <w:rFonts w:asciiTheme="majorHAnsi" w:hAnsiTheme="majorHAnsi"/>
                <w:color w:val="080A11"/>
                <w:shd w:val="clear" w:color="auto" w:fill="FEFFFF"/>
              </w:rPr>
              <w:t>titat</w:t>
            </w:r>
            <w:r w:rsidRPr="00182C72">
              <w:rPr>
                <w:rFonts w:asciiTheme="majorHAnsi" w:hAnsiTheme="majorHAnsi"/>
                <w:color w:val="1C1E25"/>
                <w:shd w:val="clear" w:color="auto" w:fill="FEFFFF"/>
              </w:rPr>
              <w:t xml:space="preserve">if </w:t>
            </w:r>
            <w:r w:rsidRPr="00182C72">
              <w:rPr>
                <w:rFonts w:asciiTheme="majorHAnsi" w:hAnsiTheme="majorHAnsi" w:cs="Arial"/>
                <w:color w:val="080A11"/>
                <w:shd w:val="clear" w:color="auto" w:fill="FEFFFF"/>
                <w:lang w:bidi="he-IL"/>
              </w:rPr>
              <w:t xml:space="preserve">+ </w:t>
            </w:r>
            <w:r w:rsidRPr="00182C72">
              <w:rPr>
                <w:rFonts w:asciiTheme="majorHAnsi" w:hAnsiTheme="majorHAnsi"/>
                <w:color w:val="080A11"/>
                <w:shd w:val="clear" w:color="auto" w:fill="FEFFFF"/>
                <w:lang w:bidi="he-IL"/>
              </w:rPr>
              <w:t>qu</w:t>
            </w:r>
            <w:r w:rsidRPr="00182C72">
              <w:rPr>
                <w:rFonts w:asciiTheme="majorHAnsi" w:hAnsiTheme="majorHAnsi"/>
                <w:color w:val="1C1E25"/>
                <w:shd w:val="clear" w:color="auto" w:fill="FEFFFF"/>
                <w:lang w:bidi="he-IL"/>
              </w:rPr>
              <w:t>al</w:t>
            </w:r>
            <w:r w:rsidRPr="00182C72">
              <w:rPr>
                <w:rFonts w:asciiTheme="majorHAnsi" w:hAnsiTheme="majorHAnsi"/>
                <w:color w:val="080A11"/>
                <w:shd w:val="clear" w:color="auto" w:fill="FEFFFF"/>
                <w:lang w:bidi="he-IL"/>
              </w:rPr>
              <w:t>i</w:t>
            </w:r>
            <w:r w:rsidRPr="00182C72">
              <w:rPr>
                <w:rFonts w:asciiTheme="majorHAnsi" w:hAnsiTheme="majorHAnsi"/>
                <w:color w:val="1C1E25"/>
                <w:shd w:val="clear" w:color="auto" w:fill="FEFFFF"/>
                <w:lang w:bidi="he-IL"/>
              </w:rPr>
              <w:t>t</w:t>
            </w:r>
            <w:r w:rsidRPr="00182C72">
              <w:rPr>
                <w:rFonts w:asciiTheme="majorHAnsi" w:hAnsiTheme="majorHAnsi"/>
                <w:color w:val="080A11"/>
                <w:shd w:val="clear" w:color="auto" w:fill="FEFFFF"/>
                <w:lang w:bidi="he-IL"/>
              </w:rPr>
              <w:t>a</w:t>
            </w:r>
            <w:r w:rsidRPr="00182C72">
              <w:rPr>
                <w:rFonts w:asciiTheme="majorHAnsi" w:hAnsiTheme="majorHAnsi"/>
                <w:color w:val="1C1E25"/>
                <w:shd w:val="clear" w:color="auto" w:fill="FEFFFF"/>
                <w:lang w:bidi="he-IL"/>
              </w:rPr>
              <w:t>t</w:t>
            </w:r>
            <w:r w:rsidRPr="00182C72">
              <w:rPr>
                <w:rFonts w:asciiTheme="majorHAnsi" w:hAnsiTheme="majorHAnsi"/>
                <w:color w:val="080A11"/>
                <w:shd w:val="clear" w:color="auto" w:fill="FEFFFF"/>
                <w:lang w:bidi="he-IL"/>
              </w:rPr>
              <w:t xml:space="preserve">if </w:t>
            </w:r>
          </w:p>
        </w:tc>
        <w:tc>
          <w:tcPr>
            <w:tcW w:w="1757" w:type="dxa"/>
            <w:tcBorders>
              <w:top w:val="single" w:sz="4" w:space="0" w:color="auto"/>
              <w:left w:val="single" w:sz="4" w:space="0" w:color="auto"/>
              <w:bottom w:val="single" w:sz="4" w:space="0" w:color="auto"/>
              <w:right w:val="single" w:sz="4" w:space="0" w:color="auto"/>
            </w:tcBorders>
            <w:vAlign w:val="center"/>
          </w:tcPr>
          <w:p w:rsidR="00992B02" w:rsidRPr="00243100" w:rsidRDefault="00182C72" w:rsidP="00DB56D1">
            <w:pPr>
              <w:pStyle w:val="Style"/>
              <w:ind w:left="110"/>
              <w:jc w:val="both"/>
              <w:rPr>
                <w:rFonts w:asciiTheme="majorHAnsi" w:hAnsiTheme="majorHAnsi"/>
                <w:color w:val="080A11"/>
                <w:shd w:val="clear" w:color="auto" w:fill="FEFFFF"/>
                <w:lang w:bidi="he-IL"/>
              </w:rPr>
            </w:pPr>
            <w:r w:rsidRPr="00182C72">
              <w:rPr>
                <w:rFonts w:asciiTheme="majorHAnsi" w:hAnsiTheme="majorHAnsi"/>
                <w:color w:val="1C1E25"/>
                <w:shd w:val="clear" w:color="auto" w:fill="FEFFFF"/>
                <w:lang w:bidi="he-IL"/>
              </w:rPr>
              <w:t>1</w:t>
            </w:r>
            <w:r w:rsidRPr="00182C72">
              <w:rPr>
                <w:rFonts w:asciiTheme="majorHAnsi" w:hAnsiTheme="majorHAnsi"/>
                <w:color w:val="080A11"/>
                <w:shd w:val="clear" w:color="auto" w:fill="FEFFFF"/>
                <w:lang w:bidi="he-IL"/>
              </w:rPr>
              <w:t>6</w:t>
            </w:r>
            <w:r w:rsidRPr="00182C72">
              <w:rPr>
                <w:rFonts w:asciiTheme="majorHAnsi" w:hAnsiTheme="majorHAnsi"/>
                <w:color w:val="35363C"/>
                <w:shd w:val="clear" w:color="auto" w:fill="FEFFFF"/>
                <w:lang w:bidi="he-IL"/>
              </w:rPr>
              <w:t>,</w:t>
            </w:r>
            <w:r w:rsidRPr="00182C72">
              <w:rPr>
                <w:rFonts w:asciiTheme="majorHAnsi" w:hAnsiTheme="majorHAnsi"/>
                <w:color w:val="080A11"/>
                <w:shd w:val="clear" w:color="auto" w:fill="FEFFFF"/>
                <w:lang w:bidi="he-IL"/>
              </w:rPr>
              <w:t xml:space="preserve">000 </w:t>
            </w:r>
          </w:p>
        </w:tc>
      </w:tr>
    </w:tbl>
    <w:p w:rsidR="001A34C7" w:rsidRPr="00243100" w:rsidRDefault="001A34C7" w:rsidP="00DB56D1">
      <w:pPr>
        <w:pStyle w:val="Style"/>
        <w:shd w:val="clear" w:color="auto" w:fill="FEFFFF"/>
        <w:spacing w:before="240" w:line="276" w:lineRule="auto"/>
        <w:ind w:left="34" w:right="682"/>
        <w:jc w:val="both"/>
        <w:rPr>
          <w:rFonts w:asciiTheme="majorHAnsi" w:hAnsiTheme="majorHAnsi"/>
          <w:b/>
          <w:color w:val="080A11"/>
          <w:shd w:val="clear" w:color="auto" w:fill="FEFFFF"/>
        </w:rPr>
      </w:pPr>
    </w:p>
    <w:p w:rsidR="00D06472" w:rsidRPr="00243100" w:rsidRDefault="00D06472" w:rsidP="00DB56D1">
      <w:pPr>
        <w:pStyle w:val="Style"/>
        <w:shd w:val="clear" w:color="auto" w:fill="FEFFFF"/>
        <w:spacing w:before="240" w:line="276" w:lineRule="auto"/>
        <w:ind w:left="34" w:right="682"/>
        <w:jc w:val="both"/>
        <w:rPr>
          <w:rFonts w:asciiTheme="majorHAnsi" w:hAnsiTheme="majorHAnsi"/>
          <w:b/>
          <w:color w:val="080A11"/>
          <w:shd w:val="clear" w:color="auto" w:fill="FEFFFF"/>
        </w:rPr>
      </w:pPr>
    </w:p>
    <w:p w:rsidR="00D06472" w:rsidRPr="00243100" w:rsidRDefault="00D06472" w:rsidP="00DB56D1">
      <w:pPr>
        <w:pStyle w:val="Style"/>
        <w:shd w:val="clear" w:color="auto" w:fill="FEFFFF"/>
        <w:spacing w:before="240" w:line="276" w:lineRule="auto"/>
        <w:ind w:left="34" w:right="682"/>
        <w:jc w:val="both"/>
        <w:rPr>
          <w:rFonts w:asciiTheme="majorHAnsi" w:hAnsiTheme="majorHAnsi"/>
          <w:b/>
          <w:color w:val="080A11"/>
          <w:shd w:val="clear" w:color="auto" w:fill="FEFFFF"/>
        </w:rPr>
      </w:pPr>
    </w:p>
    <w:p w:rsidR="00D06472" w:rsidRPr="00243100" w:rsidRDefault="00D06472" w:rsidP="00DB56D1">
      <w:pPr>
        <w:pStyle w:val="Style"/>
        <w:shd w:val="clear" w:color="auto" w:fill="FEFFFF"/>
        <w:spacing w:before="240" w:line="276" w:lineRule="auto"/>
        <w:ind w:left="34" w:right="682"/>
        <w:jc w:val="both"/>
        <w:rPr>
          <w:rFonts w:asciiTheme="majorHAnsi" w:hAnsiTheme="majorHAnsi"/>
          <w:b/>
          <w:color w:val="080A11"/>
          <w:shd w:val="clear" w:color="auto" w:fill="FEFFFF"/>
        </w:rPr>
      </w:pPr>
    </w:p>
    <w:p w:rsidR="00D06472" w:rsidRPr="00243100" w:rsidRDefault="00D06472" w:rsidP="00DB56D1">
      <w:pPr>
        <w:pStyle w:val="Style"/>
        <w:shd w:val="clear" w:color="auto" w:fill="FEFFFF"/>
        <w:spacing w:before="240" w:line="276" w:lineRule="auto"/>
        <w:ind w:left="34" w:right="682"/>
        <w:jc w:val="both"/>
        <w:rPr>
          <w:rFonts w:asciiTheme="majorHAnsi" w:hAnsiTheme="majorHAnsi"/>
          <w:b/>
          <w:color w:val="080A11"/>
          <w:shd w:val="clear" w:color="auto" w:fill="FEFFFF"/>
        </w:rPr>
      </w:pPr>
    </w:p>
    <w:p w:rsidR="00D06472" w:rsidRPr="00243100" w:rsidRDefault="00182C72" w:rsidP="00D701DA">
      <w:pPr>
        <w:pStyle w:val="Titre3"/>
        <w:numPr>
          <w:ilvl w:val="0"/>
          <w:numId w:val="85"/>
        </w:numPr>
        <w:jc w:val="both"/>
        <w:rPr>
          <w:rFonts w:asciiTheme="majorHAnsi" w:hAnsiTheme="majorHAnsi"/>
          <w:sz w:val="24"/>
          <w:szCs w:val="24"/>
        </w:rPr>
      </w:pPr>
      <w:r w:rsidRPr="00182C72">
        <w:rPr>
          <w:rFonts w:asciiTheme="majorHAnsi" w:hAnsiTheme="majorHAnsi"/>
          <w:sz w:val="24"/>
          <w:szCs w:val="24"/>
        </w:rPr>
        <w:t xml:space="preserve"> CONDITIONS LIEES AU PAIEMENT DES COMPENSATIONS </w:t>
      </w:r>
    </w:p>
    <w:p w:rsidR="00D06472" w:rsidRPr="00243100" w:rsidRDefault="00D06472" w:rsidP="00DB56D1">
      <w:pPr>
        <w:jc w:val="both"/>
        <w:rPr>
          <w:rFonts w:asciiTheme="majorHAnsi" w:hAnsiTheme="majorHAnsi"/>
          <w:sz w:val="24"/>
          <w:szCs w:val="24"/>
        </w:rPr>
      </w:pPr>
    </w:p>
    <w:p w:rsidR="00992B02" w:rsidRPr="00243100" w:rsidRDefault="00182C72" w:rsidP="00D701DA">
      <w:pPr>
        <w:pStyle w:val="Paragraphedeliste"/>
        <w:numPr>
          <w:ilvl w:val="0"/>
          <w:numId w:val="86"/>
        </w:numPr>
        <w:spacing w:after="0"/>
        <w:jc w:val="both"/>
        <w:rPr>
          <w:rFonts w:asciiTheme="majorHAnsi" w:hAnsiTheme="majorHAnsi"/>
          <w:b/>
          <w:sz w:val="24"/>
          <w:szCs w:val="24"/>
          <w:u w:val="single"/>
        </w:rPr>
      </w:pPr>
      <w:r w:rsidRPr="00182C72">
        <w:rPr>
          <w:rFonts w:asciiTheme="majorHAnsi" w:hAnsiTheme="majorHAnsi"/>
          <w:b/>
          <w:sz w:val="24"/>
          <w:szCs w:val="24"/>
          <w:u w:val="single"/>
        </w:rPr>
        <w:t xml:space="preserve">Première visite </w:t>
      </w:r>
    </w:p>
    <w:p w:rsidR="00992B02" w:rsidRPr="00243100" w:rsidRDefault="00182C72" w:rsidP="00DB56D1">
      <w:pPr>
        <w:spacing w:before="240" w:after="0"/>
        <w:jc w:val="both"/>
        <w:rPr>
          <w:rFonts w:asciiTheme="majorHAnsi" w:hAnsiTheme="majorHAnsi"/>
          <w:sz w:val="24"/>
          <w:szCs w:val="24"/>
        </w:rPr>
      </w:pPr>
      <w:r w:rsidRPr="00182C72">
        <w:rPr>
          <w:rFonts w:asciiTheme="majorHAnsi" w:hAnsiTheme="majorHAnsi"/>
          <w:sz w:val="24"/>
          <w:szCs w:val="24"/>
        </w:rPr>
        <w:tab/>
        <w:t xml:space="preserve">Le transport aller-retour (3000 CF A) est toujours payé dans les trois cas suivants: </w:t>
      </w:r>
    </w:p>
    <w:p w:rsidR="001A34C7" w:rsidRPr="00243100" w:rsidRDefault="00182C72" w:rsidP="00D701DA">
      <w:pPr>
        <w:pStyle w:val="Paragraphedeliste"/>
        <w:numPr>
          <w:ilvl w:val="0"/>
          <w:numId w:val="38"/>
        </w:numPr>
        <w:jc w:val="both"/>
        <w:rPr>
          <w:rFonts w:asciiTheme="majorHAnsi" w:hAnsiTheme="majorHAnsi"/>
          <w:sz w:val="24"/>
          <w:szCs w:val="24"/>
        </w:rPr>
      </w:pPr>
      <w:r w:rsidRPr="00182C72">
        <w:rPr>
          <w:rFonts w:asciiTheme="majorHAnsi" w:hAnsiTheme="majorHAnsi"/>
          <w:sz w:val="24"/>
          <w:szCs w:val="24"/>
        </w:rPr>
        <w:t xml:space="preserve">la personne est venue avec un coupon valide mais a été déclarée non éligible, </w:t>
      </w:r>
    </w:p>
    <w:p w:rsidR="001A34C7" w:rsidRPr="00243100" w:rsidRDefault="00182C72" w:rsidP="00D701DA">
      <w:pPr>
        <w:pStyle w:val="Paragraphedeliste"/>
        <w:numPr>
          <w:ilvl w:val="0"/>
          <w:numId w:val="38"/>
        </w:numPr>
        <w:jc w:val="both"/>
        <w:rPr>
          <w:rFonts w:asciiTheme="majorHAnsi" w:hAnsiTheme="majorHAnsi"/>
          <w:sz w:val="24"/>
          <w:szCs w:val="24"/>
        </w:rPr>
      </w:pPr>
      <w:r w:rsidRPr="00182C72">
        <w:rPr>
          <w:rFonts w:asciiTheme="majorHAnsi" w:hAnsiTheme="majorHAnsi"/>
          <w:sz w:val="24"/>
          <w:szCs w:val="24"/>
        </w:rPr>
        <w:t xml:space="preserve">la personne a été déclarée éligible et a signé le consentement; </w:t>
      </w:r>
    </w:p>
    <w:p w:rsidR="00992B02" w:rsidRPr="00243100" w:rsidRDefault="00182C72" w:rsidP="00D701DA">
      <w:pPr>
        <w:pStyle w:val="Paragraphedeliste"/>
        <w:numPr>
          <w:ilvl w:val="0"/>
          <w:numId w:val="38"/>
        </w:numPr>
        <w:jc w:val="both"/>
        <w:rPr>
          <w:rFonts w:asciiTheme="majorHAnsi" w:hAnsiTheme="majorHAnsi"/>
          <w:sz w:val="24"/>
          <w:szCs w:val="24"/>
        </w:rPr>
      </w:pPr>
      <w:r w:rsidRPr="00182C72">
        <w:rPr>
          <w:rFonts w:asciiTheme="majorHAnsi" w:hAnsiTheme="majorHAnsi"/>
          <w:sz w:val="24"/>
          <w:szCs w:val="24"/>
        </w:rPr>
        <w:t>la personne a été déclarée éligible mais a refusé de participer.</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La compensation pour le </w:t>
      </w:r>
      <w:r w:rsidR="00BA67B0" w:rsidRPr="00182C72">
        <w:rPr>
          <w:rFonts w:asciiTheme="majorHAnsi" w:hAnsiTheme="majorHAnsi"/>
          <w:sz w:val="24"/>
          <w:szCs w:val="24"/>
        </w:rPr>
        <w:t>tem</w:t>
      </w:r>
      <w:r w:rsidR="00BA67B0">
        <w:rPr>
          <w:rFonts w:asciiTheme="majorHAnsi" w:hAnsiTheme="majorHAnsi"/>
          <w:sz w:val="24"/>
          <w:szCs w:val="24"/>
        </w:rPr>
        <w:t>ps</w:t>
      </w:r>
      <w:r w:rsidRPr="00182C72">
        <w:rPr>
          <w:rFonts w:asciiTheme="majorHAnsi" w:hAnsiTheme="majorHAnsi"/>
          <w:sz w:val="24"/>
          <w:szCs w:val="24"/>
        </w:rPr>
        <w:t xml:space="preserve"> d'entretien (2000 CFA) est payée si la personne a entièrement complété le questionnaire comportemental. Si seule une partie du questionnaire a été remplie, la compensation pour le </w:t>
      </w:r>
      <w:r w:rsidR="00BA67B0" w:rsidRPr="00182C72">
        <w:rPr>
          <w:rFonts w:asciiTheme="majorHAnsi" w:hAnsiTheme="majorHAnsi"/>
          <w:sz w:val="24"/>
          <w:szCs w:val="24"/>
        </w:rPr>
        <w:t>tem</w:t>
      </w:r>
      <w:r w:rsidR="00BA67B0">
        <w:rPr>
          <w:rFonts w:asciiTheme="majorHAnsi" w:hAnsiTheme="majorHAnsi"/>
          <w:sz w:val="24"/>
          <w:szCs w:val="24"/>
        </w:rPr>
        <w:t>ps</w:t>
      </w:r>
      <w:r w:rsidRPr="00182C72">
        <w:rPr>
          <w:rFonts w:asciiTheme="majorHAnsi" w:hAnsiTheme="majorHAnsi"/>
          <w:sz w:val="24"/>
          <w:szCs w:val="24"/>
        </w:rPr>
        <w:t xml:space="preserve"> d'entretien ne sera pas payée. Si la personne complète le questionnaire mais ne passe pas le test du VIH, les 5000 francs de compensation totale lui sont quand même payés. </w:t>
      </w:r>
    </w:p>
    <w:p w:rsidR="00992B02" w:rsidRPr="00243100" w:rsidRDefault="00182C72" w:rsidP="00D701DA">
      <w:pPr>
        <w:pStyle w:val="Paragraphedeliste"/>
        <w:numPr>
          <w:ilvl w:val="0"/>
          <w:numId w:val="86"/>
        </w:numPr>
        <w:jc w:val="both"/>
        <w:rPr>
          <w:rFonts w:asciiTheme="majorHAnsi" w:hAnsiTheme="majorHAnsi"/>
          <w:b/>
          <w:sz w:val="24"/>
          <w:szCs w:val="24"/>
          <w:u w:val="single"/>
        </w:rPr>
      </w:pPr>
      <w:r w:rsidRPr="00182C72">
        <w:rPr>
          <w:rFonts w:asciiTheme="majorHAnsi" w:hAnsiTheme="majorHAnsi"/>
          <w:b/>
          <w:sz w:val="24"/>
          <w:szCs w:val="24"/>
          <w:u w:val="single"/>
        </w:rPr>
        <w:t xml:space="preserve">Deuxième visite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Lors de la deuxième visite, le transport aller/retour et les compensations  pour le recrutement des pairs (3000 CFA  max) sont payés.</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La compensation pour le recrutement des </w:t>
      </w:r>
      <w:r w:rsidR="00BA67B0">
        <w:rPr>
          <w:rFonts w:asciiTheme="majorHAnsi" w:hAnsiTheme="majorHAnsi"/>
          <w:sz w:val="24"/>
          <w:szCs w:val="24"/>
        </w:rPr>
        <w:t>participant</w:t>
      </w:r>
      <w:r w:rsidRPr="00182C72">
        <w:rPr>
          <w:rFonts w:asciiTheme="majorHAnsi" w:hAnsiTheme="majorHAnsi"/>
          <w:sz w:val="24"/>
          <w:szCs w:val="24"/>
        </w:rPr>
        <w:t xml:space="preserve">s se fait selon les informations disponibles dans le logiciel RDS Coupon Manager. En effet, seuls les coupons donnés au recruteur dont le statut est </w:t>
      </w:r>
      <w:r w:rsidRPr="00182C72">
        <w:rPr>
          <w:rFonts w:asciiTheme="majorHAnsi" w:hAnsiTheme="majorHAnsi"/>
          <w:b/>
          <w:sz w:val="24"/>
          <w:szCs w:val="24"/>
        </w:rPr>
        <w:t>PENDING</w:t>
      </w:r>
      <w:r w:rsidRPr="00182C72">
        <w:rPr>
          <w:rFonts w:asciiTheme="majorHAnsi" w:hAnsiTheme="majorHAnsi"/>
          <w:sz w:val="24"/>
          <w:szCs w:val="24"/>
        </w:rPr>
        <w:t xml:space="preserve"> doivent être payés à raison de 1000 francs par coupon dont le statut est </w:t>
      </w:r>
      <w:r w:rsidRPr="00182C72">
        <w:rPr>
          <w:rFonts w:asciiTheme="majorHAnsi" w:hAnsiTheme="majorHAnsi"/>
          <w:b/>
          <w:sz w:val="24"/>
          <w:szCs w:val="24"/>
        </w:rPr>
        <w:t>PENDING</w:t>
      </w:r>
      <w:r w:rsidRPr="00182C72">
        <w:rPr>
          <w:rFonts w:asciiTheme="majorHAnsi" w:hAnsiTheme="majorHAnsi"/>
          <w:sz w:val="24"/>
          <w:szCs w:val="24"/>
        </w:rPr>
        <w:t xml:space="preserve">. Les coupons donnés au recruteur et par lui remis à des pairs dont le statut est </w:t>
      </w:r>
      <w:r w:rsidRPr="00182C72">
        <w:rPr>
          <w:rFonts w:asciiTheme="majorHAnsi" w:hAnsiTheme="majorHAnsi"/>
          <w:b/>
          <w:sz w:val="24"/>
          <w:szCs w:val="24"/>
        </w:rPr>
        <w:t>VOID</w:t>
      </w:r>
      <w:r w:rsidRPr="00182C72">
        <w:rPr>
          <w:rFonts w:asciiTheme="majorHAnsi" w:hAnsiTheme="majorHAnsi"/>
          <w:sz w:val="24"/>
          <w:szCs w:val="24"/>
        </w:rPr>
        <w:t xml:space="preserve"> ou </w:t>
      </w:r>
      <w:r w:rsidRPr="00182C72">
        <w:rPr>
          <w:rFonts w:asciiTheme="majorHAnsi" w:hAnsiTheme="majorHAnsi"/>
          <w:b/>
          <w:sz w:val="24"/>
          <w:szCs w:val="24"/>
        </w:rPr>
        <w:t>PAID</w:t>
      </w:r>
      <w:r w:rsidRPr="00182C72">
        <w:rPr>
          <w:rFonts w:asciiTheme="majorHAnsi" w:hAnsiTheme="majorHAnsi"/>
          <w:sz w:val="24"/>
          <w:szCs w:val="24"/>
        </w:rPr>
        <w:t xml:space="preserve"> ne doivent pas être payés car ils ont été respectivement déclarés invalides ou une compensation a déjà été payée pour eux. Le gestionnaire de coupons fait le compte des coupons au statut PEN</w:t>
      </w:r>
      <w:r w:rsidR="003E7AAD">
        <w:rPr>
          <w:rFonts w:asciiTheme="majorHAnsi" w:hAnsiTheme="majorHAnsi"/>
          <w:sz w:val="24"/>
          <w:szCs w:val="24"/>
        </w:rPr>
        <w:t>DING mais ne doit jamais dire au</w:t>
      </w:r>
      <w:r w:rsidR="005A6F84">
        <w:rPr>
          <w:rFonts w:asciiTheme="majorHAnsi" w:hAnsiTheme="majorHAnsi"/>
          <w:sz w:val="24"/>
          <w:szCs w:val="24"/>
        </w:rPr>
        <w:t xml:space="preserve"> </w:t>
      </w:r>
      <w:r w:rsidR="00BA67B0">
        <w:rPr>
          <w:rFonts w:asciiTheme="majorHAnsi" w:hAnsiTheme="majorHAnsi"/>
          <w:sz w:val="24"/>
          <w:szCs w:val="24"/>
        </w:rPr>
        <w:t>participant</w:t>
      </w:r>
      <w:r w:rsidRPr="00182C72">
        <w:rPr>
          <w:rFonts w:asciiTheme="majorHAnsi" w:hAnsiTheme="majorHAnsi"/>
          <w:sz w:val="24"/>
          <w:szCs w:val="24"/>
        </w:rPr>
        <w:t xml:space="preserve"> lesquelles des  personnes à qui</w:t>
      </w:r>
      <w:r w:rsidR="00BA67B0">
        <w:rPr>
          <w:rFonts w:asciiTheme="majorHAnsi" w:hAnsiTheme="majorHAnsi"/>
          <w:sz w:val="24"/>
          <w:szCs w:val="24"/>
        </w:rPr>
        <w:t xml:space="preserve"> il</w:t>
      </w:r>
      <w:r w:rsidRPr="00182C72">
        <w:rPr>
          <w:rFonts w:asciiTheme="majorHAnsi" w:hAnsiTheme="majorHAnsi"/>
          <w:sz w:val="24"/>
          <w:szCs w:val="24"/>
        </w:rPr>
        <w:t xml:space="preserve"> a donné des coupons sont venues (en ne donnant ni le numéro des coupons ni d'autres identifiants ou descriptions) pour respecter la confidentialité du  processus pour ces personnes. </w:t>
      </w:r>
    </w:p>
    <w:p w:rsidR="00992B02" w:rsidRPr="00243100" w:rsidRDefault="00182C72" w:rsidP="00D701DA">
      <w:pPr>
        <w:pStyle w:val="Paragraphedeliste"/>
        <w:numPr>
          <w:ilvl w:val="0"/>
          <w:numId w:val="86"/>
        </w:numPr>
        <w:jc w:val="both"/>
        <w:rPr>
          <w:rFonts w:asciiTheme="majorHAnsi" w:hAnsiTheme="majorHAnsi"/>
          <w:b/>
          <w:sz w:val="24"/>
          <w:szCs w:val="24"/>
          <w:u w:val="single"/>
        </w:rPr>
      </w:pPr>
      <w:r w:rsidRPr="00182C72">
        <w:rPr>
          <w:rFonts w:asciiTheme="majorHAnsi" w:hAnsiTheme="majorHAnsi"/>
          <w:b/>
          <w:sz w:val="24"/>
          <w:szCs w:val="24"/>
          <w:u w:val="single"/>
        </w:rPr>
        <w:t xml:space="preserve">Entrevue qualitative </w:t>
      </w:r>
    </w:p>
    <w:p w:rsidR="00992B02" w:rsidRPr="00243100" w:rsidRDefault="00BA67B0" w:rsidP="00DB56D1">
      <w:pPr>
        <w:jc w:val="both"/>
        <w:rPr>
          <w:rFonts w:asciiTheme="majorHAnsi" w:hAnsiTheme="majorHAnsi"/>
          <w:sz w:val="24"/>
          <w:szCs w:val="24"/>
        </w:rPr>
      </w:pPr>
      <w:r w:rsidRPr="00182C72">
        <w:rPr>
          <w:rFonts w:asciiTheme="majorHAnsi" w:hAnsiTheme="majorHAnsi"/>
          <w:sz w:val="24"/>
          <w:szCs w:val="24"/>
        </w:rPr>
        <w:t>Certains</w:t>
      </w:r>
      <w:r w:rsidR="00182C72" w:rsidRPr="00182C72">
        <w:rPr>
          <w:rFonts w:asciiTheme="majorHAnsi" w:hAnsiTheme="majorHAnsi"/>
          <w:sz w:val="24"/>
          <w:szCs w:val="24"/>
        </w:rPr>
        <w:t xml:space="preserve"> </w:t>
      </w:r>
      <w:r>
        <w:rPr>
          <w:rFonts w:asciiTheme="majorHAnsi" w:hAnsiTheme="majorHAnsi"/>
          <w:sz w:val="24"/>
          <w:szCs w:val="24"/>
        </w:rPr>
        <w:t>participant</w:t>
      </w:r>
      <w:r w:rsidR="00182C72" w:rsidRPr="00182C72">
        <w:rPr>
          <w:rFonts w:asciiTheme="majorHAnsi" w:hAnsiTheme="majorHAnsi"/>
          <w:sz w:val="24"/>
          <w:szCs w:val="24"/>
        </w:rPr>
        <w:t xml:space="preserve">s à l'entrevue quantitative seront </w:t>
      </w:r>
      <w:r w:rsidRPr="00182C72">
        <w:rPr>
          <w:rFonts w:asciiTheme="majorHAnsi" w:hAnsiTheme="majorHAnsi"/>
          <w:sz w:val="24"/>
          <w:szCs w:val="24"/>
        </w:rPr>
        <w:t>approchés</w:t>
      </w:r>
      <w:r w:rsidR="00182C72" w:rsidRPr="00182C72">
        <w:rPr>
          <w:rFonts w:asciiTheme="majorHAnsi" w:hAnsiTheme="majorHAnsi"/>
          <w:sz w:val="24"/>
          <w:szCs w:val="24"/>
        </w:rPr>
        <w:t xml:space="preserve"> par l’</w:t>
      </w:r>
      <w:r w:rsidR="006D5353">
        <w:rPr>
          <w:rFonts w:asciiTheme="majorHAnsi" w:hAnsiTheme="majorHAnsi"/>
          <w:sz w:val="24"/>
          <w:szCs w:val="24"/>
        </w:rPr>
        <w:t>enquêteur</w:t>
      </w:r>
      <w:r w:rsidR="00182C72" w:rsidRPr="00182C72">
        <w:rPr>
          <w:rFonts w:asciiTheme="majorHAnsi" w:hAnsiTheme="majorHAnsi"/>
          <w:sz w:val="24"/>
          <w:szCs w:val="24"/>
        </w:rPr>
        <w:t xml:space="preserve"> pour participer à une entrevue semi-structurée.  Le data manager donne à ces personnes présélect</w:t>
      </w:r>
      <w:r w:rsidR="00AA2AD1">
        <w:rPr>
          <w:rFonts w:asciiTheme="majorHAnsi" w:hAnsiTheme="majorHAnsi"/>
          <w:sz w:val="24"/>
          <w:szCs w:val="24"/>
        </w:rPr>
        <w:t>ionnées un rendez-vous avec  un</w:t>
      </w:r>
      <w:r w:rsidR="00182C72" w:rsidRPr="00182C72">
        <w:rPr>
          <w:rFonts w:asciiTheme="majorHAnsi" w:hAnsiTheme="majorHAnsi"/>
          <w:sz w:val="24"/>
          <w:szCs w:val="24"/>
        </w:rPr>
        <w:t xml:space="preserve"> </w:t>
      </w:r>
      <w:r w:rsidR="006D5353">
        <w:rPr>
          <w:rFonts w:asciiTheme="majorHAnsi" w:hAnsiTheme="majorHAnsi"/>
          <w:sz w:val="24"/>
          <w:szCs w:val="24"/>
        </w:rPr>
        <w:t>enquêteur</w:t>
      </w:r>
      <w:r w:rsidR="00182C72" w:rsidRPr="00182C72">
        <w:rPr>
          <w:rFonts w:asciiTheme="majorHAnsi" w:hAnsiTheme="majorHAnsi"/>
          <w:sz w:val="24"/>
          <w:szCs w:val="24"/>
        </w:rPr>
        <w:t xml:space="preserve"> quali. </w:t>
      </w:r>
    </w:p>
    <w:p w:rsidR="00992B02" w:rsidRDefault="00182C72" w:rsidP="00DB56D1">
      <w:pPr>
        <w:jc w:val="both"/>
        <w:rPr>
          <w:rFonts w:asciiTheme="majorHAnsi" w:hAnsiTheme="majorHAnsi"/>
          <w:sz w:val="24"/>
          <w:szCs w:val="24"/>
        </w:rPr>
      </w:pPr>
      <w:r w:rsidRPr="00182C72">
        <w:rPr>
          <w:rFonts w:asciiTheme="majorHAnsi" w:hAnsiTheme="majorHAnsi"/>
          <w:sz w:val="24"/>
          <w:szCs w:val="24"/>
        </w:rPr>
        <w:t>En début d'entretien qualitatif, l’</w:t>
      </w:r>
      <w:r w:rsidR="006D5353">
        <w:rPr>
          <w:rFonts w:asciiTheme="majorHAnsi" w:hAnsiTheme="majorHAnsi"/>
          <w:sz w:val="24"/>
          <w:szCs w:val="24"/>
        </w:rPr>
        <w:t>enquêteur</w:t>
      </w:r>
      <w:r w:rsidRPr="00182C72">
        <w:rPr>
          <w:rFonts w:asciiTheme="majorHAnsi" w:hAnsiTheme="majorHAnsi"/>
          <w:sz w:val="24"/>
          <w:szCs w:val="24"/>
        </w:rPr>
        <w:t xml:space="preserve"> quali explique en détail la procédure, recueille le consentement et fait signer le formulaire de consentement. Si la personne refuse de participer, seule la compensation liée au transport (3000. francs) est payée. Si l'entretien est accepté et entièrement effectué, les deux compensations, pour le transport et pour l'entretien soit un total de 5000 francs, sont payées à la fin de l'entretien. Si l'entretien n'est pas entièrement complété, seule la compensation pour le </w:t>
      </w:r>
      <w:r w:rsidRPr="00182C72">
        <w:rPr>
          <w:rFonts w:asciiTheme="majorHAnsi" w:hAnsiTheme="majorHAnsi"/>
          <w:sz w:val="24"/>
          <w:szCs w:val="24"/>
        </w:rPr>
        <w:lastRenderedPageBreak/>
        <w:t xml:space="preserve">transport est versée. </w:t>
      </w:r>
      <w:r w:rsidRPr="00182C72">
        <w:rPr>
          <w:rFonts w:asciiTheme="majorHAnsi" w:hAnsiTheme="majorHAnsi"/>
          <w:sz w:val="24"/>
          <w:szCs w:val="24"/>
          <w:highlight w:val="yellow"/>
        </w:rPr>
        <w:t xml:space="preserve">Si l'entretien qualitatif coïncide avec la deuxième visite </w:t>
      </w:r>
      <w:r w:rsidR="00BA67B0">
        <w:rPr>
          <w:rFonts w:asciiTheme="majorHAnsi" w:hAnsiTheme="majorHAnsi"/>
          <w:sz w:val="24"/>
          <w:szCs w:val="24"/>
          <w:highlight w:val="yellow"/>
        </w:rPr>
        <w:t>du participant</w:t>
      </w:r>
      <w:r w:rsidRPr="00182C72">
        <w:rPr>
          <w:rFonts w:asciiTheme="majorHAnsi" w:hAnsiTheme="majorHAnsi"/>
          <w:sz w:val="24"/>
          <w:szCs w:val="24"/>
          <w:highlight w:val="yellow"/>
        </w:rPr>
        <w:t xml:space="preserve">, </w:t>
      </w:r>
      <w:r w:rsidR="004D7F1B">
        <w:rPr>
          <w:rFonts w:asciiTheme="majorHAnsi" w:hAnsiTheme="majorHAnsi"/>
          <w:sz w:val="24"/>
          <w:szCs w:val="24"/>
          <w:highlight w:val="yellow"/>
        </w:rPr>
        <w:t>un deuxième</w:t>
      </w:r>
      <w:r w:rsidR="004D7F1B" w:rsidRPr="00243100">
        <w:rPr>
          <w:rFonts w:asciiTheme="majorHAnsi" w:hAnsiTheme="majorHAnsi"/>
          <w:sz w:val="24"/>
          <w:szCs w:val="24"/>
          <w:highlight w:val="yellow"/>
        </w:rPr>
        <w:t xml:space="preserve"> passage chez le gestionnaire de données </w:t>
      </w:r>
      <w:r w:rsidR="004D7F1B">
        <w:rPr>
          <w:rFonts w:asciiTheme="majorHAnsi" w:hAnsiTheme="majorHAnsi"/>
          <w:sz w:val="24"/>
          <w:szCs w:val="24"/>
          <w:highlight w:val="yellow"/>
        </w:rPr>
        <w:t xml:space="preserve"> aura lieu après </w:t>
      </w:r>
      <w:r w:rsidRPr="00182C72">
        <w:rPr>
          <w:rFonts w:asciiTheme="majorHAnsi" w:hAnsiTheme="majorHAnsi"/>
          <w:sz w:val="24"/>
          <w:szCs w:val="24"/>
          <w:highlight w:val="yellow"/>
        </w:rPr>
        <w:t>cet entretien</w:t>
      </w:r>
      <w:r w:rsidR="00BA67B0">
        <w:rPr>
          <w:rFonts w:asciiTheme="majorHAnsi" w:hAnsiTheme="majorHAnsi"/>
          <w:sz w:val="24"/>
          <w:szCs w:val="24"/>
          <w:highlight w:val="yellow"/>
        </w:rPr>
        <w:t>.</w:t>
      </w:r>
      <w:r w:rsidRPr="00182C72">
        <w:rPr>
          <w:rFonts w:asciiTheme="majorHAnsi" w:hAnsiTheme="majorHAnsi"/>
          <w:sz w:val="24"/>
          <w:szCs w:val="24"/>
        </w:rPr>
        <w:t xml:space="preserve"> Le gestionnaire de données payera la compensation prévue pour le transport une seule fois en plus de la compensation pour l'entretien qualitatif. Autrement dit, la compensation pour le transport ne sera pas payée à deux reprises pour une même visite. </w:t>
      </w:r>
    </w:p>
    <w:p w:rsidR="004D7F1B" w:rsidRPr="00243100" w:rsidRDefault="004D7F1B" w:rsidP="00DB56D1">
      <w:pPr>
        <w:jc w:val="both"/>
        <w:rPr>
          <w:rFonts w:asciiTheme="majorHAnsi" w:hAnsiTheme="majorHAnsi"/>
          <w:sz w:val="24"/>
          <w:szCs w:val="24"/>
        </w:rPr>
      </w:pPr>
    </w:p>
    <w:p w:rsidR="00BA67B0" w:rsidRDefault="00182C72">
      <w:pPr>
        <w:pStyle w:val="Paragraphedeliste"/>
        <w:numPr>
          <w:ilvl w:val="0"/>
          <w:numId w:val="86"/>
        </w:numPr>
        <w:jc w:val="both"/>
        <w:rPr>
          <w:rFonts w:asciiTheme="majorHAnsi" w:hAnsiTheme="majorHAnsi"/>
          <w:sz w:val="24"/>
          <w:szCs w:val="24"/>
        </w:rPr>
      </w:pPr>
      <w:r w:rsidRPr="00182C72">
        <w:rPr>
          <w:rFonts w:asciiTheme="majorHAnsi" w:hAnsiTheme="majorHAnsi"/>
          <w:b/>
          <w:sz w:val="24"/>
          <w:szCs w:val="24"/>
          <w:u w:val="single"/>
        </w:rPr>
        <w:t xml:space="preserve"> GESTION DES COMPENSATIONS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Deux registres serviront à la gestion des compensations.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Le premier registre dit de « </w:t>
      </w:r>
      <w:r w:rsidRPr="00182C72">
        <w:rPr>
          <w:rFonts w:asciiTheme="majorHAnsi" w:hAnsiTheme="majorHAnsi"/>
          <w:sz w:val="24"/>
          <w:szCs w:val="24"/>
          <w:highlight w:val="magenta"/>
        </w:rPr>
        <w:t>gestion générale des compensations</w:t>
      </w:r>
      <w:r w:rsidRPr="00182C72">
        <w:rPr>
          <w:rFonts w:asciiTheme="majorHAnsi" w:hAnsiTheme="majorHAnsi"/>
          <w:sz w:val="24"/>
          <w:szCs w:val="24"/>
        </w:rPr>
        <w:t xml:space="preserve">» est tenu par la coordinatrice. Le gestionnaire des données et le enquêteur quali y appose leurs signatures chaque fois qu'ils prennent une somme d'argent pour le paiement des compensations aux </w:t>
      </w:r>
      <w:r w:rsidR="00BA67B0">
        <w:rPr>
          <w:rFonts w:asciiTheme="majorHAnsi" w:hAnsiTheme="majorHAnsi"/>
          <w:sz w:val="24"/>
          <w:szCs w:val="24"/>
        </w:rPr>
        <w:t>participant</w:t>
      </w:r>
      <w:r w:rsidRPr="00182C72">
        <w:rPr>
          <w:rFonts w:asciiTheme="majorHAnsi" w:hAnsiTheme="majorHAnsi"/>
          <w:sz w:val="24"/>
          <w:szCs w:val="24"/>
        </w:rPr>
        <w:t xml:space="preserve">s ou chaque fois qu'ils rendent l'argent non utilisé de la journée (ou de la semaine).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La veille de chaque jour, la coordinatrice évalue à l'aide du registre de rendez-vous et du stade de l'étude le montant nécessaire à l'étude pour le lendemain pour que ce montant soit disponible sur le site.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Le registre de gestion générale des compensations comprend: </w:t>
      </w:r>
    </w:p>
    <w:p w:rsidR="00992B02" w:rsidRPr="00243100" w:rsidRDefault="00182C72" w:rsidP="00D701DA">
      <w:pPr>
        <w:pStyle w:val="Paragraphedeliste"/>
        <w:numPr>
          <w:ilvl w:val="0"/>
          <w:numId w:val="39"/>
        </w:numPr>
        <w:jc w:val="both"/>
        <w:rPr>
          <w:rFonts w:asciiTheme="majorHAnsi" w:hAnsiTheme="majorHAnsi"/>
          <w:sz w:val="24"/>
          <w:szCs w:val="24"/>
        </w:rPr>
      </w:pPr>
      <w:r w:rsidRPr="00182C72">
        <w:rPr>
          <w:rFonts w:asciiTheme="majorHAnsi" w:hAnsiTheme="majorHAnsi"/>
          <w:sz w:val="24"/>
          <w:szCs w:val="24"/>
        </w:rPr>
        <w:t xml:space="preserve">La date du jour </w:t>
      </w:r>
    </w:p>
    <w:p w:rsidR="00992B02" w:rsidRPr="00243100" w:rsidRDefault="00182C72" w:rsidP="00D701DA">
      <w:pPr>
        <w:pStyle w:val="Paragraphedeliste"/>
        <w:numPr>
          <w:ilvl w:val="0"/>
          <w:numId w:val="39"/>
        </w:numPr>
        <w:jc w:val="both"/>
        <w:rPr>
          <w:rFonts w:asciiTheme="majorHAnsi" w:hAnsiTheme="majorHAnsi"/>
          <w:sz w:val="24"/>
          <w:szCs w:val="24"/>
        </w:rPr>
      </w:pPr>
      <w:r w:rsidRPr="00182C72">
        <w:rPr>
          <w:rFonts w:asciiTheme="majorHAnsi" w:hAnsiTheme="majorHAnsi"/>
          <w:sz w:val="24"/>
          <w:szCs w:val="24"/>
        </w:rPr>
        <w:t xml:space="preserve">Le montant délivré ou reçu par la coordinatrice </w:t>
      </w:r>
    </w:p>
    <w:p w:rsidR="00992B02" w:rsidRPr="00243100" w:rsidRDefault="00182C72" w:rsidP="00D701DA">
      <w:pPr>
        <w:pStyle w:val="Paragraphedeliste"/>
        <w:numPr>
          <w:ilvl w:val="0"/>
          <w:numId w:val="39"/>
        </w:numPr>
        <w:jc w:val="both"/>
        <w:rPr>
          <w:rFonts w:asciiTheme="majorHAnsi" w:hAnsiTheme="majorHAnsi"/>
          <w:sz w:val="24"/>
          <w:szCs w:val="24"/>
        </w:rPr>
      </w:pPr>
      <w:r w:rsidRPr="00182C72">
        <w:rPr>
          <w:rFonts w:asciiTheme="majorHAnsi" w:hAnsiTheme="majorHAnsi"/>
          <w:sz w:val="24"/>
          <w:szCs w:val="24"/>
        </w:rPr>
        <w:t xml:space="preserve">Le nombre de personnes reçues et payés avec le montant utilisé de la journée </w:t>
      </w:r>
      <w:r w:rsidRPr="00182C72">
        <w:rPr>
          <w:rFonts w:asciiTheme="majorHAnsi" w:hAnsiTheme="majorHAnsi"/>
          <w:sz w:val="24"/>
          <w:szCs w:val="24"/>
        </w:rPr>
        <w:br/>
        <w:t xml:space="preserve">La signature de la coordinatrice </w:t>
      </w:r>
    </w:p>
    <w:p w:rsidR="00992B02" w:rsidRPr="00243100" w:rsidRDefault="00182C72" w:rsidP="00D701DA">
      <w:pPr>
        <w:pStyle w:val="Paragraphedeliste"/>
        <w:numPr>
          <w:ilvl w:val="0"/>
          <w:numId w:val="39"/>
        </w:numPr>
        <w:jc w:val="both"/>
        <w:rPr>
          <w:rFonts w:asciiTheme="majorHAnsi" w:hAnsiTheme="majorHAnsi"/>
          <w:sz w:val="24"/>
          <w:szCs w:val="24"/>
        </w:rPr>
      </w:pPr>
      <w:r w:rsidRPr="00182C72">
        <w:rPr>
          <w:rFonts w:asciiTheme="majorHAnsi" w:hAnsiTheme="majorHAnsi"/>
          <w:sz w:val="24"/>
          <w:szCs w:val="24"/>
        </w:rPr>
        <w:t xml:space="preserve">La signature du gestionnaire de données ou de l’enquêteur quali </w:t>
      </w:r>
    </w:p>
    <w:p w:rsidR="00992B02" w:rsidRPr="00243100" w:rsidRDefault="00992B02" w:rsidP="00DB56D1">
      <w:pPr>
        <w:jc w:val="both"/>
        <w:rPr>
          <w:rFonts w:asciiTheme="majorHAnsi" w:hAnsiTheme="majorHAnsi"/>
          <w:sz w:val="24"/>
          <w:szCs w:val="24"/>
        </w:rPr>
      </w:pP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Le deuxième registre dit de « </w:t>
      </w:r>
      <w:r w:rsidRPr="00182C72">
        <w:rPr>
          <w:rFonts w:asciiTheme="majorHAnsi" w:hAnsiTheme="majorHAnsi"/>
          <w:sz w:val="24"/>
          <w:szCs w:val="24"/>
          <w:highlight w:val="magenta"/>
        </w:rPr>
        <w:t>paiement des compensations</w:t>
      </w:r>
      <w:r w:rsidRPr="00182C72">
        <w:rPr>
          <w:rFonts w:asciiTheme="majorHAnsi" w:hAnsiTheme="majorHAnsi"/>
          <w:sz w:val="24"/>
          <w:szCs w:val="24"/>
        </w:rPr>
        <w:t xml:space="preserve">» </w:t>
      </w:r>
      <w:r w:rsidR="00AA2AD1">
        <w:rPr>
          <w:rFonts w:asciiTheme="majorHAnsi" w:hAnsiTheme="majorHAnsi"/>
          <w:sz w:val="24"/>
          <w:szCs w:val="24"/>
        </w:rPr>
        <w:t>est</w:t>
      </w:r>
      <w:r w:rsidRPr="00182C72">
        <w:rPr>
          <w:rFonts w:asciiTheme="majorHAnsi" w:hAnsiTheme="majorHAnsi"/>
          <w:sz w:val="24"/>
          <w:szCs w:val="24"/>
        </w:rPr>
        <w:t xml:space="preserve"> </w:t>
      </w:r>
      <w:r w:rsidRPr="00182C72">
        <w:rPr>
          <w:rFonts w:asciiTheme="majorHAnsi" w:hAnsiTheme="majorHAnsi"/>
          <w:sz w:val="24"/>
          <w:szCs w:val="24"/>
        </w:rPr>
        <w:br/>
        <w:t>tenu par le gesti</w:t>
      </w:r>
      <w:r w:rsidR="00AA2AD1">
        <w:rPr>
          <w:rFonts w:asciiTheme="majorHAnsi" w:hAnsiTheme="majorHAnsi"/>
          <w:sz w:val="24"/>
          <w:szCs w:val="24"/>
        </w:rPr>
        <w:t>onnaire de données</w:t>
      </w:r>
      <w:r w:rsidRPr="00182C72">
        <w:rPr>
          <w:rFonts w:asciiTheme="majorHAnsi" w:hAnsiTheme="majorHAnsi"/>
          <w:sz w:val="24"/>
          <w:szCs w:val="24"/>
        </w:rPr>
        <w:t xml:space="preserve">.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y indique son identifiant de l'étude en guise de signature lorsqu'il reçoit de l'argent d'une de ces </w:t>
      </w:r>
      <w:r w:rsidRPr="00182C72">
        <w:rPr>
          <w:rFonts w:asciiTheme="majorHAnsi" w:hAnsiTheme="majorHAnsi"/>
          <w:sz w:val="24"/>
          <w:szCs w:val="24"/>
        </w:rPr>
        <w:br/>
        <w:t xml:space="preserve">deux personnes. Les </w:t>
      </w:r>
      <w:r w:rsidR="00BA67B0">
        <w:rPr>
          <w:rFonts w:asciiTheme="majorHAnsi" w:hAnsiTheme="majorHAnsi"/>
          <w:sz w:val="24"/>
          <w:szCs w:val="24"/>
        </w:rPr>
        <w:t>participant</w:t>
      </w:r>
      <w:r w:rsidRPr="00182C72">
        <w:rPr>
          <w:rFonts w:asciiTheme="majorHAnsi" w:hAnsiTheme="majorHAnsi"/>
          <w:sz w:val="24"/>
          <w:szCs w:val="24"/>
        </w:rPr>
        <w:t>s n'ont pas à signer avec leur nom.</w:t>
      </w:r>
    </w:p>
    <w:p w:rsidR="001A34C7"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Le registre de paiement des compensations comprend: </w:t>
      </w:r>
    </w:p>
    <w:p w:rsidR="001A34C7" w:rsidRPr="00243100" w:rsidRDefault="00182C72" w:rsidP="00D701DA">
      <w:pPr>
        <w:pStyle w:val="Paragraphedeliste"/>
        <w:numPr>
          <w:ilvl w:val="0"/>
          <w:numId w:val="40"/>
        </w:numPr>
        <w:jc w:val="both"/>
        <w:rPr>
          <w:rFonts w:asciiTheme="majorHAnsi" w:hAnsiTheme="majorHAnsi"/>
          <w:sz w:val="24"/>
          <w:szCs w:val="24"/>
        </w:rPr>
      </w:pPr>
      <w:r w:rsidRPr="00182C72">
        <w:rPr>
          <w:rFonts w:asciiTheme="majorHAnsi" w:hAnsiTheme="majorHAnsi"/>
          <w:sz w:val="24"/>
          <w:szCs w:val="24"/>
        </w:rPr>
        <w:t>la date du jour</w:t>
      </w:r>
    </w:p>
    <w:p w:rsidR="00AA2AD1" w:rsidRDefault="00992B02" w:rsidP="00D701DA">
      <w:pPr>
        <w:pStyle w:val="Paragraphedeliste"/>
        <w:numPr>
          <w:ilvl w:val="0"/>
          <w:numId w:val="40"/>
        </w:numPr>
        <w:jc w:val="both"/>
        <w:rPr>
          <w:rFonts w:asciiTheme="majorHAnsi" w:hAnsiTheme="majorHAnsi"/>
          <w:sz w:val="24"/>
          <w:szCs w:val="24"/>
        </w:rPr>
      </w:pPr>
      <w:r w:rsidRPr="00243100">
        <w:rPr>
          <w:rFonts w:asciiTheme="majorHAnsi" w:hAnsiTheme="majorHAnsi"/>
          <w:sz w:val="24"/>
          <w:szCs w:val="24"/>
        </w:rPr>
        <w:t xml:space="preserve">l'identifiant de l'étude </w:t>
      </w:r>
      <w:r w:rsidR="00BA67B0">
        <w:rPr>
          <w:rFonts w:asciiTheme="majorHAnsi" w:hAnsiTheme="majorHAnsi"/>
          <w:sz w:val="24"/>
          <w:szCs w:val="24"/>
        </w:rPr>
        <w:t>du participant</w:t>
      </w:r>
    </w:p>
    <w:p w:rsidR="00992B02" w:rsidRPr="00243100" w:rsidRDefault="00992B02" w:rsidP="00D701DA">
      <w:pPr>
        <w:pStyle w:val="Paragraphedeliste"/>
        <w:numPr>
          <w:ilvl w:val="0"/>
          <w:numId w:val="40"/>
        </w:numPr>
        <w:jc w:val="both"/>
        <w:rPr>
          <w:rFonts w:asciiTheme="majorHAnsi" w:hAnsiTheme="majorHAnsi"/>
          <w:sz w:val="24"/>
          <w:szCs w:val="24"/>
        </w:rPr>
      </w:pPr>
      <w:r w:rsidRPr="00243100">
        <w:rPr>
          <w:rFonts w:asciiTheme="majorHAnsi" w:hAnsiTheme="majorHAnsi"/>
          <w:sz w:val="24"/>
          <w:szCs w:val="24"/>
        </w:rPr>
        <w:t xml:space="preserve">le montant payé </w:t>
      </w:r>
    </w:p>
    <w:p w:rsidR="00992B02" w:rsidRPr="00243100" w:rsidRDefault="00182C72" w:rsidP="00D701DA">
      <w:pPr>
        <w:pStyle w:val="Paragraphedeliste"/>
        <w:numPr>
          <w:ilvl w:val="0"/>
          <w:numId w:val="40"/>
        </w:numPr>
        <w:jc w:val="both"/>
        <w:rPr>
          <w:rFonts w:asciiTheme="majorHAnsi" w:hAnsiTheme="majorHAnsi"/>
          <w:sz w:val="24"/>
          <w:szCs w:val="24"/>
        </w:rPr>
      </w:pPr>
      <w:r w:rsidRPr="00182C72">
        <w:rPr>
          <w:rFonts w:asciiTheme="majorHAnsi" w:hAnsiTheme="majorHAnsi"/>
          <w:sz w:val="24"/>
          <w:szCs w:val="24"/>
        </w:rPr>
        <w:t xml:space="preserve">la signature </w:t>
      </w:r>
      <w:r w:rsidR="00BA67B0">
        <w:rPr>
          <w:rFonts w:asciiTheme="majorHAnsi" w:hAnsiTheme="majorHAnsi"/>
          <w:sz w:val="24"/>
          <w:szCs w:val="24"/>
        </w:rPr>
        <w:t>du participant</w:t>
      </w:r>
      <w:r w:rsidRPr="00182C72">
        <w:rPr>
          <w:rFonts w:asciiTheme="majorHAnsi" w:hAnsiTheme="majorHAnsi"/>
          <w:sz w:val="24"/>
          <w:szCs w:val="24"/>
        </w:rPr>
        <w:t xml:space="preserve"> par son identifiant d'étude </w:t>
      </w:r>
    </w:p>
    <w:p w:rsidR="00992B02" w:rsidRPr="00243100" w:rsidRDefault="00182C72" w:rsidP="00D701DA">
      <w:pPr>
        <w:pStyle w:val="Paragraphedeliste"/>
        <w:numPr>
          <w:ilvl w:val="0"/>
          <w:numId w:val="40"/>
        </w:numPr>
        <w:jc w:val="both"/>
        <w:rPr>
          <w:rFonts w:asciiTheme="majorHAnsi" w:hAnsiTheme="majorHAnsi"/>
          <w:sz w:val="24"/>
          <w:szCs w:val="24"/>
        </w:rPr>
      </w:pPr>
      <w:r w:rsidRPr="00182C72">
        <w:rPr>
          <w:rFonts w:asciiTheme="majorHAnsi" w:hAnsiTheme="majorHAnsi"/>
          <w:sz w:val="24"/>
          <w:szCs w:val="24"/>
        </w:rPr>
        <w:t>La signature du gestionnaire de données ou de l’</w:t>
      </w:r>
      <w:r w:rsidR="006D5353">
        <w:rPr>
          <w:rFonts w:asciiTheme="majorHAnsi" w:hAnsiTheme="majorHAnsi"/>
          <w:sz w:val="24"/>
          <w:szCs w:val="24"/>
        </w:rPr>
        <w:t>enquêteur</w:t>
      </w:r>
      <w:r w:rsidRPr="00182C72">
        <w:rPr>
          <w:rFonts w:asciiTheme="majorHAnsi" w:hAnsiTheme="majorHAnsi"/>
          <w:sz w:val="24"/>
          <w:szCs w:val="24"/>
        </w:rPr>
        <w:t xml:space="preserve"> quali au bas de la page pour indiquer que toutes les informations de la page ont été vérifiées.</w:t>
      </w:r>
    </w:p>
    <w:p w:rsidR="00992B02" w:rsidRPr="00243100" w:rsidRDefault="00992B02" w:rsidP="00DB56D1">
      <w:pPr>
        <w:jc w:val="both"/>
        <w:rPr>
          <w:rFonts w:asciiTheme="majorHAnsi" w:hAnsiTheme="majorHAnsi"/>
          <w:sz w:val="24"/>
          <w:szCs w:val="24"/>
        </w:rPr>
      </w:pPr>
    </w:p>
    <w:p w:rsidR="001A34C7" w:rsidRPr="00243100" w:rsidRDefault="00182C72" w:rsidP="00DB56D1">
      <w:pPr>
        <w:jc w:val="both"/>
        <w:rPr>
          <w:rFonts w:asciiTheme="majorHAnsi" w:eastAsiaTheme="majorEastAsia" w:hAnsiTheme="majorHAnsi" w:cstheme="minorHAnsi"/>
          <w:b/>
          <w:bCs/>
          <w:sz w:val="24"/>
          <w:szCs w:val="24"/>
        </w:rPr>
      </w:pPr>
      <w:bookmarkStart w:id="68" w:name="_Toc378321262"/>
      <w:r w:rsidRPr="00182C72">
        <w:rPr>
          <w:rFonts w:asciiTheme="majorHAnsi" w:hAnsiTheme="majorHAnsi"/>
          <w:sz w:val="24"/>
          <w:szCs w:val="24"/>
        </w:rPr>
        <w:lastRenderedPageBreak/>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11 </w:t>
      </w:r>
      <w:r w:rsidR="00BA67B0" w:rsidRPr="00182C72">
        <w:rPr>
          <w:rFonts w:asciiTheme="majorHAnsi" w:hAnsiTheme="majorHAnsi"/>
          <w:sz w:val="24"/>
          <w:szCs w:val="24"/>
        </w:rPr>
        <w:t>: CONSEILS</w:t>
      </w:r>
      <w:r w:rsidRPr="00182C72">
        <w:rPr>
          <w:rFonts w:asciiTheme="majorHAnsi" w:hAnsiTheme="majorHAnsi"/>
          <w:sz w:val="24"/>
          <w:szCs w:val="24"/>
        </w:rPr>
        <w:t xml:space="preserve"> ET DEPISTAGE SYPHILIS ET VIH</w:t>
      </w:r>
      <w:bookmarkEnd w:id="68"/>
    </w:p>
    <w:p w:rsidR="00BA67B0" w:rsidRDefault="00182C72">
      <w:pPr>
        <w:pStyle w:val="Titre3"/>
        <w:numPr>
          <w:ilvl w:val="0"/>
          <w:numId w:val="109"/>
        </w:numPr>
        <w:jc w:val="both"/>
        <w:rPr>
          <w:rFonts w:asciiTheme="majorHAnsi" w:hAnsiTheme="majorHAnsi"/>
          <w:sz w:val="24"/>
          <w:szCs w:val="24"/>
        </w:rPr>
      </w:pPr>
      <w:bookmarkStart w:id="69" w:name="_Toc370080546"/>
      <w:bookmarkStart w:id="70" w:name="_Toc378321263"/>
      <w:r w:rsidRPr="00182C72">
        <w:rPr>
          <w:rFonts w:asciiTheme="majorHAnsi" w:hAnsiTheme="majorHAnsi"/>
          <w:sz w:val="24"/>
          <w:szCs w:val="24"/>
        </w:rPr>
        <w:t>CONSEIL PRE TEST</w:t>
      </w:r>
      <w:bookmarkEnd w:id="69"/>
      <w:bookmarkEnd w:id="70"/>
    </w:p>
    <w:p w:rsidR="00992B02" w:rsidRPr="00243100" w:rsidRDefault="00992B02" w:rsidP="00DB56D1">
      <w:pPr>
        <w:pStyle w:val="Grillemoyenne1-Accent21"/>
        <w:spacing w:after="0" w:line="240" w:lineRule="auto"/>
        <w:ind w:left="0"/>
        <w:jc w:val="both"/>
        <w:rPr>
          <w:rFonts w:asciiTheme="majorHAnsi" w:eastAsia="Calibri" w:hAnsiTheme="majorHAnsi" w:cstheme="minorHAnsi"/>
          <w:sz w:val="24"/>
          <w:szCs w:val="24"/>
        </w:rPr>
      </w:pPr>
      <w:r w:rsidRPr="00243100">
        <w:rPr>
          <w:rFonts w:asciiTheme="majorHAnsi" w:eastAsia="Calibri" w:hAnsiTheme="majorHAnsi" w:cstheme="minorHAnsi"/>
          <w:sz w:val="24"/>
          <w:szCs w:val="24"/>
        </w:rPr>
        <w:t xml:space="preserve">Pour la réussite du conseil pré test, il faut : </w:t>
      </w:r>
    </w:p>
    <w:p w:rsidR="00992B02" w:rsidRPr="00243100" w:rsidRDefault="00992B02" w:rsidP="00D701DA">
      <w:pPr>
        <w:pStyle w:val="Grillemoyenne1-Accent21"/>
        <w:numPr>
          <w:ilvl w:val="0"/>
          <w:numId w:val="9"/>
        </w:numPr>
        <w:spacing w:after="0" w:line="240" w:lineRule="auto"/>
        <w:jc w:val="both"/>
        <w:rPr>
          <w:rFonts w:asciiTheme="majorHAnsi" w:eastAsia="Calibri" w:hAnsiTheme="majorHAnsi" w:cstheme="minorHAnsi"/>
          <w:sz w:val="24"/>
          <w:szCs w:val="24"/>
        </w:rPr>
      </w:pPr>
      <w:r w:rsidRPr="00243100">
        <w:rPr>
          <w:rFonts w:asciiTheme="majorHAnsi" w:eastAsia="Calibri" w:hAnsiTheme="majorHAnsi" w:cstheme="minorHAnsi"/>
          <w:sz w:val="24"/>
          <w:szCs w:val="24"/>
        </w:rPr>
        <w:t xml:space="preserve">Etablir un bon rapport avec </w:t>
      </w:r>
      <w:r w:rsidR="005A6F84">
        <w:rPr>
          <w:rFonts w:asciiTheme="majorHAnsi" w:eastAsia="Calibri" w:hAnsiTheme="majorHAnsi" w:cstheme="minorHAnsi"/>
          <w:sz w:val="24"/>
          <w:szCs w:val="24"/>
        </w:rPr>
        <w:t xml:space="preserve">le </w:t>
      </w:r>
      <w:r w:rsidR="00BA67B0">
        <w:rPr>
          <w:rFonts w:asciiTheme="majorHAnsi" w:eastAsia="Calibri" w:hAnsiTheme="majorHAnsi" w:cstheme="minorHAnsi"/>
          <w:sz w:val="24"/>
          <w:szCs w:val="24"/>
        </w:rPr>
        <w:t>participant</w:t>
      </w:r>
      <w:r w:rsidRPr="00243100">
        <w:rPr>
          <w:rFonts w:asciiTheme="majorHAnsi" w:eastAsia="Calibri" w:hAnsiTheme="majorHAnsi" w:cstheme="minorHAnsi"/>
          <w:sz w:val="24"/>
          <w:szCs w:val="24"/>
        </w:rPr>
        <w:t>.</w:t>
      </w:r>
    </w:p>
    <w:p w:rsidR="00992B02" w:rsidRPr="00243100" w:rsidRDefault="00992B02" w:rsidP="00D701DA">
      <w:pPr>
        <w:pStyle w:val="Grillemoyenne1-Accent21"/>
        <w:numPr>
          <w:ilvl w:val="0"/>
          <w:numId w:val="9"/>
        </w:numPr>
        <w:spacing w:after="0" w:line="240" w:lineRule="auto"/>
        <w:jc w:val="both"/>
        <w:rPr>
          <w:rFonts w:asciiTheme="majorHAnsi" w:eastAsia="Calibri" w:hAnsiTheme="majorHAnsi" w:cstheme="minorHAnsi"/>
          <w:sz w:val="24"/>
          <w:szCs w:val="24"/>
        </w:rPr>
      </w:pPr>
      <w:r w:rsidRPr="00243100">
        <w:rPr>
          <w:rFonts w:asciiTheme="majorHAnsi" w:eastAsia="Calibri" w:hAnsiTheme="majorHAnsi" w:cstheme="minorHAnsi"/>
          <w:sz w:val="24"/>
          <w:szCs w:val="24"/>
        </w:rPr>
        <w:t xml:space="preserve">Etablir des relations de confiance et de confidentialité avec </w:t>
      </w:r>
      <w:r w:rsidR="005A6F84">
        <w:rPr>
          <w:rFonts w:asciiTheme="majorHAnsi" w:eastAsia="Calibri" w:hAnsiTheme="majorHAnsi" w:cstheme="minorHAnsi"/>
          <w:sz w:val="24"/>
          <w:szCs w:val="24"/>
        </w:rPr>
        <w:t xml:space="preserve">le </w:t>
      </w:r>
      <w:r w:rsidR="00BA67B0">
        <w:rPr>
          <w:rFonts w:asciiTheme="majorHAnsi" w:eastAsia="Calibri" w:hAnsiTheme="majorHAnsi" w:cstheme="minorHAnsi"/>
          <w:sz w:val="24"/>
          <w:szCs w:val="24"/>
        </w:rPr>
        <w:t>participant</w:t>
      </w:r>
      <w:r w:rsidRPr="00243100">
        <w:rPr>
          <w:rFonts w:asciiTheme="majorHAnsi" w:eastAsia="Calibri" w:hAnsiTheme="majorHAnsi" w:cstheme="minorHAnsi"/>
          <w:sz w:val="24"/>
          <w:szCs w:val="24"/>
        </w:rPr>
        <w:t>.</w:t>
      </w:r>
    </w:p>
    <w:p w:rsidR="00992B02" w:rsidRPr="00243100" w:rsidRDefault="00992B02" w:rsidP="00D701DA">
      <w:pPr>
        <w:pStyle w:val="Grillemoyenne1-Accent21"/>
        <w:numPr>
          <w:ilvl w:val="0"/>
          <w:numId w:val="9"/>
        </w:numPr>
        <w:spacing w:after="0" w:line="240" w:lineRule="auto"/>
        <w:jc w:val="both"/>
        <w:rPr>
          <w:rFonts w:asciiTheme="majorHAnsi" w:eastAsia="Calibri" w:hAnsiTheme="majorHAnsi" w:cstheme="minorHAnsi"/>
          <w:sz w:val="24"/>
          <w:szCs w:val="24"/>
        </w:rPr>
      </w:pPr>
      <w:r w:rsidRPr="00243100">
        <w:rPr>
          <w:rFonts w:asciiTheme="majorHAnsi" w:eastAsia="Calibri" w:hAnsiTheme="majorHAnsi" w:cstheme="minorHAnsi"/>
          <w:sz w:val="24"/>
          <w:szCs w:val="24"/>
        </w:rPr>
        <w:t xml:space="preserve">Evaluer les connaissances </w:t>
      </w:r>
      <w:r w:rsidR="00BA67B0">
        <w:rPr>
          <w:rFonts w:asciiTheme="majorHAnsi" w:eastAsia="Calibri" w:hAnsiTheme="majorHAnsi" w:cstheme="minorHAnsi"/>
          <w:sz w:val="24"/>
          <w:szCs w:val="24"/>
        </w:rPr>
        <w:t>du participant</w:t>
      </w:r>
      <w:r w:rsidRPr="00243100">
        <w:rPr>
          <w:rFonts w:asciiTheme="majorHAnsi" w:eastAsia="Calibri" w:hAnsiTheme="majorHAnsi" w:cstheme="minorHAnsi"/>
          <w:sz w:val="24"/>
          <w:szCs w:val="24"/>
        </w:rPr>
        <w:t xml:space="preserve"> sur l’utilisation des préservatifs, le partage de seringues, les relations sexuelles, les infections sexuellement transmissibles (IST) y compris le V</w:t>
      </w:r>
      <w:r w:rsidR="008477DC" w:rsidRPr="00243100">
        <w:rPr>
          <w:rFonts w:asciiTheme="majorHAnsi" w:eastAsia="Calibri" w:hAnsiTheme="majorHAnsi" w:cstheme="minorHAnsi"/>
          <w:sz w:val="24"/>
          <w:szCs w:val="24"/>
        </w:rPr>
        <w:t xml:space="preserve">IH et l’aider à combler ce </w:t>
      </w:r>
      <w:r w:rsidR="00BA67B0">
        <w:rPr>
          <w:rFonts w:asciiTheme="majorHAnsi" w:eastAsia="Calibri" w:hAnsiTheme="majorHAnsi" w:cstheme="minorHAnsi"/>
          <w:sz w:val="24"/>
          <w:szCs w:val="24"/>
        </w:rPr>
        <w:t xml:space="preserve">qu’il </w:t>
      </w:r>
      <w:r w:rsidRPr="00243100">
        <w:rPr>
          <w:rFonts w:asciiTheme="majorHAnsi" w:eastAsia="Calibri" w:hAnsiTheme="majorHAnsi" w:cstheme="minorHAnsi"/>
          <w:sz w:val="24"/>
          <w:szCs w:val="24"/>
        </w:rPr>
        <w:t>ne connait pas.</w:t>
      </w:r>
    </w:p>
    <w:p w:rsidR="00992B02" w:rsidRPr="00243100" w:rsidRDefault="00992B02" w:rsidP="00D701DA">
      <w:pPr>
        <w:pStyle w:val="Grillemoyenne1-Accent21"/>
        <w:numPr>
          <w:ilvl w:val="0"/>
          <w:numId w:val="9"/>
        </w:numPr>
        <w:spacing w:after="0" w:line="240" w:lineRule="auto"/>
        <w:jc w:val="both"/>
        <w:rPr>
          <w:rFonts w:asciiTheme="majorHAnsi" w:eastAsia="Calibri" w:hAnsiTheme="majorHAnsi" w:cstheme="minorHAnsi"/>
          <w:sz w:val="24"/>
          <w:szCs w:val="24"/>
        </w:rPr>
      </w:pPr>
      <w:r w:rsidRPr="00243100">
        <w:rPr>
          <w:rFonts w:asciiTheme="majorHAnsi" w:eastAsia="Calibri" w:hAnsiTheme="majorHAnsi" w:cstheme="minorHAnsi"/>
          <w:sz w:val="24"/>
          <w:szCs w:val="24"/>
        </w:rPr>
        <w:t xml:space="preserve">Echanger avec </w:t>
      </w:r>
      <w:r w:rsidR="005A6F84">
        <w:rPr>
          <w:rFonts w:asciiTheme="majorHAnsi" w:eastAsia="Calibri" w:hAnsiTheme="majorHAnsi" w:cstheme="minorHAnsi"/>
          <w:sz w:val="24"/>
          <w:szCs w:val="24"/>
        </w:rPr>
        <w:t xml:space="preserve">le </w:t>
      </w:r>
      <w:r w:rsidR="00BA67B0">
        <w:rPr>
          <w:rFonts w:asciiTheme="majorHAnsi" w:eastAsia="Calibri" w:hAnsiTheme="majorHAnsi" w:cstheme="minorHAnsi"/>
          <w:sz w:val="24"/>
          <w:szCs w:val="24"/>
        </w:rPr>
        <w:t>participant</w:t>
      </w:r>
      <w:r w:rsidRPr="00243100">
        <w:rPr>
          <w:rFonts w:asciiTheme="majorHAnsi" w:eastAsia="Calibri" w:hAnsiTheme="majorHAnsi" w:cstheme="minorHAnsi"/>
          <w:sz w:val="24"/>
          <w:szCs w:val="24"/>
        </w:rPr>
        <w:t xml:space="preserve"> sur les avantages et des conséquences d’un test positif ou négatif. </w:t>
      </w:r>
    </w:p>
    <w:p w:rsidR="00992B02" w:rsidRPr="00243100" w:rsidRDefault="00992B02" w:rsidP="00DB56D1">
      <w:pPr>
        <w:pStyle w:val="Grillemoyenne1-Accent21"/>
        <w:spacing w:after="0" w:line="240" w:lineRule="auto"/>
        <w:jc w:val="both"/>
        <w:rPr>
          <w:rFonts w:asciiTheme="majorHAnsi" w:eastAsia="Calibri" w:hAnsiTheme="majorHAnsi" w:cstheme="minorHAnsi"/>
          <w:sz w:val="24"/>
          <w:szCs w:val="24"/>
        </w:rPr>
      </w:pPr>
    </w:p>
    <w:p w:rsidR="00BA67B0" w:rsidRDefault="00182C72">
      <w:pPr>
        <w:pStyle w:val="Titre3"/>
        <w:numPr>
          <w:ilvl w:val="0"/>
          <w:numId w:val="109"/>
        </w:numPr>
        <w:jc w:val="both"/>
        <w:rPr>
          <w:rFonts w:asciiTheme="majorHAnsi" w:hAnsiTheme="majorHAnsi"/>
          <w:sz w:val="24"/>
          <w:szCs w:val="24"/>
        </w:rPr>
      </w:pPr>
      <w:bookmarkStart w:id="71" w:name="_Toc370080547"/>
      <w:bookmarkStart w:id="72" w:name="_Toc378321264"/>
      <w:r w:rsidRPr="00182C72">
        <w:rPr>
          <w:rFonts w:asciiTheme="majorHAnsi" w:hAnsiTheme="majorHAnsi"/>
          <w:sz w:val="24"/>
          <w:szCs w:val="24"/>
        </w:rPr>
        <w:t>PROCEDURE DE REALISATION DES TESTS DE DEPISTAGE</w:t>
      </w:r>
      <w:bookmarkEnd w:id="71"/>
      <w:bookmarkEnd w:id="72"/>
    </w:p>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Avant la réalisation des tests du VIH et de la syphilis, le conseiller communautaire  doit:</w:t>
      </w:r>
    </w:p>
    <w:p w:rsidR="00992B02" w:rsidRPr="00243100" w:rsidRDefault="00992B02" w:rsidP="00D701DA">
      <w:pPr>
        <w:pStyle w:val="Paragraphedeliste"/>
        <w:numPr>
          <w:ilvl w:val="0"/>
          <w:numId w:val="10"/>
        </w:num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 xml:space="preserve">Préparer et vérifier tous matériaux à utiliser y compris le registre de dépistage, les tests, les auto-piqueurs </w:t>
      </w:r>
      <w:r w:rsidR="00BA67B0" w:rsidRPr="00243100">
        <w:rPr>
          <w:rFonts w:asciiTheme="majorHAnsi" w:hAnsiTheme="majorHAnsi" w:cstheme="minorHAnsi"/>
          <w:sz w:val="24"/>
          <w:szCs w:val="24"/>
        </w:rPr>
        <w:t>stériles</w:t>
      </w:r>
      <w:r w:rsidRPr="00243100">
        <w:rPr>
          <w:rFonts w:asciiTheme="majorHAnsi" w:hAnsiTheme="majorHAnsi" w:cstheme="minorHAnsi"/>
          <w:sz w:val="24"/>
          <w:szCs w:val="24"/>
        </w:rPr>
        <w:t xml:space="preserve"> (lancette </w:t>
      </w:r>
      <w:r w:rsidR="00BA67B0" w:rsidRPr="00243100">
        <w:rPr>
          <w:rFonts w:asciiTheme="majorHAnsi" w:hAnsiTheme="majorHAnsi" w:cstheme="minorHAnsi"/>
          <w:sz w:val="24"/>
          <w:szCs w:val="24"/>
          <w:highlight w:val="yellow"/>
        </w:rPr>
        <w:t>rétractable</w:t>
      </w:r>
      <w:r w:rsidRPr="00243100">
        <w:rPr>
          <w:rFonts w:asciiTheme="majorHAnsi" w:hAnsiTheme="majorHAnsi" w:cstheme="minorHAnsi"/>
          <w:sz w:val="24"/>
          <w:szCs w:val="24"/>
        </w:rPr>
        <w:t>), les minuteurs, les pissettes d’alcool, les pissette</w:t>
      </w:r>
      <w:r w:rsidR="008477DC" w:rsidRPr="00243100">
        <w:rPr>
          <w:rFonts w:asciiTheme="majorHAnsi" w:hAnsiTheme="majorHAnsi" w:cstheme="minorHAnsi"/>
          <w:sz w:val="24"/>
          <w:szCs w:val="24"/>
        </w:rPr>
        <w:t>s</w:t>
      </w:r>
      <w:r w:rsidRPr="00243100">
        <w:rPr>
          <w:rFonts w:asciiTheme="majorHAnsi" w:hAnsiTheme="majorHAnsi" w:cstheme="minorHAnsi"/>
          <w:sz w:val="24"/>
          <w:szCs w:val="24"/>
        </w:rPr>
        <w:t xml:space="preserve"> d’eau de javel, les gants en latex, un tampon imbibé d’alcool, </w:t>
      </w:r>
      <w:r w:rsidR="00BA67B0" w:rsidRPr="00243100">
        <w:rPr>
          <w:rFonts w:asciiTheme="majorHAnsi" w:hAnsiTheme="majorHAnsi" w:cstheme="minorHAnsi"/>
          <w:sz w:val="24"/>
          <w:szCs w:val="24"/>
        </w:rPr>
        <w:t>le</w:t>
      </w:r>
      <w:r w:rsidRPr="00243100">
        <w:rPr>
          <w:rFonts w:asciiTheme="majorHAnsi" w:hAnsiTheme="majorHAnsi" w:cstheme="minorHAnsi"/>
          <w:sz w:val="24"/>
          <w:szCs w:val="24"/>
        </w:rPr>
        <w:t xml:space="preserve"> sac poubelle et support pour des déchets piquants ou biologiques, blouse, les matériaux de lavage. </w:t>
      </w:r>
    </w:p>
    <w:p w:rsidR="00992B02" w:rsidRPr="00243100" w:rsidRDefault="00992B02" w:rsidP="00D701DA">
      <w:pPr>
        <w:pStyle w:val="Paragraphedeliste"/>
        <w:numPr>
          <w:ilvl w:val="0"/>
          <w:numId w:val="10"/>
        </w:numPr>
        <w:spacing w:after="0" w:line="240" w:lineRule="auto"/>
        <w:jc w:val="both"/>
        <w:rPr>
          <w:rFonts w:asciiTheme="majorHAnsi" w:hAnsiTheme="majorHAnsi" w:cstheme="minorHAnsi"/>
          <w:sz w:val="24"/>
          <w:szCs w:val="24"/>
          <w:highlight w:val="yellow"/>
        </w:rPr>
      </w:pPr>
      <w:r w:rsidRPr="00243100">
        <w:rPr>
          <w:rFonts w:asciiTheme="majorHAnsi" w:hAnsiTheme="majorHAnsi" w:cstheme="minorHAnsi"/>
          <w:sz w:val="24"/>
          <w:szCs w:val="24"/>
          <w:highlight w:val="yellow"/>
        </w:rPr>
        <w:t xml:space="preserve">Vérifier que l’ID unique </w:t>
      </w:r>
      <w:r w:rsidR="00BA67B0">
        <w:rPr>
          <w:rFonts w:asciiTheme="majorHAnsi" w:hAnsiTheme="majorHAnsi" w:cstheme="minorHAnsi"/>
          <w:sz w:val="24"/>
          <w:szCs w:val="24"/>
          <w:highlight w:val="yellow"/>
        </w:rPr>
        <w:t>du participant</w:t>
      </w:r>
      <w:r w:rsidRPr="00243100">
        <w:rPr>
          <w:rFonts w:asciiTheme="majorHAnsi" w:hAnsiTheme="majorHAnsi" w:cstheme="minorHAnsi"/>
          <w:sz w:val="24"/>
          <w:szCs w:val="24"/>
          <w:highlight w:val="yellow"/>
        </w:rPr>
        <w:t xml:space="preserve"> figure sur les fiches.</w:t>
      </w:r>
    </w:p>
    <w:p w:rsidR="00992B02" w:rsidRPr="00243100" w:rsidRDefault="00992B02" w:rsidP="00D701DA">
      <w:pPr>
        <w:pStyle w:val="Paragraphedeliste"/>
        <w:numPr>
          <w:ilvl w:val="0"/>
          <w:numId w:val="10"/>
        </w:num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 xml:space="preserve">Assurer </w:t>
      </w:r>
      <w:r w:rsidR="00BA67B0" w:rsidRPr="00243100">
        <w:rPr>
          <w:rFonts w:asciiTheme="majorHAnsi" w:hAnsiTheme="majorHAnsi" w:cstheme="minorHAnsi"/>
          <w:sz w:val="24"/>
          <w:szCs w:val="24"/>
        </w:rPr>
        <w:t>au</w:t>
      </w:r>
      <w:r w:rsidR="005A6F84">
        <w:rPr>
          <w:rFonts w:asciiTheme="majorHAnsi" w:hAnsiTheme="majorHAnsi" w:cstheme="minorHAnsi"/>
          <w:sz w:val="24"/>
          <w:szCs w:val="24"/>
        </w:rPr>
        <w:t xml:space="preserve"> </w:t>
      </w:r>
      <w:r w:rsidR="00BA67B0">
        <w:rPr>
          <w:rFonts w:asciiTheme="majorHAnsi" w:hAnsiTheme="majorHAnsi" w:cstheme="minorHAnsi"/>
          <w:sz w:val="24"/>
          <w:szCs w:val="24"/>
        </w:rPr>
        <w:t>participant</w:t>
      </w:r>
      <w:r w:rsidRPr="00243100">
        <w:rPr>
          <w:rFonts w:asciiTheme="majorHAnsi" w:hAnsiTheme="majorHAnsi" w:cstheme="minorHAnsi"/>
          <w:sz w:val="24"/>
          <w:szCs w:val="24"/>
        </w:rPr>
        <w:t xml:space="preserve"> le conseil pré-test. </w:t>
      </w:r>
    </w:p>
    <w:p w:rsidR="00992B02" w:rsidRPr="00243100" w:rsidRDefault="00992B02" w:rsidP="00D701DA">
      <w:pPr>
        <w:pStyle w:val="Paragraphedeliste"/>
        <w:numPr>
          <w:ilvl w:val="0"/>
          <w:numId w:val="10"/>
        </w:num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 xml:space="preserve">Une </w:t>
      </w:r>
      <w:r w:rsidRPr="00243100">
        <w:rPr>
          <w:rFonts w:asciiTheme="majorHAnsi" w:hAnsiTheme="majorHAnsi" w:cstheme="minorHAnsi"/>
          <w:sz w:val="24"/>
          <w:szCs w:val="24"/>
          <w:highlight w:val="magenta"/>
        </w:rPr>
        <w:t>liste de précaution universelle de laboratoire</w:t>
      </w:r>
      <w:r w:rsidRPr="00243100">
        <w:rPr>
          <w:rFonts w:asciiTheme="majorHAnsi" w:hAnsiTheme="majorHAnsi" w:cstheme="minorHAnsi"/>
          <w:sz w:val="24"/>
          <w:szCs w:val="24"/>
        </w:rPr>
        <w:t xml:space="preserve"> sera  visible à tout moment lors l’enquête.</w:t>
      </w:r>
    </w:p>
    <w:p w:rsidR="00992B02" w:rsidRPr="00243100" w:rsidRDefault="00FA5704" w:rsidP="00DB56D1">
      <w:p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L’agent de dépistage</w:t>
      </w:r>
      <w:r w:rsidR="00992B02" w:rsidRPr="00243100">
        <w:rPr>
          <w:rFonts w:asciiTheme="majorHAnsi" w:hAnsiTheme="majorHAnsi" w:cstheme="minorHAnsi"/>
          <w:sz w:val="24"/>
          <w:szCs w:val="24"/>
        </w:rPr>
        <w:t xml:space="preserve"> peut réaliser le dépistage simultané du  VIH et de la syphilis</w:t>
      </w:r>
      <w:r w:rsidRPr="00243100">
        <w:rPr>
          <w:rFonts w:asciiTheme="majorHAnsi" w:hAnsiTheme="majorHAnsi" w:cstheme="minorHAnsi"/>
          <w:sz w:val="24"/>
          <w:szCs w:val="24"/>
        </w:rPr>
        <w:t xml:space="preserve"> et les prélèvement</w:t>
      </w:r>
      <w:r w:rsidR="008130E5" w:rsidRPr="00243100">
        <w:rPr>
          <w:rFonts w:asciiTheme="majorHAnsi" w:hAnsiTheme="majorHAnsi" w:cstheme="minorHAnsi"/>
          <w:sz w:val="24"/>
          <w:szCs w:val="24"/>
        </w:rPr>
        <w:t>s</w:t>
      </w:r>
      <w:r w:rsidRPr="00243100">
        <w:rPr>
          <w:rFonts w:asciiTheme="majorHAnsi" w:hAnsiTheme="majorHAnsi" w:cstheme="minorHAnsi"/>
          <w:sz w:val="24"/>
          <w:szCs w:val="24"/>
        </w:rPr>
        <w:t xml:space="preserve"> pour le DBS</w:t>
      </w:r>
      <w:r w:rsidR="00992B02" w:rsidRPr="00243100">
        <w:rPr>
          <w:rFonts w:asciiTheme="majorHAnsi" w:hAnsiTheme="majorHAnsi" w:cstheme="minorHAnsi"/>
          <w:sz w:val="24"/>
          <w:szCs w:val="24"/>
        </w:rPr>
        <w:t>.</w:t>
      </w:r>
    </w:p>
    <w:p w:rsidR="00992B02" w:rsidRPr="00243100" w:rsidRDefault="00992B02" w:rsidP="00DB56D1">
      <w:pPr>
        <w:spacing w:after="0" w:line="240" w:lineRule="auto"/>
        <w:jc w:val="both"/>
        <w:rPr>
          <w:rFonts w:asciiTheme="majorHAnsi" w:hAnsiTheme="majorHAnsi" w:cstheme="minorHAnsi"/>
          <w:sz w:val="24"/>
          <w:szCs w:val="24"/>
        </w:rPr>
      </w:pPr>
    </w:p>
    <w:p w:rsidR="00992B02" w:rsidRPr="00243100" w:rsidRDefault="00992B02" w:rsidP="00DB56D1">
      <w:pPr>
        <w:spacing w:after="0" w:line="240" w:lineRule="auto"/>
        <w:jc w:val="both"/>
        <w:rPr>
          <w:rFonts w:asciiTheme="majorHAnsi" w:hAnsiTheme="majorHAnsi" w:cstheme="minorHAnsi"/>
          <w:sz w:val="24"/>
          <w:szCs w:val="24"/>
        </w:rPr>
      </w:pPr>
    </w:p>
    <w:p w:rsidR="00992B02" w:rsidRPr="00243100" w:rsidRDefault="00992B02" w:rsidP="00D701DA">
      <w:pPr>
        <w:pStyle w:val="Paragraphedeliste"/>
        <w:numPr>
          <w:ilvl w:val="0"/>
          <w:numId w:val="16"/>
        </w:numPr>
        <w:spacing w:after="0" w:line="360" w:lineRule="auto"/>
        <w:jc w:val="both"/>
        <w:rPr>
          <w:rFonts w:asciiTheme="majorHAnsi" w:hAnsiTheme="majorHAnsi"/>
          <w:b/>
          <w:sz w:val="24"/>
          <w:szCs w:val="24"/>
        </w:rPr>
      </w:pPr>
      <w:r w:rsidRPr="00243100">
        <w:rPr>
          <w:rFonts w:asciiTheme="majorHAnsi" w:hAnsiTheme="majorHAnsi"/>
          <w:b/>
          <w:sz w:val="24"/>
          <w:szCs w:val="24"/>
        </w:rPr>
        <w:t>TESTS DE DEPISTAGE VIH</w:t>
      </w:r>
    </w:p>
    <w:p w:rsidR="00992B02" w:rsidRPr="00243100" w:rsidRDefault="00992B02" w:rsidP="00DB56D1">
      <w:pPr>
        <w:spacing w:line="240" w:lineRule="auto"/>
        <w:jc w:val="both"/>
        <w:rPr>
          <w:rFonts w:asciiTheme="majorHAnsi" w:eastAsia="Arial Unicode MS" w:hAnsiTheme="majorHAnsi"/>
          <w:color w:val="000000"/>
          <w:sz w:val="24"/>
          <w:szCs w:val="24"/>
        </w:rPr>
      </w:pPr>
      <w:r w:rsidRPr="00243100">
        <w:rPr>
          <w:rFonts w:asciiTheme="majorHAnsi" w:eastAsia="Arial Unicode MS" w:hAnsiTheme="majorHAnsi"/>
          <w:color w:val="000000"/>
          <w:sz w:val="24"/>
          <w:szCs w:val="24"/>
        </w:rPr>
        <w:t>Des tests de dépistage rapides seront réalisés en piquant le bout du doigt sur le site d'étude à la fin du conseil pré-dépistage par un personnel qualifié. Le ‘’DETERMINE’’ sera utilisé pour le test de dépistage préliminaire du VIH. Si ce test donne un résultat préliminaire positif, le ‘’STAT</w:t>
      </w:r>
      <w:r w:rsidR="00FA5704" w:rsidRPr="00243100">
        <w:rPr>
          <w:rFonts w:asciiTheme="majorHAnsi" w:eastAsia="Arial Unicode MS" w:hAnsiTheme="majorHAnsi"/>
          <w:color w:val="000000"/>
          <w:sz w:val="24"/>
          <w:szCs w:val="24"/>
        </w:rPr>
        <w:t>-</w:t>
      </w:r>
      <w:r w:rsidRPr="00243100">
        <w:rPr>
          <w:rFonts w:asciiTheme="majorHAnsi" w:eastAsia="Arial Unicode MS" w:hAnsiTheme="majorHAnsi"/>
          <w:color w:val="000000"/>
          <w:sz w:val="24"/>
          <w:szCs w:val="24"/>
        </w:rPr>
        <w:t>PAK’’ sera utilisé comme un test de confirmation. Si le ‘’ STAT</w:t>
      </w:r>
      <w:r w:rsidR="00FA5704" w:rsidRPr="00243100">
        <w:rPr>
          <w:rFonts w:asciiTheme="majorHAnsi" w:eastAsia="Arial Unicode MS" w:hAnsiTheme="majorHAnsi"/>
          <w:color w:val="000000"/>
          <w:sz w:val="24"/>
          <w:szCs w:val="24"/>
        </w:rPr>
        <w:t>-</w:t>
      </w:r>
      <w:r w:rsidRPr="00243100">
        <w:rPr>
          <w:rFonts w:asciiTheme="majorHAnsi" w:eastAsia="Arial Unicode MS" w:hAnsiTheme="majorHAnsi"/>
          <w:color w:val="000000"/>
          <w:sz w:val="24"/>
          <w:szCs w:val="24"/>
        </w:rPr>
        <w:t>PAK’’ aboutit à un résultat négatif,</w:t>
      </w:r>
      <w:r w:rsidR="00BB3008" w:rsidRPr="00243100">
        <w:rPr>
          <w:rFonts w:asciiTheme="majorHAnsi" w:eastAsia="Arial Unicode MS" w:hAnsiTheme="majorHAnsi"/>
          <w:color w:val="000000"/>
          <w:sz w:val="24"/>
          <w:szCs w:val="24"/>
        </w:rPr>
        <w:t xml:space="preserve"> un RDV sera fixé à </w:t>
      </w:r>
      <w:r w:rsidR="005A6F84">
        <w:rPr>
          <w:rFonts w:asciiTheme="majorHAnsi" w:eastAsia="Arial Unicode MS" w:hAnsiTheme="majorHAnsi"/>
          <w:color w:val="000000"/>
          <w:sz w:val="24"/>
          <w:szCs w:val="24"/>
        </w:rPr>
        <w:t xml:space="preserve">le </w:t>
      </w:r>
      <w:r w:rsidR="00BA67B0">
        <w:rPr>
          <w:rFonts w:asciiTheme="majorHAnsi" w:eastAsia="Arial Unicode MS" w:hAnsiTheme="majorHAnsi"/>
          <w:color w:val="000000"/>
          <w:sz w:val="24"/>
          <w:szCs w:val="24"/>
        </w:rPr>
        <w:t>participant</w:t>
      </w:r>
      <w:r w:rsidR="00BB3008" w:rsidRPr="00243100">
        <w:rPr>
          <w:rFonts w:asciiTheme="majorHAnsi" w:eastAsia="Arial Unicode MS" w:hAnsiTheme="majorHAnsi"/>
          <w:color w:val="000000"/>
          <w:sz w:val="24"/>
          <w:szCs w:val="24"/>
        </w:rPr>
        <w:t xml:space="preserve"> dans un </w:t>
      </w:r>
      <w:r w:rsidR="00BA67B0" w:rsidRPr="00243100">
        <w:rPr>
          <w:rFonts w:asciiTheme="majorHAnsi" w:eastAsia="Arial Unicode MS" w:hAnsiTheme="majorHAnsi"/>
          <w:color w:val="000000"/>
          <w:sz w:val="24"/>
          <w:szCs w:val="24"/>
        </w:rPr>
        <w:t>délai</w:t>
      </w:r>
      <w:r w:rsidR="00BB3008" w:rsidRPr="00243100">
        <w:rPr>
          <w:rFonts w:asciiTheme="majorHAnsi" w:eastAsia="Arial Unicode MS" w:hAnsiTheme="majorHAnsi"/>
          <w:color w:val="000000"/>
          <w:sz w:val="24"/>
          <w:szCs w:val="24"/>
        </w:rPr>
        <w:t xml:space="preserve"> de  1 mois pour refaire le test de dépistage</w:t>
      </w:r>
      <w:r w:rsidRPr="00243100">
        <w:rPr>
          <w:rFonts w:asciiTheme="majorHAnsi" w:eastAsia="Arial Unicode MS" w:hAnsiTheme="majorHAnsi"/>
          <w:color w:val="000000"/>
          <w:sz w:val="24"/>
          <w:szCs w:val="24"/>
        </w:rPr>
        <w:t xml:space="preserve">. </w:t>
      </w:r>
    </w:p>
    <w:p w:rsidR="00992B02" w:rsidRPr="00243100" w:rsidRDefault="00992B02" w:rsidP="00DB56D1">
      <w:pPr>
        <w:spacing w:line="240" w:lineRule="auto"/>
        <w:jc w:val="both"/>
        <w:rPr>
          <w:rFonts w:asciiTheme="majorHAnsi" w:eastAsia="Arial Unicode MS" w:hAnsiTheme="majorHAnsi"/>
          <w:color w:val="000000"/>
          <w:sz w:val="24"/>
          <w:szCs w:val="24"/>
        </w:rPr>
      </w:pPr>
      <w:r w:rsidRPr="00243100">
        <w:rPr>
          <w:rFonts w:asciiTheme="majorHAnsi" w:eastAsia="Arial Unicode MS" w:hAnsiTheme="majorHAnsi"/>
          <w:color w:val="000000"/>
          <w:sz w:val="24"/>
          <w:szCs w:val="24"/>
        </w:rPr>
        <w:t xml:space="preserve">Les </w:t>
      </w:r>
      <w:r w:rsidR="00FA5704" w:rsidRPr="00243100">
        <w:rPr>
          <w:rFonts w:asciiTheme="majorHAnsi" w:eastAsia="Arial Unicode MS" w:hAnsiTheme="majorHAnsi"/>
          <w:color w:val="000000"/>
          <w:sz w:val="24"/>
          <w:szCs w:val="24"/>
        </w:rPr>
        <w:t xml:space="preserve">agents de dépistage </w:t>
      </w:r>
      <w:r w:rsidRPr="00243100">
        <w:rPr>
          <w:rFonts w:asciiTheme="majorHAnsi" w:eastAsia="Arial Unicode MS" w:hAnsiTheme="majorHAnsi"/>
          <w:color w:val="000000"/>
          <w:sz w:val="24"/>
          <w:szCs w:val="24"/>
        </w:rPr>
        <w:t xml:space="preserve">seront formés à la technique du prélèvement capillaire et le dépistage se fera sur papier filtre à l’aide des lancettes </w:t>
      </w:r>
      <w:r w:rsidRPr="00243100">
        <w:rPr>
          <w:rFonts w:asciiTheme="majorHAnsi" w:eastAsia="Arial Unicode MS" w:hAnsiTheme="majorHAnsi"/>
          <w:color w:val="000000"/>
          <w:sz w:val="24"/>
          <w:szCs w:val="24"/>
          <w:highlight w:val="yellow"/>
        </w:rPr>
        <w:t>à ressort</w:t>
      </w:r>
      <w:r w:rsidRPr="00243100">
        <w:rPr>
          <w:rFonts w:asciiTheme="majorHAnsi" w:eastAsia="Arial Unicode MS" w:hAnsiTheme="majorHAnsi"/>
          <w:color w:val="000000"/>
          <w:sz w:val="24"/>
          <w:szCs w:val="24"/>
        </w:rPr>
        <w:t xml:space="preserve"> neuves, stériles et à usage unique. Les personnes ayant un test positif confirmé seront référées pour la prise en charge y compris le traitement ARV. </w:t>
      </w:r>
      <w:r w:rsidR="00BB3008" w:rsidRPr="00243100">
        <w:rPr>
          <w:rFonts w:asciiTheme="majorHAnsi" w:hAnsiTheme="majorHAnsi" w:cstheme="minorHAnsi"/>
          <w:sz w:val="24"/>
          <w:szCs w:val="24"/>
        </w:rPr>
        <w:t xml:space="preserve">Une </w:t>
      </w:r>
      <w:r w:rsidR="00BB3008" w:rsidRPr="00243100">
        <w:rPr>
          <w:rFonts w:asciiTheme="majorHAnsi" w:hAnsiTheme="majorHAnsi" w:cstheme="minorHAnsi"/>
          <w:sz w:val="24"/>
          <w:szCs w:val="24"/>
          <w:highlight w:val="magenta"/>
        </w:rPr>
        <w:t>liste de structures friendly</w:t>
      </w:r>
      <w:r w:rsidR="00BB3008" w:rsidRPr="00243100">
        <w:rPr>
          <w:rFonts w:asciiTheme="majorHAnsi" w:hAnsiTheme="majorHAnsi" w:cstheme="minorHAnsi"/>
          <w:sz w:val="24"/>
          <w:szCs w:val="24"/>
        </w:rPr>
        <w:t xml:space="preserve"> pour les </w:t>
      </w:r>
      <w:r w:rsidR="006D5353">
        <w:rPr>
          <w:rFonts w:asciiTheme="majorHAnsi" w:hAnsiTheme="majorHAnsi" w:cstheme="minorHAnsi"/>
          <w:sz w:val="24"/>
          <w:szCs w:val="24"/>
        </w:rPr>
        <w:t>HSH</w:t>
      </w:r>
      <w:r w:rsidR="00BB3008" w:rsidRPr="00243100">
        <w:rPr>
          <w:rFonts w:asciiTheme="majorHAnsi" w:hAnsiTheme="majorHAnsi" w:cstheme="minorHAnsi"/>
          <w:sz w:val="24"/>
          <w:szCs w:val="24"/>
        </w:rPr>
        <w:t xml:space="preserve"> sera disponible dans la salle </w:t>
      </w:r>
      <w:r w:rsidR="00FA5704" w:rsidRPr="00243100">
        <w:rPr>
          <w:rFonts w:asciiTheme="majorHAnsi" w:hAnsiTheme="majorHAnsi" w:cstheme="minorHAnsi"/>
          <w:sz w:val="24"/>
          <w:szCs w:val="24"/>
        </w:rPr>
        <w:t>de laboratoire pour permettre la</w:t>
      </w:r>
      <w:r w:rsidR="00BB3008" w:rsidRPr="00243100">
        <w:rPr>
          <w:rFonts w:asciiTheme="majorHAnsi" w:hAnsiTheme="majorHAnsi" w:cstheme="minorHAnsi"/>
          <w:sz w:val="24"/>
          <w:szCs w:val="24"/>
        </w:rPr>
        <w:t xml:space="preserve"> référence</w:t>
      </w:r>
      <w:r w:rsidR="00FA5704" w:rsidRPr="00243100">
        <w:rPr>
          <w:rFonts w:asciiTheme="majorHAnsi" w:hAnsiTheme="majorHAnsi" w:cstheme="minorHAnsi"/>
          <w:sz w:val="24"/>
          <w:szCs w:val="24"/>
        </w:rPr>
        <w:t>.</w:t>
      </w:r>
    </w:p>
    <w:p w:rsidR="00992B02" w:rsidRPr="00243100" w:rsidRDefault="00992B02" w:rsidP="00D701DA">
      <w:pPr>
        <w:pStyle w:val="Paragraphedeliste"/>
        <w:numPr>
          <w:ilvl w:val="0"/>
          <w:numId w:val="16"/>
        </w:numPr>
        <w:spacing w:after="0" w:line="240" w:lineRule="auto"/>
        <w:jc w:val="both"/>
        <w:rPr>
          <w:rFonts w:asciiTheme="majorHAnsi" w:hAnsiTheme="majorHAnsi"/>
          <w:b/>
          <w:sz w:val="24"/>
          <w:szCs w:val="24"/>
        </w:rPr>
      </w:pPr>
      <w:r w:rsidRPr="00243100">
        <w:rPr>
          <w:rFonts w:asciiTheme="majorHAnsi" w:hAnsiTheme="majorHAnsi"/>
          <w:b/>
          <w:sz w:val="24"/>
          <w:szCs w:val="24"/>
        </w:rPr>
        <w:t>TESTS DE DEPISTAGE DE LA SYPHILIS</w:t>
      </w:r>
    </w:p>
    <w:p w:rsidR="00992B02" w:rsidRPr="00243100" w:rsidRDefault="00992B02" w:rsidP="00DB56D1">
      <w:pPr>
        <w:spacing w:line="240" w:lineRule="auto"/>
        <w:jc w:val="both"/>
        <w:rPr>
          <w:rFonts w:asciiTheme="majorHAnsi" w:eastAsia="Arial Unicode MS" w:hAnsiTheme="majorHAnsi"/>
          <w:color w:val="000000"/>
          <w:sz w:val="24"/>
          <w:szCs w:val="24"/>
        </w:rPr>
      </w:pPr>
      <w:r w:rsidRPr="00243100">
        <w:rPr>
          <w:rFonts w:asciiTheme="majorHAnsi" w:eastAsia="Arial Unicode MS" w:hAnsiTheme="majorHAnsi"/>
          <w:color w:val="000000"/>
          <w:sz w:val="24"/>
          <w:szCs w:val="24"/>
        </w:rPr>
        <w:t xml:space="preserve">Des tests de dépistage rapides seront également réalisés en piquant le bout du doigt sur le site d'étude à la fin du conseil pré-dépistage par un </w:t>
      </w:r>
      <w:r w:rsidR="00FA5704" w:rsidRPr="00243100">
        <w:rPr>
          <w:rFonts w:asciiTheme="majorHAnsi" w:eastAsia="Arial Unicode MS" w:hAnsiTheme="majorHAnsi"/>
          <w:color w:val="000000"/>
          <w:sz w:val="24"/>
          <w:szCs w:val="24"/>
        </w:rPr>
        <w:t>agent de dépistage</w:t>
      </w:r>
      <w:r w:rsidRPr="00243100">
        <w:rPr>
          <w:rFonts w:asciiTheme="majorHAnsi" w:eastAsia="Arial Unicode MS" w:hAnsiTheme="majorHAnsi"/>
          <w:color w:val="000000"/>
          <w:sz w:val="24"/>
          <w:szCs w:val="24"/>
        </w:rPr>
        <w:t xml:space="preserve">. </w:t>
      </w:r>
    </w:p>
    <w:p w:rsidR="00992B02" w:rsidRPr="00243100" w:rsidRDefault="00992B02" w:rsidP="00DB56D1">
      <w:pPr>
        <w:spacing w:line="240" w:lineRule="auto"/>
        <w:jc w:val="both"/>
        <w:rPr>
          <w:rFonts w:asciiTheme="majorHAnsi" w:eastAsia="Arial Unicode MS" w:hAnsiTheme="majorHAnsi"/>
          <w:color w:val="000000"/>
          <w:sz w:val="24"/>
          <w:szCs w:val="24"/>
        </w:rPr>
      </w:pPr>
      <w:r w:rsidRPr="00243100">
        <w:rPr>
          <w:rFonts w:asciiTheme="majorHAnsi" w:eastAsia="Arial Unicode MS" w:hAnsiTheme="majorHAnsi"/>
          <w:color w:val="000000"/>
          <w:sz w:val="24"/>
          <w:szCs w:val="24"/>
        </w:rPr>
        <w:t xml:space="preserve">Les </w:t>
      </w:r>
      <w:r w:rsidR="00BB3008" w:rsidRPr="00243100">
        <w:rPr>
          <w:rFonts w:asciiTheme="majorHAnsi" w:eastAsia="Arial Unicode MS" w:hAnsiTheme="majorHAnsi"/>
          <w:color w:val="000000"/>
          <w:sz w:val="24"/>
          <w:szCs w:val="24"/>
        </w:rPr>
        <w:t>agents de dépistage</w:t>
      </w:r>
      <w:r w:rsidRPr="00243100">
        <w:rPr>
          <w:rFonts w:asciiTheme="majorHAnsi" w:eastAsia="Arial Unicode MS" w:hAnsiTheme="majorHAnsi"/>
          <w:color w:val="000000"/>
          <w:sz w:val="24"/>
          <w:szCs w:val="24"/>
        </w:rPr>
        <w:t xml:space="preserve"> seront formés à la technique du prélèvement capillaire et le dépistage se fera sur papier filtre à l’aide des lancettes à ressort neuves, stériles et à usage unique. Les personnes ayant un test positif seront  prises en charge pour le </w:t>
      </w:r>
      <w:r w:rsidRPr="00243100">
        <w:rPr>
          <w:rFonts w:asciiTheme="majorHAnsi" w:eastAsia="Arial Unicode MS" w:hAnsiTheme="majorHAnsi"/>
          <w:color w:val="000000"/>
          <w:sz w:val="24"/>
          <w:szCs w:val="24"/>
        </w:rPr>
        <w:lastRenderedPageBreak/>
        <w:t xml:space="preserve">traitement. </w:t>
      </w:r>
      <w:r w:rsidR="00BB3008" w:rsidRPr="00243100">
        <w:rPr>
          <w:rFonts w:asciiTheme="majorHAnsi" w:eastAsia="Arial Unicode MS" w:hAnsiTheme="majorHAnsi"/>
          <w:color w:val="000000"/>
          <w:sz w:val="24"/>
          <w:szCs w:val="24"/>
          <w:highlight w:val="yellow"/>
        </w:rPr>
        <w:t>L</w:t>
      </w:r>
      <w:r w:rsidRPr="00243100">
        <w:rPr>
          <w:rFonts w:asciiTheme="majorHAnsi" w:eastAsia="Arial Unicode MS" w:hAnsiTheme="majorHAnsi"/>
          <w:color w:val="000000"/>
          <w:sz w:val="24"/>
          <w:szCs w:val="24"/>
          <w:highlight w:val="yellow"/>
        </w:rPr>
        <w:t xml:space="preserve">es Intrants pour les injections seront remis aux </w:t>
      </w:r>
      <w:r w:rsidR="00BA67B0">
        <w:rPr>
          <w:rFonts w:asciiTheme="majorHAnsi" w:eastAsia="Arial Unicode MS" w:hAnsiTheme="majorHAnsi"/>
          <w:color w:val="000000"/>
          <w:sz w:val="24"/>
          <w:szCs w:val="24"/>
          <w:highlight w:val="yellow"/>
        </w:rPr>
        <w:t>participant</w:t>
      </w:r>
      <w:r w:rsidRPr="00243100">
        <w:rPr>
          <w:rFonts w:asciiTheme="majorHAnsi" w:eastAsia="Arial Unicode MS" w:hAnsiTheme="majorHAnsi"/>
          <w:color w:val="000000"/>
          <w:sz w:val="24"/>
          <w:szCs w:val="24"/>
          <w:highlight w:val="yellow"/>
        </w:rPr>
        <w:t xml:space="preserve">s pour le faire en </w:t>
      </w:r>
      <w:r w:rsidR="00BA67B0" w:rsidRPr="00243100">
        <w:rPr>
          <w:rFonts w:asciiTheme="majorHAnsi" w:eastAsia="Arial Unicode MS" w:hAnsiTheme="majorHAnsi"/>
          <w:color w:val="000000"/>
          <w:sz w:val="24"/>
          <w:szCs w:val="24"/>
          <w:highlight w:val="yellow"/>
        </w:rPr>
        <w:t>tem</w:t>
      </w:r>
      <w:r w:rsidR="00BA67B0">
        <w:rPr>
          <w:rFonts w:asciiTheme="majorHAnsi" w:eastAsia="Arial Unicode MS" w:hAnsiTheme="majorHAnsi"/>
          <w:color w:val="000000"/>
          <w:sz w:val="24"/>
          <w:szCs w:val="24"/>
          <w:highlight w:val="yellow"/>
        </w:rPr>
        <w:t>ps</w:t>
      </w:r>
      <w:r w:rsidRPr="00243100">
        <w:rPr>
          <w:rFonts w:asciiTheme="majorHAnsi" w:eastAsia="Arial Unicode MS" w:hAnsiTheme="majorHAnsi"/>
          <w:color w:val="000000"/>
          <w:sz w:val="24"/>
          <w:szCs w:val="24"/>
          <w:highlight w:val="yellow"/>
        </w:rPr>
        <w:t xml:space="preserve"> indiqué</w:t>
      </w:r>
      <w:r w:rsidRPr="00243100">
        <w:rPr>
          <w:rFonts w:asciiTheme="majorHAnsi" w:eastAsia="Arial Unicode MS" w:hAnsiTheme="majorHAnsi"/>
          <w:color w:val="000000"/>
          <w:sz w:val="24"/>
          <w:szCs w:val="24"/>
        </w:rPr>
        <w:t xml:space="preserve">. </w:t>
      </w:r>
    </w:p>
    <w:p w:rsidR="00992B02" w:rsidRPr="00243100" w:rsidRDefault="00992B02" w:rsidP="00DB56D1">
      <w:pPr>
        <w:spacing w:after="0" w:line="240" w:lineRule="auto"/>
        <w:jc w:val="both"/>
        <w:rPr>
          <w:rFonts w:asciiTheme="majorHAnsi" w:eastAsiaTheme="minorHAnsi" w:hAnsiTheme="majorHAnsi" w:cstheme="minorHAnsi"/>
          <w:b/>
          <w:sz w:val="24"/>
          <w:szCs w:val="24"/>
        </w:rPr>
      </w:pPr>
    </w:p>
    <w:p w:rsidR="00BA67B0" w:rsidRDefault="00182C72">
      <w:pPr>
        <w:pStyle w:val="Titre3"/>
        <w:numPr>
          <w:ilvl w:val="0"/>
          <w:numId w:val="109"/>
        </w:numPr>
        <w:jc w:val="both"/>
        <w:rPr>
          <w:rFonts w:asciiTheme="majorHAnsi" w:hAnsiTheme="majorHAnsi"/>
          <w:sz w:val="24"/>
          <w:szCs w:val="24"/>
        </w:rPr>
      </w:pPr>
      <w:bookmarkStart w:id="73" w:name="_Toc370080549"/>
      <w:bookmarkStart w:id="74" w:name="_Toc378321265"/>
      <w:r w:rsidRPr="00182C72">
        <w:rPr>
          <w:rFonts w:asciiTheme="majorHAnsi" w:hAnsiTheme="majorHAnsi"/>
          <w:sz w:val="24"/>
          <w:szCs w:val="24"/>
        </w:rPr>
        <w:t>ASSURANCE QUALITE DES TESTS</w:t>
      </w:r>
      <w:bookmarkEnd w:id="73"/>
      <w:bookmarkEnd w:id="74"/>
    </w:p>
    <w:p w:rsidR="00992B02" w:rsidRPr="00243100" w:rsidRDefault="000E547B" w:rsidP="00DB56D1">
      <w:pPr>
        <w:spacing w:line="240" w:lineRule="auto"/>
        <w:jc w:val="both"/>
        <w:rPr>
          <w:rFonts w:asciiTheme="majorHAnsi" w:eastAsia="Arial Unicode MS" w:hAnsiTheme="majorHAnsi"/>
          <w:color w:val="000000"/>
          <w:sz w:val="24"/>
          <w:szCs w:val="24"/>
        </w:rPr>
      </w:pPr>
      <w:r w:rsidRPr="00243100">
        <w:rPr>
          <w:rFonts w:asciiTheme="majorHAnsi" w:eastAsia="Arial Unicode MS" w:hAnsiTheme="majorHAnsi"/>
          <w:color w:val="000000"/>
          <w:sz w:val="24"/>
          <w:szCs w:val="24"/>
        </w:rPr>
        <w:t>Cinq</w:t>
      </w:r>
      <w:r w:rsidR="00992B02" w:rsidRPr="00243100">
        <w:rPr>
          <w:rFonts w:asciiTheme="majorHAnsi" w:eastAsia="Arial Unicode MS" w:hAnsiTheme="majorHAnsi"/>
          <w:color w:val="000000"/>
          <w:sz w:val="24"/>
          <w:szCs w:val="24"/>
        </w:rPr>
        <w:t xml:space="preserve"> go</w:t>
      </w:r>
      <w:r w:rsidR="00BB3008" w:rsidRPr="00243100">
        <w:rPr>
          <w:rFonts w:asciiTheme="majorHAnsi" w:eastAsia="Arial Unicode MS" w:hAnsiTheme="majorHAnsi"/>
          <w:color w:val="000000"/>
          <w:sz w:val="24"/>
          <w:szCs w:val="24"/>
        </w:rPr>
        <w:t>utte</w:t>
      </w:r>
      <w:r w:rsidRPr="00243100">
        <w:rPr>
          <w:rFonts w:asciiTheme="majorHAnsi" w:eastAsia="Arial Unicode MS" w:hAnsiTheme="majorHAnsi"/>
          <w:color w:val="000000"/>
          <w:sz w:val="24"/>
          <w:szCs w:val="24"/>
        </w:rPr>
        <w:t>s</w:t>
      </w:r>
      <w:r w:rsidR="00BB3008" w:rsidRPr="00243100">
        <w:rPr>
          <w:rFonts w:asciiTheme="majorHAnsi" w:eastAsia="Arial Unicode MS" w:hAnsiTheme="majorHAnsi"/>
          <w:color w:val="000000"/>
          <w:sz w:val="24"/>
          <w:szCs w:val="24"/>
        </w:rPr>
        <w:t xml:space="preserve"> de sang supplémentaire</w:t>
      </w:r>
      <w:r w:rsidRPr="00243100">
        <w:rPr>
          <w:rFonts w:asciiTheme="majorHAnsi" w:eastAsia="Arial Unicode MS" w:hAnsiTheme="majorHAnsi"/>
          <w:color w:val="000000"/>
          <w:sz w:val="24"/>
          <w:szCs w:val="24"/>
        </w:rPr>
        <w:t>s</w:t>
      </w:r>
      <w:r w:rsidR="00BB3008" w:rsidRPr="00243100">
        <w:rPr>
          <w:rFonts w:asciiTheme="majorHAnsi" w:eastAsia="Arial Unicode MS" w:hAnsiTheme="majorHAnsi"/>
          <w:color w:val="000000"/>
          <w:sz w:val="24"/>
          <w:szCs w:val="24"/>
        </w:rPr>
        <w:t xml:space="preserve"> seront</w:t>
      </w:r>
      <w:r w:rsidR="00992B02" w:rsidRPr="00243100">
        <w:rPr>
          <w:rFonts w:asciiTheme="majorHAnsi" w:eastAsia="Arial Unicode MS" w:hAnsiTheme="majorHAnsi"/>
          <w:color w:val="000000"/>
          <w:sz w:val="24"/>
          <w:szCs w:val="24"/>
        </w:rPr>
        <w:t xml:space="preserve"> collectée</w:t>
      </w:r>
      <w:r w:rsidR="00BB3008" w:rsidRPr="00243100">
        <w:rPr>
          <w:rFonts w:asciiTheme="majorHAnsi" w:eastAsia="Arial Unicode MS" w:hAnsiTheme="majorHAnsi"/>
          <w:color w:val="000000"/>
          <w:sz w:val="24"/>
          <w:szCs w:val="24"/>
        </w:rPr>
        <w:t>s</w:t>
      </w:r>
      <w:r w:rsidR="00992B02" w:rsidRPr="00243100">
        <w:rPr>
          <w:rFonts w:asciiTheme="majorHAnsi" w:eastAsia="Arial Unicode MS" w:hAnsiTheme="majorHAnsi"/>
          <w:color w:val="000000"/>
          <w:sz w:val="24"/>
          <w:szCs w:val="24"/>
        </w:rPr>
        <w:t xml:space="preserve"> sur papier buvard</w:t>
      </w:r>
      <w:r w:rsidR="00BB3008" w:rsidRPr="00243100">
        <w:rPr>
          <w:rFonts w:asciiTheme="majorHAnsi" w:eastAsia="Arial Unicode MS" w:hAnsiTheme="majorHAnsi"/>
          <w:color w:val="000000"/>
          <w:sz w:val="24"/>
          <w:szCs w:val="24"/>
        </w:rPr>
        <w:t xml:space="preserve"> (DBS)</w:t>
      </w:r>
      <w:r w:rsidR="00992B02" w:rsidRPr="00243100">
        <w:rPr>
          <w:rFonts w:asciiTheme="majorHAnsi" w:eastAsia="Arial Unicode MS" w:hAnsiTheme="majorHAnsi"/>
          <w:color w:val="000000"/>
          <w:sz w:val="24"/>
          <w:szCs w:val="24"/>
        </w:rPr>
        <w:t xml:space="preserve"> pour faire le contrôle qualité. Tous ces papiers seront envoyés au laboratoire du CEDRES à Abidjan. </w:t>
      </w:r>
      <w:r w:rsidR="00BB3008" w:rsidRPr="00243100">
        <w:rPr>
          <w:rFonts w:asciiTheme="majorHAnsi" w:eastAsia="Arial Unicode MS" w:hAnsiTheme="majorHAnsi"/>
          <w:color w:val="000000"/>
          <w:sz w:val="24"/>
          <w:szCs w:val="24"/>
        </w:rPr>
        <w:t xml:space="preserve">Pour </w:t>
      </w:r>
      <w:r w:rsidR="00BA67B0" w:rsidRPr="00243100">
        <w:rPr>
          <w:rFonts w:asciiTheme="majorHAnsi" w:eastAsia="Arial Unicode MS" w:hAnsiTheme="majorHAnsi"/>
          <w:color w:val="000000"/>
          <w:sz w:val="24"/>
          <w:szCs w:val="24"/>
        </w:rPr>
        <w:t>tous</w:t>
      </w:r>
      <w:r w:rsidR="00BB3008" w:rsidRPr="00243100">
        <w:rPr>
          <w:rFonts w:asciiTheme="majorHAnsi" w:eastAsia="Arial Unicode MS" w:hAnsiTheme="majorHAnsi"/>
          <w:color w:val="000000"/>
          <w:sz w:val="24"/>
          <w:szCs w:val="24"/>
        </w:rPr>
        <w:t xml:space="preserve"> les </w:t>
      </w:r>
      <w:r w:rsidR="00BA67B0">
        <w:rPr>
          <w:rFonts w:asciiTheme="majorHAnsi" w:eastAsia="Arial Unicode MS" w:hAnsiTheme="majorHAnsi"/>
          <w:color w:val="000000"/>
          <w:sz w:val="24"/>
          <w:szCs w:val="24"/>
        </w:rPr>
        <w:t>participant</w:t>
      </w:r>
      <w:r w:rsidR="00BB3008" w:rsidRPr="00243100">
        <w:rPr>
          <w:rFonts w:asciiTheme="majorHAnsi" w:eastAsia="Arial Unicode MS" w:hAnsiTheme="majorHAnsi"/>
          <w:color w:val="000000"/>
          <w:sz w:val="24"/>
          <w:szCs w:val="24"/>
        </w:rPr>
        <w:t>s, ce prélèvement</w:t>
      </w:r>
      <w:r w:rsidR="00992B02" w:rsidRPr="00243100">
        <w:rPr>
          <w:rFonts w:asciiTheme="majorHAnsi" w:eastAsia="Arial Unicode MS" w:hAnsiTheme="majorHAnsi"/>
          <w:color w:val="000000"/>
          <w:sz w:val="24"/>
          <w:szCs w:val="24"/>
        </w:rPr>
        <w:t xml:space="preserve"> sera </w:t>
      </w:r>
      <w:r w:rsidR="00BB3008" w:rsidRPr="00243100">
        <w:rPr>
          <w:rFonts w:asciiTheme="majorHAnsi" w:eastAsia="Arial Unicode MS" w:hAnsiTheme="majorHAnsi"/>
          <w:color w:val="000000"/>
          <w:sz w:val="24"/>
          <w:szCs w:val="24"/>
        </w:rPr>
        <w:t>effectué</w:t>
      </w:r>
      <w:r w:rsidR="00992B02" w:rsidRPr="00243100">
        <w:rPr>
          <w:rFonts w:asciiTheme="majorHAnsi" w:eastAsia="Arial Unicode MS" w:hAnsiTheme="majorHAnsi"/>
          <w:color w:val="000000"/>
          <w:sz w:val="24"/>
          <w:szCs w:val="24"/>
        </w:rPr>
        <w:t xml:space="preserve"> pour des tests supplémentaires selon les procédures du contrôle qualité de routine. Ce contrôle qualité se fera sur du papier filtre qui sera séché aussitôt après recueil du sang (15 minutes). </w:t>
      </w:r>
    </w:p>
    <w:p w:rsidR="00992B02" w:rsidRPr="00243100" w:rsidRDefault="00992B02" w:rsidP="00DB56D1">
      <w:pPr>
        <w:spacing w:line="240" w:lineRule="auto"/>
        <w:jc w:val="both"/>
        <w:rPr>
          <w:rFonts w:asciiTheme="majorHAnsi" w:eastAsia="Arial Unicode MS" w:hAnsiTheme="majorHAnsi"/>
          <w:color w:val="000000"/>
          <w:sz w:val="24"/>
          <w:szCs w:val="24"/>
        </w:rPr>
      </w:pPr>
      <w:r w:rsidRPr="00243100">
        <w:rPr>
          <w:rFonts w:asciiTheme="majorHAnsi" w:eastAsia="Arial Unicode MS" w:hAnsiTheme="majorHAnsi"/>
          <w:color w:val="000000"/>
          <w:sz w:val="24"/>
          <w:szCs w:val="24"/>
        </w:rPr>
        <w:t xml:space="preserve">Chaque papier filtre sera ensuite empoché dans un sachet Ziplock (Enveloppe Glacine) accompagné d’un dessiccateur fourni à cet effet. L’ensemble des sachets sera rangé, à raison de 10 sachets Ziplock dans un grand sachet Ziplock accompagné d’indicateur d’humidité. Les grands sachets Ziplock seront empaquetés dans de grosses enveloppes et acheminés vers le laboratoire commis au contrôle qualité. Sur chaque papier filtre sera </w:t>
      </w:r>
      <w:r w:rsidR="00BA67B0" w:rsidRPr="00243100">
        <w:rPr>
          <w:rFonts w:asciiTheme="majorHAnsi" w:eastAsia="Arial Unicode MS" w:hAnsiTheme="majorHAnsi"/>
          <w:color w:val="000000"/>
          <w:sz w:val="24"/>
          <w:szCs w:val="24"/>
        </w:rPr>
        <w:t>étiqueté le</w:t>
      </w:r>
      <w:r w:rsidRPr="00243100">
        <w:rPr>
          <w:rFonts w:asciiTheme="majorHAnsi" w:eastAsia="Arial Unicode MS" w:hAnsiTheme="majorHAnsi"/>
          <w:color w:val="000000"/>
          <w:sz w:val="24"/>
          <w:szCs w:val="24"/>
        </w:rPr>
        <w:t xml:space="preserve"> code patient dont le numéro sera le même que celui utilisé comme identifiant de l’enquêté. </w:t>
      </w:r>
      <w:r w:rsidR="00FF6455" w:rsidRPr="00243100">
        <w:rPr>
          <w:rFonts w:asciiTheme="majorHAnsi" w:eastAsia="Garamond" w:hAnsiTheme="majorHAnsi" w:cstheme="minorHAnsi"/>
          <w:sz w:val="24"/>
          <w:szCs w:val="24"/>
        </w:rPr>
        <w:t xml:space="preserve">C'est la responsabilité de l’agent de dépistage </w:t>
      </w:r>
      <w:r w:rsidRPr="00243100">
        <w:rPr>
          <w:rFonts w:asciiTheme="majorHAnsi" w:eastAsia="Garamond" w:hAnsiTheme="majorHAnsi" w:cstheme="minorHAnsi"/>
          <w:sz w:val="24"/>
          <w:szCs w:val="24"/>
        </w:rPr>
        <w:t>de collecter correctement les  échantillons biologiques étiquetés, de le</w:t>
      </w:r>
      <w:r w:rsidR="00FF6455" w:rsidRPr="00243100">
        <w:rPr>
          <w:rFonts w:asciiTheme="majorHAnsi" w:eastAsia="Garamond" w:hAnsiTheme="majorHAnsi" w:cstheme="minorHAnsi"/>
          <w:sz w:val="24"/>
          <w:szCs w:val="24"/>
        </w:rPr>
        <w:t xml:space="preserve">s stocker et de les conserver de manière </w:t>
      </w:r>
      <w:r w:rsidRPr="00243100">
        <w:rPr>
          <w:rFonts w:asciiTheme="majorHAnsi" w:eastAsia="Garamond" w:hAnsiTheme="majorHAnsi" w:cstheme="minorHAnsi"/>
          <w:sz w:val="24"/>
          <w:szCs w:val="24"/>
        </w:rPr>
        <w:t>adéquat</w:t>
      </w:r>
      <w:r w:rsidR="00FF6455" w:rsidRPr="00243100">
        <w:rPr>
          <w:rFonts w:asciiTheme="majorHAnsi" w:eastAsia="Garamond" w:hAnsiTheme="majorHAnsi" w:cstheme="minorHAnsi"/>
          <w:sz w:val="24"/>
          <w:szCs w:val="24"/>
        </w:rPr>
        <w:t>e.</w:t>
      </w:r>
    </w:p>
    <w:p w:rsidR="00BA67B0" w:rsidRDefault="00182C72">
      <w:pPr>
        <w:pStyle w:val="Titre3"/>
        <w:numPr>
          <w:ilvl w:val="0"/>
          <w:numId w:val="109"/>
        </w:numPr>
        <w:jc w:val="both"/>
        <w:rPr>
          <w:rFonts w:asciiTheme="majorHAnsi" w:hAnsiTheme="majorHAnsi"/>
          <w:sz w:val="24"/>
          <w:szCs w:val="24"/>
        </w:rPr>
      </w:pPr>
      <w:bookmarkStart w:id="75" w:name="_Toc370080550"/>
      <w:bookmarkStart w:id="76" w:name="_Toc378321266"/>
      <w:r w:rsidRPr="00182C72">
        <w:rPr>
          <w:rFonts w:asciiTheme="majorHAnsi" w:hAnsiTheme="majorHAnsi"/>
          <w:sz w:val="24"/>
          <w:szCs w:val="24"/>
        </w:rPr>
        <w:t>CONSEIL POST TEST</w:t>
      </w:r>
      <w:bookmarkEnd w:id="75"/>
      <w:bookmarkEnd w:id="76"/>
    </w:p>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 xml:space="preserve">Après que </w:t>
      </w:r>
      <w:r w:rsidR="005A6F84">
        <w:rPr>
          <w:rFonts w:asciiTheme="majorHAnsi" w:hAnsiTheme="majorHAnsi" w:cstheme="minorHAnsi"/>
          <w:sz w:val="24"/>
          <w:szCs w:val="24"/>
        </w:rPr>
        <w:t xml:space="preserve">le </w:t>
      </w:r>
      <w:r w:rsidR="00BA67B0">
        <w:rPr>
          <w:rFonts w:asciiTheme="majorHAnsi" w:hAnsiTheme="majorHAnsi" w:cstheme="minorHAnsi"/>
          <w:sz w:val="24"/>
          <w:szCs w:val="24"/>
        </w:rPr>
        <w:t>participant</w:t>
      </w:r>
      <w:r w:rsidRPr="00243100">
        <w:rPr>
          <w:rFonts w:asciiTheme="majorHAnsi" w:hAnsiTheme="majorHAnsi" w:cstheme="minorHAnsi"/>
          <w:sz w:val="24"/>
          <w:szCs w:val="24"/>
        </w:rPr>
        <w:t xml:space="preserve"> ait effectué les prélèvements, et en attente des résultats, il passera au co</w:t>
      </w:r>
      <w:r w:rsidR="000E547B" w:rsidRPr="00243100">
        <w:rPr>
          <w:rFonts w:asciiTheme="majorHAnsi" w:hAnsiTheme="majorHAnsi" w:cstheme="minorHAnsi"/>
          <w:sz w:val="24"/>
          <w:szCs w:val="24"/>
        </w:rPr>
        <w:t xml:space="preserve">nseil post-test après lequel l’agent de dépistage </w:t>
      </w:r>
      <w:r w:rsidRPr="00243100">
        <w:rPr>
          <w:rFonts w:asciiTheme="majorHAnsi" w:hAnsiTheme="majorHAnsi" w:cstheme="minorHAnsi"/>
          <w:sz w:val="24"/>
          <w:szCs w:val="24"/>
        </w:rPr>
        <w:t xml:space="preserve">lui remettra ses résultats du VIH et de la </w:t>
      </w:r>
      <w:r w:rsidR="00BA67B0" w:rsidRPr="00243100">
        <w:rPr>
          <w:rFonts w:asciiTheme="majorHAnsi" w:hAnsiTheme="majorHAnsi" w:cstheme="minorHAnsi"/>
          <w:sz w:val="24"/>
          <w:szCs w:val="24"/>
        </w:rPr>
        <w:t>syphilis.</w:t>
      </w:r>
      <w:r w:rsidR="00BA67B0" w:rsidRPr="00243100">
        <w:rPr>
          <w:rFonts w:asciiTheme="majorHAnsi" w:eastAsia="Calibri" w:hAnsiTheme="majorHAnsi" w:cstheme="minorHAnsi"/>
          <w:sz w:val="24"/>
          <w:szCs w:val="24"/>
        </w:rPr>
        <w:t xml:space="preserve"> A</w:t>
      </w:r>
      <w:r w:rsidR="00226BFF" w:rsidRPr="00243100">
        <w:rPr>
          <w:rFonts w:asciiTheme="majorHAnsi" w:eastAsia="Calibri" w:hAnsiTheme="majorHAnsi" w:cstheme="minorHAnsi"/>
          <w:sz w:val="24"/>
          <w:szCs w:val="24"/>
        </w:rPr>
        <w:t xml:space="preserve"> c</w:t>
      </w:r>
      <w:r w:rsidRPr="00243100">
        <w:rPr>
          <w:rFonts w:asciiTheme="majorHAnsi" w:eastAsia="Calibri" w:hAnsiTheme="majorHAnsi" w:cstheme="minorHAnsi"/>
          <w:sz w:val="24"/>
          <w:szCs w:val="24"/>
        </w:rPr>
        <w:t xml:space="preserve">e moment, </w:t>
      </w:r>
      <w:r w:rsidR="005A6F84">
        <w:rPr>
          <w:rFonts w:asciiTheme="majorHAnsi" w:eastAsia="Calibri" w:hAnsiTheme="majorHAnsi" w:cstheme="minorHAnsi"/>
          <w:sz w:val="24"/>
          <w:szCs w:val="24"/>
        </w:rPr>
        <w:t xml:space="preserve">le </w:t>
      </w:r>
      <w:r w:rsidR="00BA67B0">
        <w:rPr>
          <w:rFonts w:asciiTheme="majorHAnsi" w:eastAsia="Calibri" w:hAnsiTheme="majorHAnsi" w:cstheme="minorHAnsi"/>
          <w:sz w:val="24"/>
          <w:szCs w:val="24"/>
        </w:rPr>
        <w:t>participant</w:t>
      </w:r>
      <w:r w:rsidRPr="00243100">
        <w:rPr>
          <w:rFonts w:asciiTheme="majorHAnsi" w:eastAsia="Calibri" w:hAnsiTheme="majorHAnsi" w:cstheme="minorHAnsi"/>
          <w:sz w:val="24"/>
          <w:szCs w:val="24"/>
        </w:rPr>
        <w:t xml:space="preserve"> recevra des informations supplémentaires sur les maladies sur lesquelles</w:t>
      </w:r>
      <w:r w:rsidR="00BA67B0">
        <w:rPr>
          <w:rFonts w:asciiTheme="majorHAnsi" w:eastAsia="Calibri" w:hAnsiTheme="majorHAnsi" w:cstheme="minorHAnsi"/>
          <w:sz w:val="24"/>
          <w:szCs w:val="24"/>
        </w:rPr>
        <w:t xml:space="preserve"> il</w:t>
      </w:r>
      <w:r w:rsidRPr="00243100">
        <w:rPr>
          <w:rFonts w:asciiTheme="majorHAnsi" w:eastAsia="Calibri" w:hAnsiTheme="majorHAnsi" w:cstheme="minorHAnsi"/>
          <w:sz w:val="24"/>
          <w:szCs w:val="24"/>
        </w:rPr>
        <w:t xml:space="preserve"> a eu à faire son test. Pour mene</w:t>
      </w:r>
      <w:r w:rsidR="00AA2AD1">
        <w:rPr>
          <w:rFonts w:asciiTheme="majorHAnsi" w:eastAsia="Calibri" w:hAnsiTheme="majorHAnsi" w:cstheme="minorHAnsi"/>
          <w:sz w:val="24"/>
          <w:szCs w:val="24"/>
        </w:rPr>
        <w:t>r le counseling post-test.</w:t>
      </w:r>
    </w:p>
    <w:p w:rsidR="00FF6455" w:rsidRPr="00243100" w:rsidRDefault="00992B02" w:rsidP="00DB56D1">
      <w:pPr>
        <w:spacing w:after="0" w:line="240" w:lineRule="auto"/>
        <w:ind w:firstLine="720"/>
        <w:jc w:val="both"/>
        <w:rPr>
          <w:rFonts w:asciiTheme="majorHAnsi" w:hAnsiTheme="majorHAnsi" w:cstheme="minorHAnsi"/>
          <w:sz w:val="24"/>
          <w:szCs w:val="24"/>
        </w:rPr>
      </w:pPr>
      <w:r w:rsidRPr="00243100">
        <w:rPr>
          <w:rFonts w:asciiTheme="majorHAnsi" w:hAnsiTheme="majorHAnsi" w:cstheme="minorHAnsi"/>
          <w:sz w:val="24"/>
          <w:szCs w:val="24"/>
        </w:rPr>
        <w:t xml:space="preserve">Les </w:t>
      </w:r>
      <w:r w:rsidR="00BA67B0">
        <w:rPr>
          <w:rFonts w:asciiTheme="majorHAnsi" w:hAnsiTheme="majorHAnsi" w:cstheme="minorHAnsi"/>
          <w:sz w:val="24"/>
          <w:szCs w:val="24"/>
        </w:rPr>
        <w:t>participant</w:t>
      </w:r>
      <w:r w:rsidRPr="00243100">
        <w:rPr>
          <w:rFonts w:asciiTheme="majorHAnsi" w:hAnsiTheme="majorHAnsi" w:cstheme="minorHAnsi"/>
          <w:sz w:val="24"/>
          <w:szCs w:val="24"/>
        </w:rPr>
        <w:t>s dépisté</w:t>
      </w:r>
      <w:r w:rsidR="00FF6455" w:rsidRPr="00243100">
        <w:rPr>
          <w:rFonts w:asciiTheme="majorHAnsi" w:hAnsiTheme="majorHAnsi" w:cstheme="minorHAnsi"/>
          <w:sz w:val="24"/>
          <w:szCs w:val="24"/>
        </w:rPr>
        <w:t>e</w:t>
      </w:r>
      <w:r w:rsidR="00226BFF" w:rsidRPr="00243100">
        <w:rPr>
          <w:rFonts w:asciiTheme="majorHAnsi" w:hAnsiTheme="majorHAnsi" w:cstheme="minorHAnsi"/>
          <w:sz w:val="24"/>
          <w:szCs w:val="24"/>
        </w:rPr>
        <w:t>s positive</w:t>
      </w:r>
      <w:r w:rsidRPr="00243100">
        <w:rPr>
          <w:rFonts w:asciiTheme="majorHAnsi" w:hAnsiTheme="majorHAnsi" w:cstheme="minorHAnsi"/>
          <w:sz w:val="24"/>
          <w:szCs w:val="24"/>
        </w:rPr>
        <w:t>s pour la syphilis se</w:t>
      </w:r>
      <w:r w:rsidR="00FF6455" w:rsidRPr="00243100">
        <w:rPr>
          <w:rFonts w:asciiTheme="majorHAnsi" w:hAnsiTheme="majorHAnsi" w:cstheme="minorHAnsi"/>
          <w:sz w:val="24"/>
          <w:szCs w:val="24"/>
        </w:rPr>
        <w:t xml:space="preserve"> ver</w:t>
      </w:r>
      <w:r w:rsidRPr="00243100">
        <w:rPr>
          <w:rFonts w:asciiTheme="majorHAnsi" w:hAnsiTheme="majorHAnsi" w:cstheme="minorHAnsi"/>
          <w:sz w:val="24"/>
          <w:szCs w:val="24"/>
        </w:rPr>
        <w:t xml:space="preserve">ront </w:t>
      </w:r>
      <w:r w:rsidR="00FF6455" w:rsidRPr="00243100">
        <w:rPr>
          <w:rFonts w:asciiTheme="majorHAnsi" w:hAnsiTheme="majorHAnsi" w:cstheme="minorHAnsi"/>
          <w:sz w:val="24"/>
          <w:szCs w:val="24"/>
        </w:rPr>
        <w:t xml:space="preserve"> remettre un kit de </w:t>
      </w:r>
      <w:r w:rsidRPr="00243100">
        <w:rPr>
          <w:rFonts w:asciiTheme="majorHAnsi" w:hAnsiTheme="majorHAnsi" w:cstheme="minorHAnsi"/>
          <w:sz w:val="24"/>
          <w:szCs w:val="24"/>
        </w:rPr>
        <w:t>pris</w:t>
      </w:r>
      <w:r w:rsidR="00FF6455" w:rsidRPr="00243100">
        <w:rPr>
          <w:rFonts w:asciiTheme="majorHAnsi" w:hAnsiTheme="majorHAnsi" w:cstheme="minorHAnsi"/>
          <w:sz w:val="24"/>
          <w:szCs w:val="24"/>
        </w:rPr>
        <w:t>e</w:t>
      </w:r>
      <w:r w:rsidRPr="00243100">
        <w:rPr>
          <w:rFonts w:asciiTheme="majorHAnsi" w:hAnsiTheme="majorHAnsi" w:cstheme="minorHAnsi"/>
          <w:sz w:val="24"/>
          <w:szCs w:val="24"/>
        </w:rPr>
        <w:t xml:space="preserve"> en charge sur le site</w:t>
      </w:r>
      <w:r w:rsidR="00FF6455" w:rsidRPr="00243100">
        <w:rPr>
          <w:rFonts w:asciiTheme="majorHAnsi" w:hAnsiTheme="majorHAnsi" w:cstheme="minorHAnsi"/>
          <w:sz w:val="24"/>
          <w:szCs w:val="24"/>
        </w:rPr>
        <w:t xml:space="preserve"> et référé vers une structure pour l’administration des injections</w:t>
      </w:r>
      <w:r w:rsidRPr="00243100">
        <w:rPr>
          <w:rFonts w:asciiTheme="majorHAnsi" w:hAnsiTheme="majorHAnsi" w:cstheme="minorHAnsi"/>
          <w:sz w:val="24"/>
          <w:szCs w:val="24"/>
        </w:rPr>
        <w:t>.</w:t>
      </w:r>
    </w:p>
    <w:p w:rsidR="00992B02" w:rsidRPr="00243100" w:rsidRDefault="00992B02" w:rsidP="00DB56D1">
      <w:pPr>
        <w:spacing w:after="0" w:line="240" w:lineRule="auto"/>
        <w:ind w:firstLine="720"/>
        <w:jc w:val="both"/>
        <w:rPr>
          <w:rFonts w:asciiTheme="majorHAnsi" w:hAnsiTheme="majorHAnsi" w:cstheme="minorHAnsi"/>
          <w:sz w:val="24"/>
          <w:szCs w:val="24"/>
        </w:rPr>
      </w:pPr>
      <w:r w:rsidRPr="00243100">
        <w:rPr>
          <w:rFonts w:asciiTheme="majorHAnsi" w:hAnsiTheme="majorHAnsi" w:cstheme="minorHAnsi"/>
          <w:sz w:val="24"/>
          <w:szCs w:val="24"/>
        </w:rPr>
        <w:t xml:space="preserve"> Les </w:t>
      </w:r>
      <w:r w:rsidR="00BA67B0">
        <w:rPr>
          <w:rFonts w:asciiTheme="majorHAnsi" w:hAnsiTheme="majorHAnsi" w:cstheme="minorHAnsi"/>
          <w:sz w:val="24"/>
          <w:szCs w:val="24"/>
        </w:rPr>
        <w:t>participant</w:t>
      </w:r>
      <w:r w:rsidRPr="00243100">
        <w:rPr>
          <w:rFonts w:asciiTheme="majorHAnsi" w:hAnsiTheme="majorHAnsi" w:cstheme="minorHAnsi"/>
          <w:sz w:val="24"/>
          <w:szCs w:val="24"/>
        </w:rPr>
        <w:t xml:space="preserve">s </w:t>
      </w:r>
      <w:r w:rsidR="00BA67B0" w:rsidRPr="00243100">
        <w:rPr>
          <w:rFonts w:asciiTheme="majorHAnsi" w:hAnsiTheme="majorHAnsi" w:cstheme="minorHAnsi"/>
          <w:sz w:val="24"/>
          <w:szCs w:val="24"/>
        </w:rPr>
        <w:t>dépistés</w:t>
      </w:r>
      <w:r w:rsidR="00226BFF" w:rsidRPr="00243100">
        <w:rPr>
          <w:rFonts w:asciiTheme="majorHAnsi" w:hAnsiTheme="majorHAnsi" w:cstheme="minorHAnsi"/>
          <w:sz w:val="24"/>
          <w:szCs w:val="24"/>
        </w:rPr>
        <w:t xml:space="preserve"> positive</w:t>
      </w:r>
      <w:r w:rsidRPr="00243100">
        <w:rPr>
          <w:rFonts w:asciiTheme="majorHAnsi" w:hAnsiTheme="majorHAnsi" w:cstheme="minorHAnsi"/>
          <w:sz w:val="24"/>
          <w:szCs w:val="24"/>
        </w:rPr>
        <w:t>s pour le VIH seront orienté</w:t>
      </w:r>
      <w:r w:rsidR="00226BFF" w:rsidRPr="00243100">
        <w:rPr>
          <w:rFonts w:asciiTheme="majorHAnsi" w:hAnsiTheme="majorHAnsi" w:cstheme="minorHAnsi"/>
          <w:sz w:val="24"/>
          <w:szCs w:val="24"/>
        </w:rPr>
        <w:t>e</w:t>
      </w:r>
      <w:r w:rsidRPr="00243100">
        <w:rPr>
          <w:rFonts w:asciiTheme="majorHAnsi" w:hAnsiTheme="majorHAnsi" w:cstheme="minorHAnsi"/>
          <w:sz w:val="24"/>
          <w:szCs w:val="24"/>
        </w:rPr>
        <w:t>s pour une prise en charge</w:t>
      </w:r>
      <w:r w:rsidR="00FF6455" w:rsidRPr="00243100">
        <w:rPr>
          <w:rFonts w:asciiTheme="majorHAnsi" w:hAnsiTheme="majorHAnsi" w:cstheme="minorHAnsi"/>
          <w:sz w:val="24"/>
          <w:szCs w:val="24"/>
        </w:rPr>
        <w:t xml:space="preserve"> vers des centres Friendly </w:t>
      </w:r>
      <w:r w:rsidR="006D5353">
        <w:rPr>
          <w:rFonts w:asciiTheme="majorHAnsi" w:hAnsiTheme="majorHAnsi" w:cstheme="minorHAnsi"/>
          <w:sz w:val="24"/>
          <w:szCs w:val="24"/>
        </w:rPr>
        <w:t>HSH</w:t>
      </w:r>
      <w:r w:rsidRPr="00243100">
        <w:rPr>
          <w:rFonts w:asciiTheme="majorHAnsi" w:hAnsiTheme="majorHAnsi" w:cstheme="minorHAnsi"/>
          <w:sz w:val="24"/>
          <w:szCs w:val="24"/>
        </w:rPr>
        <w:t>. </w:t>
      </w:r>
      <w:r w:rsidR="00FF6455" w:rsidRPr="00243100">
        <w:rPr>
          <w:rFonts w:asciiTheme="majorHAnsi" w:hAnsiTheme="majorHAnsi" w:cstheme="minorHAnsi"/>
          <w:sz w:val="24"/>
          <w:szCs w:val="24"/>
        </w:rPr>
        <w:t>En effet, l</w:t>
      </w:r>
      <w:r w:rsidRPr="00243100">
        <w:rPr>
          <w:rFonts w:asciiTheme="majorHAnsi" w:hAnsiTheme="majorHAnsi" w:cstheme="minorHAnsi"/>
          <w:sz w:val="24"/>
          <w:szCs w:val="24"/>
        </w:rPr>
        <w:t xml:space="preserve">es traitements et les soins pour le VIH ne seront pas fournis sur le site mais dans des structures de prise en charge accréditées telles que les ONG/associations ou les établissements publics de santé. A cet effet, </w:t>
      </w:r>
      <w:r w:rsidR="00FF6455" w:rsidRPr="00243100">
        <w:rPr>
          <w:rFonts w:asciiTheme="majorHAnsi" w:hAnsiTheme="majorHAnsi" w:cstheme="minorHAnsi"/>
          <w:sz w:val="24"/>
          <w:szCs w:val="24"/>
        </w:rPr>
        <w:t xml:space="preserve">une liste </w:t>
      </w:r>
      <w:r w:rsidRPr="00243100">
        <w:rPr>
          <w:rFonts w:asciiTheme="majorHAnsi" w:hAnsiTheme="majorHAnsi" w:cstheme="minorHAnsi"/>
          <w:sz w:val="24"/>
          <w:szCs w:val="24"/>
        </w:rPr>
        <w:t xml:space="preserve"> des structures avec lesquelles la collaboration va se faire</w:t>
      </w:r>
      <w:r w:rsidR="00FF6455" w:rsidRPr="00243100">
        <w:rPr>
          <w:rFonts w:asciiTheme="majorHAnsi" w:hAnsiTheme="majorHAnsi" w:cstheme="minorHAnsi"/>
          <w:sz w:val="24"/>
          <w:szCs w:val="24"/>
        </w:rPr>
        <w:t xml:space="preserve"> sera identifiée en amont</w:t>
      </w:r>
      <w:r w:rsidRPr="00243100">
        <w:rPr>
          <w:rFonts w:asciiTheme="majorHAnsi" w:hAnsiTheme="majorHAnsi" w:cstheme="minorHAnsi"/>
          <w:sz w:val="24"/>
          <w:szCs w:val="24"/>
        </w:rPr>
        <w:t xml:space="preserve">. </w:t>
      </w:r>
    </w:p>
    <w:p w:rsidR="00FF6455" w:rsidRPr="00243100" w:rsidRDefault="00FF6455" w:rsidP="00DB56D1">
      <w:pPr>
        <w:spacing w:after="0" w:line="240" w:lineRule="auto"/>
        <w:ind w:firstLine="720"/>
        <w:jc w:val="both"/>
        <w:rPr>
          <w:rFonts w:asciiTheme="majorHAnsi" w:hAnsiTheme="majorHAnsi" w:cstheme="minorHAnsi"/>
          <w:sz w:val="24"/>
          <w:szCs w:val="24"/>
        </w:rPr>
      </w:pPr>
    </w:p>
    <w:p w:rsidR="00992B02" w:rsidRPr="00243100" w:rsidRDefault="00992B02" w:rsidP="00DB56D1">
      <w:pPr>
        <w:spacing w:after="0" w:line="240" w:lineRule="auto"/>
        <w:ind w:firstLine="720"/>
        <w:jc w:val="both"/>
        <w:rPr>
          <w:rFonts w:asciiTheme="majorHAnsi" w:hAnsiTheme="majorHAnsi" w:cstheme="minorHAnsi"/>
          <w:sz w:val="24"/>
          <w:szCs w:val="24"/>
        </w:rPr>
      </w:pPr>
      <w:r w:rsidRPr="00243100">
        <w:rPr>
          <w:rFonts w:asciiTheme="majorHAnsi" w:hAnsiTheme="majorHAnsi" w:cstheme="minorHAnsi"/>
          <w:sz w:val="24"/>
          <w:szCs w:val="24"/>
        </w:rPr>
        <w:t>Lors</w:t>
      </w:r>
      <w:r w:rsidR="00FF6455" w:rsidRPr="00243100">
        <w:rPr>
          <w:rFonts w:asciiTheme="majorHAnsi" w:hAnsiTheme="majorHAnsi" w:cstheme="minorHAnsi"/>
          <w:sz w:val="24"/>
          <w:szCs w:val="24"/>
        </w:rPr>
        <w:t xml:space="preserve">qu’il effectue une référence, l’agent  de dépistage </w:t>
      </w:r>
      <w:r w:rsidRPr="00243100">
        <w:rPr>
          <w:rFonts w:asciiTheme="majorHAnsi" w:hAnsiTheme="majorHAnsi" w:cstheme="minorHAnsi"/>
          <w:sz w:val="24"/>
          <w:szCs w:val="24"/>
        </w:rPr>
        <w:t xml:space="preserve">doit remplir  une fiche de référence qui est remise </w:t>
      </w:r>
      <w:r w:rsidR="00BA67B0" w:rsidRPr="00243100">
        <w:rPr>
          <w:rFonts w:asciiTheme="majorHAnsi" w:hAnsiTheme="majorHAnsi" w:cstheme="minorHAnsi"/>
          <w:sz w:val="24"/>
          <w:szCs w:val="24"/>
        </w:rPr>
        <w:t>au</w:t>
      </w:r>
      <w:r w:rsidR="005A6F84">
        <w:rPr>
          <w:rFonts w:asciiTheme="majorHAnsi" w:hAnsiTheme="majorHAnsi" w:cstheme="minorHAnsi"/>
          <w:sz w:val="24"/>
          <w:szCs w:val="24"/>
        </w:rPr>
        <w:t xml:space="preserve"> </w:t>
      </w:r>
      <w:r w:rsidR="00BA67B0">
        <w:rPr>
          <w:rFonts w:asciiTheme="majorHAnsi" w:hAnsiTheme="majorHAnsi" w:cstheme="minorHAnsi"/>
          <w:sz w:val="24"/>
          <w:szCs w:val="24"/>
        </w:rPr>
        <w:t>participant</w:t>
      </w:r>
      <w:r w:rsidRPr="00243100">
        <w:rPr>
          <w:rFonts w:asciiTheme="majorHAnsi" w:hAnsiTheme="majorHAnsi" w:cstheme="minorHAnsi"/>
          <w:sz w:val="24"/>
          <w:szCs w:val="24"/>
        </w:rPr>
        <w:t xml:space="preserve">. </w:t>
      </w:r>
      <w:r w:rsidR="00FF6455" w:rsidRPr="00243100">
        <w:rPr>
          <w:rFonts w:asciiTheme="majorHAnsi" w:hAnsiTheme="majorHAnsi" w:cstheme="minorHAnsi"/>
          <w:sz w:val="24"/>
          <w:szCs w:val="24"/>
        </w:rPr>
        <w:t>Assurez-vous</w:t>
      </w:r>
      <w:r w:rsidRPr="00243100">
        <w:rPr>
          <w:rFonts w:asciiTheme="majorHAnsi" w:hAnsiTheme="majorHAnsi" w:cstheme="minorHAnsi"/>
          <w:sz w:val="24"/>
          <w:szCs w:val="24"/>
        </w:rPr>
        <w:t xml:space="preserve"> que </w:t>
      </w:r>
      <w:r w:rsidR="005A6F84">
        <w:rPr>
          <w:rFonts w:asciiTheme="majorHAnsi" w:hAnsiTheme="majorHAnsi" w:cstheme="minorHAnsi"/>
          <w:sz w:val="24"/>
          <w:szCs w:val="24"/>
        </w:rPr>
        <w:t xml:space="preserve">le </w:t>
      </w:r>
      <w:r w:rsidR="00BA67B0">
        <w:rPr>
          <w:rFonts w:asciiTheme="majorHAnsi" w:hAnsiTheme="majorHAnsi" w:cstheme="minorHAnsi"/>
          <w:sz w:val="24"/>
          <w:szCs w:val="24"/>
        </w:rPr>
        <w:t>participant</w:t>
      </w:r>
      <w:r w:rsidRPr="00243100">
        <w:rPr>
          <w:rFonts w:asciiTheme="majorHAnsi" w:hAnsiTheme="majorHAnsi" w:cstheme="minorHAnsi"/>
          <w:sz w:val="24"/>
          <w:szCs w:val="24"/>
        </w:rPr>
        <w:t xml:space="preserve"> comprend le résultat du test dans la liste en gardant à l'esprit que le VIH et la syphilis ne sont pas pareils. </w:t>
      </w:r>
    </w:p>
    <w:p w:rsidR="00992B02" w:rsidRPr="00243100" w:rsidRDefault="00992B02" w:rsidP="00DB56D1">
      <w:pPr>
        <w:jc w:val="both"/>
        <w:rPr>
          <w:rFonts w:asciiTheme="majorHAnsi" w:hAnsiTheme="majorHAnsi"/>
          <w:sz w:val="24"/>
          <w:szCs w:val="24"/>
        </w:rPr>
      </w:pPr>
    </w:p>
    <w:p w:rsidR="00992B02" w:rsidRPr="00243100" w:rsidRDefault="00182C72" w:rsidP="00DB56D1">
      <w:pPr>
        <w:pStyle w:val="Titre1"/>
        <w:numPr>
          <w:ilvl w:val="0"/>
          <w:numId w:val="0"/>
        </w:numPr>
        <w:rPr>
          <w:rFonts w:asciiTheme="majorHAnsi" w:hAnsiTheme="majorHAnsi"/>
          <w:sz w:val="24"/>
          <w:szCs w:val="24"/>
        </w:rPr>
      </w:pPr>
      <w:bookmarkStart w:id="77" w:name="_Toc378321267"/>
      <w:r w:rsidRPr="00182C72">
        <w:rPr>
          <w:rFonts w:asciiTheme="majorHAnsi" w:hAnsiTheme="majorHAnsi"/>
          <w:sz w:val="24"/>
          <w:szCs w:val="24"/>
        </w:rPr>
        <w:t>SOP 12 : REFERENCES ET TRAITEMENTS DES PERSONNES DEPISTEES POSITIVES</w:t>
      </w:r>
      <w:bookmarkEnd w:id="77"/>
    </w:p>
    <w:p w:rsidR="00992B02" w:rsidRPr="00243100" w:rsidRDefault="00992B02" w:rsidP="00DB56D1">
      <w:pPr>
        <w:spacing w:after="0" w:line="240" w:lineRule="auto"/>
        <w:ind w:firstLine="720"/>
        <w:jc w:val="both"/>
        <w:rPr>
          <w:rFonts w:asciiTheme="majorHAnsi" w:hAnsiTheme="majorHAnsi" w:cstheme="minorHAnsi"/>
          <w:sz w:val="24"/>
          <w:szCs w:val="24"/>
        </w:rPr>
      </w:pPr>
    </w:p>
    <w:p w:rsidR="00992B02" w:rsidRPr="00243100" w:rsidRDefault="00992B02" w:rsidP="00DB56D1">
      <w:pPr>
        <w:spacing w:after="0" w:line="240" w:lineRule="auto"/>
        <w:jc w:val="both"/>
        <w:rPr>
          <w:rFonts w:asciiTheme="majorHAnsi" w:hAnsiTheme="majorHAnsi" w:cstheme="minorHAnsi"/>
          <w:sz w:val="24"/>
          <w:szCs w:val="24"/>
        </w:rPr>
      </w:pPr>
    </w:p>
    <w:p w:rsidR="00BA67B0" w:rsidRDefault="00182C72">
      <w:pPr>
        <w:pStyle w:val="Titre3"/>
        <w:numPr>
          <w:ilvl w:val="0"/>
          <w:numId w:val="115"/>
        </w:numPr>
        <w:jc w:val="both"/>
        <w:rPr>
          <w:rFonts w:asciiTheme="majorHAnsi" w:hAnsiTheme="majorHAnsi"/>
          <w:sz w:val="24"/>
          <w:szCs w:val="24"/>
        </w:rPr>
      </w:pPr>
      <w:bookmarkStart w:id="78" w:name="_Toc370080551"/>
      <w:bookmarkStart w:id="79" w:name="_Toc378321268"/>
      <w:r w:rsidRPr="00182C72">
        <w:rPr>
          <w:rFonts w:asciiTheme="majorHAnsi" w:hAnsiTheme="majorHAnsi"/>
          <w:sz w:val="24"/>
          <w:szCs w:val="24"/>
        </w:rPr>
        <w:t xml:space="preserve">REFERENCE DES </w:t>
      </w:r>
      <w:r w:rsidR="00BA67B0">
        <w:rPr>
          <w:rFonts w:asciiTheme="majorHAnsi" w:hAnsiTheme="majorHAnsi"/>
          <w:sz w:val="24"/>
          <w:szCs w:val="24"/>
        </w:rPr>
        <w:t>PARTICIPANT</w:t>
      </w:r>
      <w:r w:rsidRPr="00182C72">
        <w:rPr>
          <w:rFonts w:asciiTheme="majorHAnsi" w:hAnsiTheme="majorHAnsi"/>
          <w:sz w:val="24"/>
          <w:szCs w:val="24"/>
        </w:rPr>
        <w:t>S POSITIVES AU VIH</w:t>
      </w:r>
      <w:bookmarkEnd w:id="78"/>
      <w:bookmarkEnd w:id="79"/>
    </w:p>
    <w:p w:rsidR="00992B02" w:rsidRPr="00243100" w:rsidRDefault="00BA67B0" w:rsidP="00DB56D1">
      <w:p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lastRenderedPageBreak/>
        <w:t xml:space="preserve">Un </w:t>
      </w:r>
      <w:r>
        <w:rPr>
          <w:rFonts w:asciiTheme="majorHAnsi" w:hAnsiTheme="majorHAnsi" w:cstheme="minorHAnsi"/>
          <w:sz w:val="24"/>
          <w:szCs w:val="24"/>
        </w:rPr>
        <w:t>participant</w:t>
      </w:r>
      <w:r w:rsidR="00AA2AD1">
        <w:rPr>
          <w:rFonts w:asciiTheme="majorHAnsi" w:hAnsiTheme="majorHAnsi" w:cstheme="minorHAnsi"/>
          <w:sz w:val="24"/>
          <w:szCs w:val="24"/>
        </w:rPr>
        <w:t xml:space="preserve"> qui est séropositif</w:t>
      </w:r>
      <w:r w:rsidR="00992B02" w:rsidRPr="00243100">
        <w:rPr>
          <w:rFonts w:asciiTheme="majorHAnsi" w:hAnsiTheme="majorHAnsi" w:cstheme="minorHAnsi"/>
          <w:sz w:val="24"/>
          <w:szCs w:val="24"/>
        </w:rPr>
        <w:t xml:space="preserve"> au VIH recevra une référence au service de prise en charge du VIH dans des structures agréées. Ces services ne seront pas assurés par le personnel de l’étude. Une fiche de Référence lui sera remise.</w:t>
      </w:r>
    </w:p>
    <w:p w:rsidR="00992B02" w:rsidRPr="00243100" w:rsidRDefault="00992B02" w:rsidP="00DB56D1">
      <w:pPr>
        <w:spacing w:after="0" w:line="240" w:lineRule="auto"/>
        <w:jc w:val="both"/>
        <w:rPr>
          <w:rFonts w:asciiTheme="majorHAnsi" w:hAnsiTheme="majorHAnsi" w:cstheme="minorHAnsi"/>
          <w:sz w:val="24"/>
          <w:szCs w:val="24"/>
        </w:rPr>
      </w:pPr>
    </w:p>
    <w:p w:rsidR="00992B02" w:rsidRPr="00243100" w:rsidRDefault="00182C72" w:rsidP="00DB56D1">
      <w:pPr>
        <w:pStyle w:val="Lgende"/>
        <w:keepNext/>
        <w:spacing w:after="0" w:line="240" w:lineRule="auto"/>
        <w:jc w:val="both"/>
        <w:rPr>
          <w:rFonts w:asciiTheme="majorHAnsi" w:hAnsiTheme="majorHAnsi"/>
        </w:rPr>
      </w:pPr>
      <w:r w:rsidRPr="00182C72">
        <w:rPr>
          <w:rFonts w:asciiTheme="majorHAnsi" w:hAnsiTheme="majorHAnsi"/>
        </w:rPr>
        <w:t xml:space="preserve">Tableau </w:t>
      </w:r>
      <w:r w:rsidRPr="00182C72">
        <w:rPr>
          <w:rFonts w:asciiTheme="majorHAnsi" w:hAnsiTheme="majorHAnsi"/>
        </w:rPr>
        <w:fldChar w:fldCharType="begin"/>
      </w:r>
      <w:r w:rsidRPr="00182C72">
        <w:rPr>
          <w:rFonts w:asciiTheme="majorHAnsi" w:hAnsiTheme="majorHAnsi"/>
        </w:rPr>
        <w:instrText xml:space="preserve"> SEQ Tableau \* ARABIC </w:instrText>
      </w:r>
      <w:r w:rsidRPr="00182C72">
        <w:rPr>
          <w:rFonts w:asciiTheme="majorHAnsi" w:hAnsiTheme="majorHAnsi"/>
        </w:rPr>
        <w:fldChar w:fldCharType="separate"/>
      </w:r>
      <w:r w:rsidRPr="00182C72">
        <w:rPr>
          <w:rFonts w:asciiTheme="majorHAnsi" w:hAnsiTheme="majorHAnsi"/>
          <w:noProof/>
        </w:rPr>
        <w:t>6</w:t>
      </w:r>
      <w:r w:rsidRPr="00182C72">
        <w:rPr>
          <w:rFonts w:asciiTheme="majorHAnsi" w:hAnsiTheme="majorHAnsi"/>
        </w:rPr>
        <w:fldChar w:fldCharType="end"/>
      </w:r>
      <w:r w:rsidRPr="00182C72">
        <w:rPr>
          <w:rFonts w:asciiTheme="majorHAnsi" w:hAnsiTheme="majorHAnsi"/>
        </w:rPr>
        <w:t xml:space="preserve"> : </w:t>
      </w:r>
      <w:r w:rsidRPr="00182C72">
        <w:rPr>
          <w:rFonts w:asciiTheme="majorHAnsi" w:hAnsiTheme="majorHAnsi" w:cstheme="minorHAnsi"/>
        </w:rPr>
        <w:t>LES structures pour la references des participants depistes positifs pour le VIH</w:t>
      </w:r>
    </w:p>
    <w:tbl>
      <w:tblPr>
        <w:tblW w:w="4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2615"/>
        <w:gridCol w:w="1676"/>
        <w:gridCol w:w="1676"/>
      </w:tblGrid>
      <w:tr w:rsidR="00AA2AD1" w:rsidRPr="00DD72BE" w:rsidTr="00AA2AD1">
        <w:trPr>
          <w:trHeight w:val="215"/>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A2AD1" w:rsidRPr="00243100" w:rsidRDefault="00AA2AD1" w:rsidP="00DB56D1">
            <w:pPr>
              <w:spacing w:after="0" w:line="240" w:lineRule="auto"/>
              <w:jc w:val="both"/>
              <w:rPr>
                <w:rFonts w:asciiTheme="majorHAnsi" w:hAnsiTheme="majorHAnsi" w:cstheme="minorHAnsi"/>
                <w:b/>
                <w:sz w:val="24"/>
                <w:szCs w:val="24"/>
              </w:rPr>
            </w:pPr>
          </w:p>
        </w:tc>
        <w:tc>
          <w:tcPr>
            <w:tcW w:w="172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b/>
                <w:sz w:val="24"/>
                <w:szCs w:val="24"/>
                <w:lang w:val="en-US"/>
              </w:rPr>
            </w:pPr>
            <w:r w:rsidRPr="00182C72">
              <w:rPr>
                <w:rFonts w:asciiTheme="majorHAnsi" w:hAnsiTheme="majorHAnsi" w:cstheme="minorHAnsi"/>
                <w:b/>
                <w:sz w:val="24"/>
                <w:szCs w:val="24"/>
              </w:rPr>
              <w:t xml:space="preserve">Yopougon </w:t>
            </w:r>
          </w:p>
        </w:tc>
        <w:tc>
          <w:tcPr>
            <w:tcW w:w="1103" w:type="pct"/>
            <w:tcBorders>
              <w:top w:val="single" w:sz="8" w:space="0" w:color="000000"/>
              <w:left w:val="single" w:sz="8" w:space="0" w:color="000000"/>
              <w:bottom w:val="single" w:sz="8" w:space="0" w:color="000000"/>
              <w:right w:val="single" w:sz="8" w:space="0" w:color="000000"/>
            </w:tcBorders>
            <w:shd w:val="clear" w:color="auto" w:fill="auto"/>
          </w:tcPr>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b/>
                <w:sz w:val="24"/>
                <w:szCs w:val="24"/>
                <w:lang w:val="en-US"/>
              </w:rPr>
            </w:pPr>
            <w:r w:rsidRPr="00182C72">
              <w:rPr>
                <w:rFonts w:asciiTheme="majorHAnsi" w:hAnsiTheme="majorHAnsi" w:cstheme="minorHAnsi"/>
                <w:b/>
                <w:sz w:val="24"/>
                <w:szCs w:val="24"/>
              </w:rPr>
              <w:t xml:space="preserve">Macory </w:t>
            </w:r>
          </w:p>
        </w:tc>
        <w:tc>
          <w:tcPr>
            <w:tcW w:w="11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b/>
                <w:sz w:val="24"/>
                <w:szCs w:val="24"/>
                <w:lang w:val="en-US"/>
              </w:rPr>
            </w:pPr>
            <w:r w:rsidRPr="00182C72">
              <w:rPr>
                <w:rFonts w:asciiTheme="majorHAnsi" w:hAnsiTheme="majorHAnsi" w:cstheme="minorHAnsi"/>
                <w:b/>
                <w:sz w:val="24"/>
                <w:szCs w:val="24"/>
              </w:rPr>
              <w:t>Abobo</w:t>
            </w:r>
          </w:p>
        </w:tc>
      </w:tr>
      <w:tr w:rsidR="00AA2AD1" w:rsidRPr="00DD72BE" w:rsidTr="00AA2AD1">
        <w:trPr>
          <w:trHeight w:val="39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sz w:val="24"/>
                <w:szCs w:val="24"/>
                <w:lang w:val="en-US"/>
              </w:rPr>
            </w:pPr>
            <w:r w:rsidRPr="00182C72">
              <w:rPr>
                <w:rFonts w:asciiTheme="majorHAnsi" w:hAnsiTheme="majorHAnsi" w:cstheme="minorHAnsi"/>
                <w:sz w:val="24"/>
                <w:szCs w:val="24"/>
              </w:rPr>
              <w:t>VIH</w:t>
            </w:r>
          </w:p>
        </w:tc>
        <w:tc>
          <w:tcPr>
            <w:tcW w:w="172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sz w:val="24"/>
                <w:szCs w:val="24"/>
              </w:rPr>
            </w:pPr>
            <w:r w:rsidRPr="00DD72BE">
              <w:rPr>
                <w:rFonts w:asciiTheme="majorHAnsi" w:hAnsiTheme="majorHAnsi" w:cstheme="minorHAnsi"/>
                <w:sz w:val="24"/>
                <w:szCs w:val="24"/>
              </w:rPr>
              <w:t>RUBAN ROUGE</w:t>
            </w:r>
          </w:p>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sz w:val="24"/>
                <w:szCs w:val="24"/>
              </w:rPr>
            </w:pPr>
          </w:p>
        </w:tc>
        <w:tc>
          <w:tcPr>
            <w:tcW w:w="1103" w:type="pct"/>
            <w:tcBorders>
              <w:top w:val="single" w:sz="8" w:space="0" w:color="000000"/>
              <w:left w:val="single" w:sz="8" w:space="0" w:color="000000"/>
              <w:bottom w:val="single" w:sz="8" w:space="0" w:color="000000"/>
              <w:right w:val="single" w:sz="8" w:space="0" w:color="000000"/>
            </w:tcBorders>
            <w:shd w:val="clear" w:color="auto" w:fill="auto"/>
          </w:tcPr>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sz w:val="24"/>
                <w:szCs w:val="24"/>
                <w:lang w:val="en-US"/>
              </w:rPr>
            </w:pPr>
            <w:r w:rsidRPr="00DD72BE">
              <w:rPr>
                <w:rFonts w:asciiTheme="majorHAnsi" w:hAnsiTheme="majorHAnsi" w:cstheme="minorHAnsi"/>
                <w:sz w:val="24"/>
                <w:szCs w:val="24"/>
                <w:lang w:val="en-US"/>
              </w:rPr>
              <w:t>ESPACE CONFIANCE</w:t>
            </w:r>
          </w:p>
        </w:tc>
        <w:tc>
          <w:tcPr>
            <w:tcW w:w="11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sz w:val="24"/>
                <w:szCs w:val="24"/>
                <w:lang w:val="en-US"/>
              </w:rPr>
            </w:pPr>
            <w:r w:rsidRPr="00DD72BE">
              <w:rPr>
                <w:rFonts w:asciiTheme="majorHAnsi" w:hAnsiTheme="majorHAnsi" w:cstheme="minorHAnsi"/>
                <w:sz w:val="24"/>
                <w:szCs w:val="24"/>
                <w:lang w:val="en-US"/>
              </w:rPr>
              <w:t>ASA</w:t>
            </w:r>
            <w:r>
              <w:rPr>
                <w:rFonts w:asciiTheme="majorHAnsi" w:hAnsiTheme="majorHAnsi" w:cstheme="minorHAnsi"/>
                <w:sz w:val="24"/>
                <w:szCs w:val="24"/>
                <w:lang w:val="en-US"/>
              </w:rPr>
              <w:t>HSH</w:t>
            </w:r>
            <w:r w:rsidRPr="00DD72BE">
              <w:rPr>
                <w:rFonts w:asciiTheme="majorHAnsi" w:hAnsiTheme="majorHAnsi" w:cstheme="minorHAnsi"/>
                <w:sz w:val="24"/>
                <w:szCs w:val="24"/>
                <w:lang w:val="en-US"/>
              </w:rPr>
              <w:t>U</w:t>
            </w:r>
          </w:p>
        </w:tc>
      </w:tr>
      <w:tr w:rsidR="00AA2AD1" w:rsidRPr="00243100" w:rsidTr="00AA2AD1">
        <w:trPr>
          <w:trHeight w:val="188"/>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sz w:val="24"/>
                <w:szCs w:val="24"/>
                <w:lang w:val="en-US"/>
              </w:rPr>
            </w:pPr>
            <w:r w:rsidRPr="00182C72">
              <w:rPr>
                <w:rFonts w:asciiTheme="majorHAnsi" w:hAnsiTheme="majorHAnsi" w:cstheme="minorHAnsi"/>
                <w:sz w:val="24"/>
                <w:szCs w:val="24"/>
              </w:rPr>
              <w:t xml:space="preserve">Prise en charge </w:t>
            </w:r>
            <w:r>
              <w:rPr>
                <w:rFonts w:asciiTheme="majorHAnsi" w:hAnsiTheme="majorHAnsi" w:cstheme="minorHAnsi"/>
                <w:sz w:val="24"/>
                <w:szCs w:val="24"/>
              </w:rPr>
              <w:t>Psy</w:t>
            </w:r>
            <w:r w:rsidRPr="00182C72">
              <w:rPr>
                <w:rFonts w:asciiTheme="majorHAnsi" w:hAnsiTheme="majorHAnsi" w:cstheme="minorHAnsi"/>
                <w:sz w:val="24"/>
                <w:szCs w:val="24"/>
              </w:rPr>
              <w:t>chosociale</w:t>
            </w:r>
          </w:p>
        </w:tc>
        <w:tc>
          <w:tcPr>
            <w:tcW w:w="172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A2AD1" w:rsidRPr="00DD72BE" w:rsidRDefault="00AA2AD1" w:rsidP="00B26187">
            <w:pPr>
              <w:tabs>
                <w:tab w:val="left" w:pos="990"/>
                <w:tab w:val="left" w:pos="1440"/>
                <w:tab w:val="left" w:pos="1800"/>
                <w:tab w:val="left" w:pos="2430"/>
              </w:tabs>
              <w:spacing w:after="0" w:line="240" w:lineRule="auto"/>
              <w:jc w:val="both"/>
              <w:rPr>
                <w:rFonts w:asciiTheme="majorHAnsi" w:hAnsiTheme="majorHAnsi" w:cstheme="minorHAnsi"/>
                <w:sz w:val="24"/>
                <w:szCs w:val="24"/>
              </w:rPr>
            </w:pPr>
            <w:r w:rsidRPr="00DD72BE">
              <w:rPr>
                <w:rFonts w:asciiTheme="majorHAnsi" w:hAnsiTheme="majorHAnsi" w:cstheme="minorHAnsi"/>
                <w:sz w:val="24"/>
                <w:szCs w:val="24"/>
              </w:rPr>
              <w:t>RUBAN ROUGE</w:t>
            </w:r>
          </w:p>
          <w:p w:rsidR="00AA2AD1" w:rsidRPr="00DD72BE" w:rsidRDefault="00AA2AD1" w:rsidP="00B26187">
            <w:pPr>
              <w:tabs>
                <w:tab w:val="left" w:pos="990"/>
                <w:tab w:val="left" w:pos="1440"/>
                <w:tab w:val="left" w:pos="1800"/>
                <w:tab w:val="left" w:pos="2430"/>
              </w:tabs>
              <w:spacing w:after="0" w:line="240" w:lineRule="auto"/>
              <w:jc w:val="both"/>
              <w:rPr>
                <w:rFonts w:asciiTheme="majorHAnsi" w:hAnsiTheme="majorHAnsi" w:cstheme="minorHAnsi"/>
                <w:sz w:val="24"/>
                <w:szCs w:val="24"/>
              </w:rPr>
            </w:pPr>
          </w:p>
        </w:tc>
        <w:tc>
          <w:tcPr>
            <w:tcW w:w="1103" w:type="pct"/>
            <w:tcBorders>
              <w:top w:val="single" w:sz="8" w:space="0" w:color="000000"/>
              <w:left w:val="single" w:sz="8" w:space="0" w:color="000000"/>
              <w:bottom w:val="single" w:sz="8" w:space="0" w:color="000000"/>
              <w:right w:val="single" w:sz="8" w:space="0" w:color="000000"/>
            </w:tcBorders>
            <w:shd w:val="clear" w:color="auto" w:fill="auto"/>
          </w:tcPr>
          <w:p w:rsidR="00AA2AD1" w:rsidRPr="00DD72BE" w:rsidRDefault="00AA2AD1" w:rsidP="00DB56D1">
            <w:pPr>
              <w:tabs>
                <w:tab w:val="left" w:pos="990"/>
                <w:tab w:val="left" w:pos="1440"/>
                <w:tab w:val="left" w:pos="1800"/>
                <w:tab w:val="left" w:pos="2430"/>
              </w:tabs>
              <w:spacing w:after="0" w:line="240" w:lineRule="auto"/>
              <w:jc w:val="both"/>
              <w:rPr>
                <w:rFonts w:asciiTheme="majorHAnsi" w:hAnsiTheme="majorHAnsi" w:cstheme="minorHAnsi"/>
                <w:sz w:val="24"/>
                <w:szCs w:val="24"/>
                <w:lang w:val="en-US"/>
              </w:rPr>
            </w:pPr>
            <w:r w:rsidRPr="00DD72BE">
              <w:rPr>
                <w:rFonts w:asciiTheme="majorHAnsi" w:hAnsiTheme="majorHAnsi" w:cstheme="minorHAnsi"/>
                <w:sz w:val="24"/>
                <w:szCs w:val="24"/>
                <w:lang w:val="en-US"/>
              </w:rPr>
              <w:t>ESPACE CONFIANCE</w:t>
            </w:r>
          </w:p>
        </w:tc>
        <w:tc>
          <w:tcPr>
            <w:tcW w:w="11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A2AD1" w:rsidRPr="00243100" w:rsidRDefault="00AA2AD1" w:rsidP="00DB56D1">
            <w:pPr>
              <w:tabs>
                <w:tab w:val="left" w:pos="990"/>
                <w:tab w:val="left" w:pos="1440"/>
                <w:tab w:val="left" w:pos="1800"/>
                <w:tab w:val="left" w:pos="2430"/>
              </w:tabs>
              <w:spacing w:after="0" w:line="240" w:lineRule="auto"/>
              <w:jc w:val="both"/>
              <w:rPr>
                <w:rFonts w:asciiTheme="majorHAnsi" w:hAnsiTheme="majorHAnsi" w:cstheme="minorHAnsi"/>
                <w:sz w:val="24"/>
                <w:szCs w:val="24"/>
                <w:lang w:val="en-US"/>
              </w:rPr>
            </w:pPr>
            <w:r w:rsidRPr="00DD72BE">
              <w:rPr>
                <w:rFonts w:asciiTheme="majorHAnsi" w:hAnsiTheme="majorHAnsi" w:cstheme="minorHAnsi"/>
                <w:sz w:val="24"/>
                <w:szCs w:val="24"/>
                <w:lang w:val="en-US"/>
              </w:rPr>
              <w:t>ASA</w:t>
            </w:r>
            <w:r>
              <w:rPr>
                <w:rFonts w:asciiTheme="majorHAnsi" w:hAnsiTheme="majorHAnsi" w:cstheme="minorHAnsi"/>
                <w:sz w:val="24"/>
                <w:szCs w:val="24"/>
                <w:lang w:val="en-US"/>
              </w:rPr>
              <w:t>HSH</w:t>
            </w:r>
            <w:r w:rsidRPr="00DD72BE">
              <w:rPr>
                <w:rFonts w:asciiTheme="majorHAnsi" w:hAnsiTheme="majorHAnsi" w:cstheme="minorHAnsi"/>
                <w:sz w:val="24"/>
                <w:szCs w:val="24"/>
                <w:lang w:val="en-US"/>
              </w:rPr>
              <w:t>U</w:t>
            </w:r>
          </w:p>
        </w:tc>
      </w:tr>
    </w:tbl>
    <w:p w:rsidR="00992B02" w:rsidRPr="00243100" w:rsidRDefault="00992B02" w:rsidP="00DB56D1">
      <w:pPr>
        <w:spacing w:after="0" w:line="240" w:lineRule="auto"/>
        <w:jc w:val="both"/>
        <w:rPr>
          <w:rFonts w:asciiTheme="majorHAnsi" w:hAnsiTheme="majorHAnsi" w:cstheme="minorHAnsi"/>
          <w:sz w:val="24"/>
          <w:szCs w:val="24"/>
        </w:rPr>
      </w:pPr>
    </w:p>
    <w:p w:rsidR="00992B02" w:rsidRPr="00243100" w:rsidRDefault="00992B02" w:rsidP="00DB56D1">
      <w:pPr>
        <w:spacing w:after="0" w:line="240" w:lineRule="auto"/>
        <w:jc w:val="both"/>
        <w:rPr>
          <w:rFonts w:asciiTheme="majorHAnsi" w:hAnsiTheme="majorHAnsi" w:cstheme="minorHAnsi"/>
          <w:sz w:val="24"/>
          <w:szCs w:val="24"/>
        </w:rPr>
      </w:pPr>
    </w:p>
    <w:p w:rsidR="00992B02" w:rsidRPr="00243100" w:rsidRDefault="00992B02" w:rsidP="00DB56D1">
      <w:pPr>
        <w:spacing w:after="0" w:line="240" w:lineRule="auto"/>
        <w:jc w:val="both"/>
        <w:rPr>
          <w:rFonts w:asciiTheme="majorHAnsi" w:hAnsiTheme="majorHAnsi" w:cstheme="minorHAnsi"/>
          <w:sz w:val="24"/>
          <w:szCs w:val="24"/>
        </w:rPr>
      </w:pPr>
    </w:p>
    <w:p w:rsidR="00BA67B0" w:rsidRDefault="00182C72">
      <w:pPr>
        <w:pStyle w:val="Titre3"/>
        <w:numPr>
          <w:ilvl w:val="0"/>
          <w:numId w:val="115"/>
        </w:numPr>
        <w:jc w:val="both"/>
        <w:rPr>
          <w:rFonts w:asciiTheme="majorHAnsi" w:hAnsiTheme="majorHAnsi"/>
          <w:sz w:val="24"/>
          <w:szCs w:val="24"/>
        </w:rPr>
      </w:pPr>
      <w:bookmarkStart w:id="80" w:name="_Toc370080552"/>
      <w:bookmarkStart w:id="81" w:name="_Toc378321269"/>
      <w:r w:rsidRPr="00182C72">
        <w:rPr>
          <w:rFonts w:asciiTheme="majorHAnsi" w:hAnsiTheme="majorHAnsi"/>
          <w:sz w:val="24"/>
          <w:szCs w:val="24"/>
        </w:rPr>
        <w:t xml:space="preserve">PRISE EN CHARGE DES </w:t>
      </w:r>
      <w:r w:rsidR="00BA67B0">
        <w:rPr>
          <w:rFonts w:asciiTheme="majorHAnsi" w:hAnsiTheme="majorHAnsi"/>
          <w:sz w:val="24"/>
          <w:szCs w:val="24"/>
        </w:rPr>
        <w:t>PARTICIPANT</w:t>
      </w:r>
      <w:r w:rsidR="00AA2AD1">
        <w:rPr>
          <w:rFonts w:asciiTheme="majorHAnsi" w:hAnsiTheme="majorHAnsi"/>
          <w:sz w:val="24"/>
          <w:szCs w:val="24"/>
        </w:rPr>
        <w:t>S POSITIF</w:t>
      </w:r>
      <w:r w:rsidRPr="00182C72">
        <w:rPr>
          <w:rFonts w:asciiTheme="majorHAnsi" w:hAnsiTheme="majorHAnsi"/>
          <w:sz w:val="24"/>
          <w:szCs w:val="24"/>
        </w:rPr>
        <w:t>S A LA SYPHILIS</w:t>
      </w:r>
      <w:bookmarkEnd w:id="80"/>
      <w:bookmarkEnd w:id="81"/>
    </w:p>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 xml:space="preserve">Pour les </w:t>
      </w:r>
      <w:r w:rsidR="00BA67B0">
        <w:rPr>
          <w:rFonts w:asciiTheme="majorHAnsi" w:hAnsiTheme="majorHAnsi" w:cstheme="minorHAnsi"/>
          <w:sz w:val="24"/>
          <w:szCs w:val="24"/>
        </w:rPr>
        <w:t>participant</w:t>
      </w:r>
      <w:r w:rsidR="00FF6455" w:rsidRPr="00243100">
        <w:rPr>
          <w:rFonts w:asciiTheme="majorHAnsi" w:hAnsiTheme="majorHAnsi" w:cstheme="minorHAnsi"/>
          <w:sz w:val="24"/>
          <w:szCs w:val="24"/>
        </w:rPr>
        <w:t xml:space="preserve">s </w:t>
      </w:r>
      <w:r w:rsidR="00BA67B0" w:rsidRPr="00243100">
        <w:rPr>
          <w:rFonts w:asciiTheme="majorHAnsi" w:hAnsiTheme="majorHAnsi" w:cstheme="minorHAnsi"/>
          <w:sz w:val="24"/>
          <w:szCs w:val="24"/>
        </w:rPr>
        <w:t>positifs</w:t>
      </w:r>
      <w:r w:rsidRPr="00243100">
        <w:rPr>
          <w:rFonts w:asciiTheme="majorHAnsi" w:hAnsiTheme="majorHAnsi" w:cstheme="minorHAnsi"/>
          <w:sz w:val="24"/>
          <w:szCs w:val="24"/>
        </w:rPr>
        <w:t xml:space="preserve"> au test de la syphilis, un traitement sera proposé par </w:t>
      </w:r>
      <w:r w:rsidR="00FF6455" w:rsidRPr="00243100">
        <w:rPr>
          <w:rFonts w:asciiTheme="majorHAnsi" w:hAnsiTheme="majorHAnsi" w:cstheme="minorHAnsi"/>
          <w:sz w:val="24"/>
          <w:szCs w:val="24"/>
        </w:rPr>
        <w:t>l’agent de dépistage</w:t>
      </w:r>
      <w:r w:rsidRPr="00243100">
        <w:rPr>
          <w:rFonts w:asciiTheme="majorHAnsi" w:hAnsiTheme="majorHAnsi" w:cstheme="minorHAnsi"/>
          <w:sz w:val="24"/>
          <w:szCs w:val="24"/>
        </w:rPr>
        <w:t xml:space="preserve"> sur le site durant la période de l’étude. Le protocole de traitement sera le suivant en tenant compte des possibilités que certains sujets soient connus allergiques à la pénicilline :</w:t>
      </w:r>
    </w:p>
    <w:p w:rsidR="00992B02" w:rsidRPr="00243100" w:rsidRDefault="00992B02" w:rsidP="00D701DA">
      <w:pPr>
        <w:pStyle w:val="Paragraphedeliste"/>
        <w:numPr>
          <w:ilvl w:val="0"/>
          <w:numId w:val="11"/>
        </w:numPr>
        <w:spacing w:after="0" w:line="240" w:lineRule="auto"/>
        <w:jc w:val="both"/>
        <w:rPr>
          <w:rFonts w:asciiTheme="majorHAnsi" w:hAnsiTheme="majorHAnsi" w:cstheme="minorHAnsi"/>
          <w:b/>
          <w:sz w:val="24"/>
          <w:szCs w:val="24"/>
        </w:rPr>
      </w:pPr>
      <w:r w:rsidRPr="00243100">
        <w:rPr>
          <w:rFonts w:asciiTheme="majorHAnsi" w:hAnsiTheme="majorHAnsi" w:cstheme="minorHAnsi"/>
          <w:b/>
          <w:sz w:val="24"/>
          <w:szCs w:val="24"/>
        </w:rPr>
        <w:t xml:space="preserve">Sujet </w:t>
      </w:r>
      <w:r w:rsidRPr="00243100">
        <w:rPr>
          <w:rFonts w:asciiTheme="majorHAnsi" w:hAnsiTheme="majorHAnsi" w:cstheme="minorHAnsi"/>
          <w:b/>
          <w:sz w:val="24"/>
          <w:szCs w:val="24"/>
          <w:u w:val="single"/>
        </w:rPr>
        <w:t>non allergique</w:t>
      </w:r>
      <w:r w:rsidRPr="00243100">
        <w:rPr>
          <w:rFonts w:asciiTheme="majorHAnsi" w:hAnsiTheme="majorHAnsi" w:cstheme="minorHAnsi"/>
          <w:b/>
          <w:sz w:val="24"/>
          <w:szCs w:val="24"/>
        </w:rPr>
        <w:t xml:space="preserve"> à la pénicilline</w:t>
      </w:r>
    </w:p>
    <w:p w:rsidR="00992B02" w:rsidRPr="00243100" w:rsidRDefault="00992B02" w:rsidP="00D701DA">
      <w:pPr>
        <w:pStyle w:val="Paragraphedeliste"/>
        <w:numPr>
          <w:ilvl w:val="1"/>
          <w:numId w:val="11"/>
        </w:numPr>
        <w:spacing w:after="0" w:line="240" w:lineRule="auto"/>
        <w:ind w:left="540"/>
        <w:jc w:val="both"/>
        <w:rPr>
          <w:rFonts w:asciiTheme="majorHAnsi" w:hAnsiTheme="majorHAnsi" w:cstheme="minorHAnsi"/>
          <w:b/>
          <w:sz w:val="24"/>
          <w:szCs w:val="24"/>
        </w:rPr>
      </w:pPr>
      <w:r w:rsidRPr="00243100">
        <w:rPr>
          <w:rFonts w:asciiTheme="majorHAnsi" w:hAnsiTheme="majorHAnsi" w:cstheme="minorHAnsi"/>
          <w:sz w:val="24"/>
          <w:szCs w:val="24"/>
        </w:rPr>
        <w:t>3 injections intramusculaires de pénicilline</w:t>
      </w:r>
      <w:r w:rsidR="004071F8" w:rsidRPr="00243100">
        <w:rPr>
          <w:rFonts w:asciiTheme="majorHAnsi" w:hAnsiTheme="majorHAnsi" w:cstheme="minorHAnsi"/>
          <w:sz w:val="24"/>
          <w:szCs w:val="24"/>
        </w:rPr>
        <w:t xml:space="preserve"> G 2,4 MUI une fois par semaine</w:t>
      </w:r>
      <w:r w:rsidRPr="00243100">
        <w:rPr>
          <w:rFonts w:asciiTheme="majorHAnsi" w:hAnsiTheme="majorHAnsi" w:cstheme="minorHAnsi"/>
          <w:sz w:val="24"/>
          <w:szCs w:val="24"/>
        </w:rPr>
        <w:t xml:space="preserve"> pendant 3 semaines.  (la première</w:t>
      </w:r>
      <w:r w:rsidR="00DD72BE">
        <w:rPr>
          <w:rFonts w:asciiTheme="majorHAnsi" w:hAnsiTheme="majorHAnsi" w:cstheme="minorHAnsi"/>
          <w:sz w:val="24"/>
          <w:szCs w:val="24"/>
        </w:rPr>
        <w:t xml:space="preserve"> et la troisième </w:t>
      </w:r>
      <w:r w:rsidRPr="00243100">
        <w:rPr>
          <w:rFonts w:asciiTheme="majorHAnsi" w:hAnsiTheme="majorHAnsi" w:cstheme="minorHAnsi"/>
          <w:sz w:val="24"/>
          <w:szCs w:val="24"/>
        </w:rPr>
        <w:t xml:space="preserve"> injection </w:t>
      </w:r>
      <w:r w:rsidR="00DD72BE">
        <w:rPr>
          <w:rFonts w:asciiTheme="majorHAnsi" w:hAnsiTheme="majorHAnsi" w:cstheme="minorHAnsi"/>
          <w:sz w:val="24"/>
          <w:szCs w:val="24"/>
        </w:rPr>
        <w:t xml:space="preserve">sont </w:t>
      </w:r>
      <w:r w:rsidR="00BA67B0" w:rsidRPr="00243100">
        <w:rPr>
          <w:rFonts w:asciiTheme="majorHAnsi" w:hAnsiTheme="majorHAnsi" w:cstheme="minorHAnsi"/>
          <w:sz w:val="24"/>
          <w:szCs w:val="24"/>
        </w:rPr>
        <w:t>faites</w:t>
      </w:r>
      <w:r w:rsidR="00BA67B0">
        <w:rPr>
          <w:rFonts w:asciiTheme="majorHAnsi" w:hAnsiTheme="majorHAnsi" w:cstheme="minorHAnsi"/>
          <w:sz w:val="24"/>
          <w:szCs w:val="24"/>
        </w:rPr>
        <w:t xml:space="preserve"> par</w:t>
      </w:r>
      <w:r w:rsidR="00DD72BE">
        <w:rPr>
          <w:rFonts w:asciiTheme="majorHAnsi" w:hAnsiTheme="majorHAnsi" w:cstheme="minorHAnsi"/>
          <w:sz w:val="24"/>
          <w:szCs w:val="24"/>
        </w:rPr>
        <w:t xml:space="preserve"> une structure partenaire non loin du site par un infirmier</w:t>
      </w:r>
      <w:r w:rsidRPr="00243100">
        <w:rPr>
          <w:rFonts w:asciiTheme="majorHAnsi" w:hAnsiTheme="majorHAnsi" w:cstheme="minorHAnsi"/>
          <w:sz w:val="24"/>
          <w:szCs w:val="24"/>
        </w:rPr>
        <w:t xml:space="preserve">. Pour </w:t>
      </w:r>
      <w:r w:rsidR="00BA67B0">
        <w:rPr>
          <w:rFonts w:asciiTheme="majorHAnsi" w:hAnsiTheme="majorHAnsi" w:cstheme="minorHAnsi"/>
          <w:sz w:val="24"/>
          <w:szCs w:val="24"/>
        </w:rPr>
        <w:t>la</w:t>
      </w:r>
      <w:r w:rsidR="00BA67B0" w:rsidRPr="00243100">
        <w:rPr>
          <w:rFonts w:asciiTheme="majorHAnsi" w:hAnsiTheme="majorHAnsi" w:cstheme="minorHAnsi"/>
          <w:sz w:val="24"/>
          <w:szCs w:val="24"/>
        </w:rPr>
        <w:t xml:space="preserve"> deu</w:t>
      </w:r>
      <w:r w:rsidR="00BA67B0">
        <w:rPr>
          <w:rFonts w:asciiTheme="majorHAnsi" w:hAnsiTheme="majorHAnsi" w:cstheme="minorHAnsi"/>
          <w:sz w:val="24"/>
          <w:szCs w:val="24"/>
        </w:rPr>
        <w:t>xième</w:t>
      </w:r>
      <w:r w:rsidRPr="00243100">
        <w:rPr>
          <w:rFonts w:asciiTheme="majorHAnsi" w:hAnsiTheme="majorHAnsi" w:cstheme="minorHAnsi"/>
          <w:sz w:val="24"/>
          <w:szCs w:val="24"/>
        </w:rPr>
        <w:t xml:space="preserve">, les intrants seront remis </w:t>
      </w:r>
      <w:r w:rsidR="00D9002D">
        <w:rPr>
          <w:rFonts w:asciiTheme="majorHAnsi" w:hAnsiTheme="majorHAnsi" w:cstheme="minorHAnsi"/>
          <w:sz w:val="24"/>
          <w:szCs w:val="24"/>
        </w:rPr>
        <w:t>au</w:t>
      </w:r>
      <w:r w:rsidR="005A6F84">
        <w:rPr>
          <w:rFonts w:asciiTheme="majorHAnsi" w:hAnsiTheme="majorHAnsi" w:cstheme="minorHAnsi"/>
          <w:sz w:val="24"/>
          <w:szCs w:val="24"/>
        </w:rPr>
        <w:t xml:space="preserve"> </w:t>
      </w:r>
      <w:r w:rsidR="00BA67B0">
        <w:rPr>
          <w:rFonts w:asciiTheme="majorHAnsi" w:hAnsiTheme="majorHAnsi" w:cstheme="minorHAnsi"/>
          <w:sz w:val="24"/>
          <w:szCs w:val="24"/>
        </w:rPr>
        <w:t>participant</w:t>
      </w:r>
      <w:r w:rsidRPr="00243100">
        <w:rPr>
          <w:rFonts w:asciiTheme="majorHAnsi" w:hAnsiTheme="majorHAnsi" w:cstheme="minorHAnsi"/>
          <w:sz w:val="24"/>
          <w:szCs w:val="24"/>
        </w:rPr>
        <w:t xml:space="preserve"> qui pourra se l</w:t>
      </w:r>
      <w:r w:rsidR="00DD72BE">
        <w:rPr>
          <w:rFonts w:asciiTheme="majorHAnsi" w:hAnsiTheme="majorHAnsi" w:cstheme="minorHAnsi"/>
          <w:sz w:val="24"/>
          <w:szCs w:val="24"/>
        </w:rPr>
        <w:t>a</w:t>
      </w:r>
      <w:r w:rsidRPr="00243100">
        <w:rPr>
          <w:rFonts w:asciiTheme="majorHAnsi" w:hAnsiTheme="majorHAnsi" w:cstheme="minorHAnsi"/>
          <w:sz w:val="24"/>
          <w:szCs w:val="24"/>
        </w:rPr>
        <w:t xml:space="preserve"> faire administrer dans la structure de son choix).</w:t>
      </w:r>
    </w:p>
    <w:p w:rsidR="00992B02" w:rsidRPr="00243100" w:rsidRDefault="00992B02" w:rsidP="00D701DA">
      <w:pPr>
        <w:pStyle w:val="Paragraphedeliste"/>
        <w:numPr>
          <w:ilvl w:val="2"/>
          <w:numId w:val="11"/>
        </w:numPr>
        <w:spacing w:after="0" w:line="240" w:lineRule="auto"/>
        <w:ind w:left="720"/>
        <w:jc w:val="both"/>
        <w:rPr>
          <w:rFonts w:asciiTheme="majorHAnsi" w:hAnsiTheme="majorHAnsi" w:cstheme="minorHAnsi"/>
          <w:b/>
          <w:sz w:val="24"/>
          <w:szCs w:val="24"/>
        </w:rPr>
      </w:pPr>
      <w:r w:rsidRPr="00243100">
        <w:rPr>
          <w:rFonts w:asciiTheme="majorHAnsi" w:hAnsiTheme="majorHAnsi" w:cstheme="minorHAnsi"/>
          <w:sz w:val="24"/>
          <w:szCs w:val="24"/>
        </w:rPr>
        <w:t>Exemple : Injection 1=mardi 1</w:t>
      </w:r>
      <w:r w:rsidRPr="00243100">
        <w:rPr>
          <w:rFonts w:asciiTheme="majorHAnsi" w:hAnsiTheme="majorHAnsi" w:cstheme="minorHAnsi"/>
          <w:sz w:val="24"/>
          <w:szCs w:val="24"/>
          <w:vertAlign w:val="superscript"/>
        </w:rPr>
        <w:t>er </w:t>
      </w:r>
      <w:r w:rsidRPr="00243100">
        <w:rPr>
          <w:rFonts w:asciiTheme="majorHAnsi" w:hAnsiTheme="majorHAnsi" w:cstheme="minorHAnsi"/>
          <w:sz w:val="24"/>
          <w:szCs w:val="24"/>
        </w:rPr>
        <w:t>; Injection 2=mardi 8 ; Injection 3=Mardi 15</w:t>
      </w:r>
    </w:p>
    <w:p w:rsidR="00FF6455" w:rsidRPr="00243100" w:rsidRDefault="00FF6455" w:rsidP="00DB56D1">
      <w:pPr>
        <w:spacing w:after="0" w:line="240" w:lineRule="auto"/>
        <w:ind w:left="360"/>
        <w:jc w:val="both"/>
        <w:rPr>
          <w:rFonts w:asciiTheme="majorHAnsi" w:hAnsiTheme="majorHAnsi" w:cstheme="minorHAnsi"/>
          <w:b/>
          <w:sz w:val="24"/>
          <w:szCs w:val="24"/>
        </w:rPr>
      </w:pPr>
    </w:p>
    <w:p w:rsidR="00992B02" w:rsidRPr="00243100" w:rsidRDefault="00992B02" w:rsidP="00D701DA">
      <w:pPr>
        <w:pStyle w:val="Paragraphedeliste"/>
        <w:numPr>
          <w:ilvl w:val="0"/>
          <w:numId w:val="11"/>
        </w:numPr>
        <w:spacing w:after="0" w:line="240" w:lineRule="auto"/>
        <w:jc w:val="both"/>
        <w:rPr>
          <w:rFonts w:asciiTheme="majorHAnsi" w:hAnsiTheme="majorHAnsi" w:cstheme="minorHAnsi"/>
          <w:b/>
          <w:sz w:val="24"/>
          <w:szCs w:val="24"/>
        </w:rPr>
      </w:pPr>
      <w:r w:rsidRPr="00243100">
        <w:rPr>
          <w:rFonts w:asciiTheme="majorHAnsi" w:hAnsiTheme="majorHAnsi" w:cstheme="minorHAnsi"/>
          <w:b/>
          <w:sz w:val="24"/>
          <w:szCs w:val="24"/>
        </w:rPr>
        <w:t xml:space="preserve">Sujet </w:t>
      </w:r>
      <w:r w:rsidRPr="00243100">
        <w:rPr>
          <w:rFonts w:asciiTheme="majorHAnsi" w:hAnsiTheme="majorHAnsi" w:cstheme="minorHAnsi"/>
          <w:b/>
          <w:sz w:val="24"/>
          <w:szCs w:val="24"/>
          <w:u w:val="single"/>
        </w:rPr>
        <w:t>connu allergique</w:t>
      </w:r>
      <w:r w:rsidRPr="00243100">
        <w:rPr>
          <w:rFonts w:asciiTheme="majorHAnsi" w:hAnsiTheme="majorHAnsi" w:cstheme="minorHAnsi"/>
          <w:b/>
          <w:sz w:val="24"/>
          <w:szCs w:val="24"/>
        </w:rPr>
        <w:t xml:space="preserve"> à la pénicilline :</w:t>
      </w:r>
    </w:p>
    <w:p w:rsidR="00992B02" w:rsidRPr="00243100" w:rsidRDefault="00992B02" w:rsidP="00D701DA">
      <w:pPr>
        <w:pStyle w:val="Paragraphedeliste"/>
        <w:numPr>
          <w:ilvl w:val="1"/>
          <w:numId w:val="11"/>
        </w:numPr>
        <w:spacing w:after="0" w:line="240" w:lineRule="auto"/>
        <w:jc w:val="both"/>
        <w:rPr>
          <w:rFonts w:asciiTheme="majorHAnsi" w:hAnsiTheme="majorHAnsi" w:cstheme="minorHAnsi"/>
          <w:sz w:val="24"/>
          <w:szCs w:val="24"/>
        </w:rPr>
      </w:pPr>
      <w:r w:rsidRPr="00243100">
        <w:rPr>
          <w:rFonts w:asciiTheme="majorHAnsi" w:hAnsiTheme="majorHAnsi" w:cstheme="minorHAnsi"/>
          <w:sz w:val="24"/>
          <w:szCs w:val="24"/>
        </w:rPr>
        <w:t xml:space="preserve">Doxycycline comprimé 100mg deux fois par jour pendant 28 jours. </w:t>
      </w:r>
    </w:p>
    <w:p w:rsidR="00992B02" w:rsidRPr="00243100" w:rsidRDefault="00992B02" w:rsidP="00DB56D1">
      <w:pPr>
        <w:spacing w:after="0" w:line="240" w:lineRule="auto"/>
        <w:ind w:firstLine="720"/>
        <w:jc w:val="both"/>
        <w:rPr>
          <w:rFonts w:asciiTheme="majorHAnsi" w:eastAsia="Garamond" w:hAnsiTheme="majorHAnsi" w:cstheme="minorHAnsi"/>
          <w:sz w:val="24"/>
          <w:szCs w:val="24"/>
        </w:rPr>
      </w:pPr>
    </w:p>
    <w:p w:rsidR="00992B02" w:rsidRPr="00243100" w:rsidRDefault="00992B02" w:rsidP="00DB56D1">
      <w:pPr>
        <w:jc w:val="both"/>
        <w:rPr>
          <w:rFonts w:asciiTheme="majorHAnsi" w:hAnsiTheme="majorHAnsi"/>
          <w:sz w:val="24"/>
          <w:szCs w:val="24"/>
        </w:rPr>
      </w:pPr>
    </w:p>
    <w:p w:rsidR="00992B02" w:rsidRPr="00243100" w:rsidRDefault="00992B02" w:rsidP="00DB56D1">
      <w:pPr>
        <w:jc w:val="both"/>
        <w:rPr>
          <w:rFonts w:asciiTheme="majorHAnsi" w:hAnsiTheme="majorHAnsi"/>
          <w:sz w:val="24"/>
          <w:szCs w:val="24"/>
        </w:rPr>
      </w:pPr>
    </w:p>
    <w:p w:rsidR="00992B02" w:rsidRPr="00243100" w:rsidRDefault="00992B02" w:rsidP="00DB56D1">
      <w:pPr>
        <w:jc w:val="both"/>
        <w:rPr>
          <w:rFonts w:asciiTheme="majorHAnsi" w:hAnsiTheme="majorHAnsi"/>
          <w:sz w:val="24"/>
          <w:szCs w:val="24"/>
        </w:rPr>
      </w:pPr>
    </w:p>
    <w:p w:rsidR="00992B02" w:rsidRPr="00243100" w:rsidRDefault="00992B02" w:rsidP="00DB56D1">
      <w:pPr>
        <w:jc w:val="both"/>
        <w:rPr>
          <w:rFonts w:asciiTheme="majorHAnsi" w:hAnsiTheme="majorHAnsi"/>
          <w:sz w:val="24"/>
          <w:szCs w:val="24"/>
        </w:rPr>
      </w:pPr>
    </w:p>
    <w:p w:rsidR="00D9002D" w:rsidRDefault="00D9002D">
      <w:pPr>
        <w:rPr>
          <w:rFonts w:asciiTheme="majorHAnsi" w:eastAsiaTheme="majorEastAsia" w:hAnsiTheme="majorHAnsi" w:cstheme="minorHAnsi"/>
          <w:b/>
          <w:bCs/>
          <w:sz w:val="24"/>
          <w:szCs w:val="24"/>
        </w:rPr>
      </w:pPr>
      <w:bookmarkStart w:id="82" w:name="_Toc378321270"/>
      <w:r>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13: DEROULEMENT DE  LA DEUXIEME VISITE</w:t>
      </w:r>
      <w:bookmarkEnd w:id="82"/>
    </w:p>
    <w:p w:rsidR="00BA67B0" w:rsidRDefault="00182C72">
      <w:pPr>
        <w:pStyle w:val="Titre3"/>
        <w:numPr>
          <w:ilvl w:val="0"/>
          <w:numId w:val="102"/>
        </w:numPr>
        <w:jc w:val="both"/>
        <w:rPr>
          <w:rFonts w:asciiTheme="majorHAnsi" w:hAnsiTheme="majorHAnsi"/>
          <w:sz w:val="24"/>
          <w:szCs w:val="24"/>
          <w:highlight w:val="yellow"/>
        </w:rPr>
      </w:pPr>
      <w:bookmarkStart w:id="83" w:name="_Toc378321271"/>
      <w:r w:rsidRPr="00182C72">
        <w:rPr>
          <w:rFonts w:asciiTheme="majorHAnsi" w:hAnsiTheme="majorHAnsi"/>
          <w:sz w:val="24"/>
          <w:szCs w:val="24"/>
          <w:highlight w:val="yellow"/>
        </w:rPr>
        <w:t>LES ETAPES DE  LA DEUXIEME VISITE</w:t>
      </w:r>
      <w:bookmarkEnd w:id="83"/>
    </w:p>
    <w:tbl>
      <w:tblPr>
        <w:tblW w:w="5574" w:type="pct"/>
        <w:tblInd w:w="-639" w:type="dxa"/>
        <w:tblLayout w:type="fixed"/>
        <w:tblCellMar>
          <w:left w:w="70" w:type="dxa"/>
          <w:right w:w="70" w:type="dxa"/>
        </w:tblCellMar>
        <w:tblLook w:val="04A0"/>
      </w:tblPr>
      <w:tblGrid>
        <w:gridCol w:w="1703"/>
        <w:gridCol w:w="1417"/>
        <w:gridCol w:w="1417"/>
        <w:gridCol w:w="5733"/>
      </w:tblGrid>
      <w:tr w:rsidR="00992B02" w:rsidRPr="00243100" w:rsidTr="00992B02">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tcPr>
          <w:p w:rsidR="00992B02" w:rsidRPr="00243100" w:rsidRDefault="00992B02" w:rsidP="00DB56D1">
            <w:p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DEUXIEME  VISITE</w:t>
            </w:r>
          </w:p>
        </w:tc>
      </w:tr>
      <w:tr w:rsidR="00992B02" w:rsidRPr="00243100" w:rsidTr="00992B02">
        <w:trPr>
          <w:trHeight w:val="405"/>
        </w:trPr>
        <w:tc>
          <w:tcPr>
            <w:tcW w:w="829" w:type="pct"/>
            <w:tcBorders>
              <w:top w:val="nil"/>
              <w:left w:val="single" w:sz="4" w:space="0" w:color="auto"/>
              <w:bottom w:val="single" w:sz="4" w:space="0" w:color="auto"/>
              <w:right w:val="single" w:sz="4" w:space="0" w:color="auto"/>
            </w:tcBorders>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b/>
                <w:bCs/>
                <w:color w:val="000000"/>
                <w:sz w:val="24"/>
                <w:szCs w:val="24"/>
              </w:rPr>
            </w:pPr>
            <w:r w:rsidRPr="00243100">
              <w:rPr>
                <w:rFonts w:asciiTheme="majorHAnsi" w:eastAsia="Times New Roman" w:hAnsiTheme="majorHAnsi" w:cs="Calibri"/>
                <w:b/>
                <w:bCs/>
                <w:color w:val="000000"/>
                <w:sz w:val="24"/>
                <w:szCs w:val="24"/>
              </w:rPr>
              <w:t>Etape</w:t>
            </w:r>
          </w:p>
        </w:tc>
        <w:tc>
          <w:tcPr>
            <w:tcW w:w="690" w:type="pct"/>
            <w:tcBorders>
              <w:top w:val="nil"/>
              <w:left w:val="nil"/>
              <w:bottom w:val="single" w:sz="4" w:space="0" w:color="auto"/>
              <w:right w:val="single" w:sz="4" w:space="0" w:color="auto"/>
            </w:tcBorders>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b/>
                <w:bCs/>
                <w:color w:val="000000"/>
                <w:sz w:val="24"/>
                <w:szCs w:val="24"/>
              </w:rPr>
            </w:pPr>
            <w:r w:rsidRPr="00243100">
              <w:rPr>
                <w:rFonts w:asciiTheme="majorHAnsi" w:eastAsia="Times New Roman" w:hAnsiTheme="majorHAnsi" w:cs="Calibri"/>
                <w:b/>
                <w:bCs/>
                <w:i/>
                <w:iCs/>
                <w:color w:val="000000"/>
                <w:sz w:val="24"/>
                <w:szCs w:val="24"/>
              </w:rPr>
              <w:t>localisation</w:t>
            </w:r>
          </w:p>
        </w:tc>
        <w:tc>
          <w:tcPr>
            <w:tcW w:w="690" w:type="pct"/>
            <w:tcBorders>
              <w:top w:val="nil"/>
              <w:left w:val="nil"/>
              <w:bottom w:val="single" w:sz="4" w:space="0" w:color="auto"/>
              <w:right w:val="single" w:sz="4" w:space="0" w:color="auto"/>
            </w:tcBorders>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b/>
                <w:bCs/>
                <w:color w:val="000000"/>
                <w:sz w:val="24"/>
                <w:szCs w:val="24"/>
              </w:rPr>
            </w:pPr>
            <w:r w:rsidRPr="00243100">
              <w:rPr>
                <w:rFonts w:asciiTheme="majorHAnsi" w:eastAsia="Times New Roman" w:hAnsiTheme="majorHAnsi" w:cs="Calibri"/>
                <w:b/>
                <w:bCs/>
                <w:color w:val="000000"/>
                <w:sz w:val="24"/>
                <w:szCs w:val="24"/>
              </w:rPr>
              <w:t>Responsable</w:t>
            </w:r>
          </w:p>
        </w:tc>
        <w:tc>
          <w:tcPr>
            <w:tcW w:w="2791" w:type="pct"/>
            <w:tcBorders>
              <w:top w:val="nil"/>
              <w:left w:val="nil"/>
              <w:bottom w:val="single" w:sz="4" w:space="0" w:color="auto"/>
              <w:right w:val="single" w:sz="4" w:space="0" w:color="auto"/>
            </w:tcBorders>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b/>
                <w:bCs/>
                <w:color w:val="000000"/>
                <w:sz w:val="24"/>
                <w:szCs w:val="24"/>
              </w:rPr>
            </w:pPr>
            <w:r w:rsidRPr="00243100">
              <w:rPr>
                <w:rFonts w:asciiTheme="majorHAnsi" w:eastAsia="Times New Roman" w:hAnsiTheme="majorHAnsi" w:cs="Calibri"/>
                <w:b/>
                <w:bCs/>
                <w:color w:val="000000"/>
                <w:sz w:val="24"/>
                <w:szCs w:val="24"/>
              </w:rPr>
              <w:t>Tâches</w:t>
            </w:r>
          </w:p>
        </w:tc>
      </w:tr>
      <w:tr w:rsidR="00992B02" w:rsidRPr="00243100" w:rsidTr="00992B02">
        <w:trPr>
          <w:trHeight w:val="405"/>
        </w:trPr>
        <w:tc>
          <w:tcPr>
            <w:tcW w:w="829" w:type="pct"/>
            <w:vMerge w:val="restart"/>
            <w:tcBorders>
              <w:top w:val="nil"/>
              <w:left w:val="single" w:sz="4" w:space="0" w:color="auto"/>
              <w:bottom w:val="single" w:sz="4" w:space="0" w:color="auto"/>
              <w:right w:val="single" w:sz="4" w:space="0" w:color="auto"/>
            </w:tcBorders>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b/>
                <w:bCs/>
                <w:color w:val="000000"/>
                <w:sz w:val="24"/>
                <w:szCs w:val="24"/>
              </w:rPr>
            </w:pPr>
            <w:r w:rsidRPr="00243100">
              <w:rPr>
                <w:rFonts w:asciiTheme="majorHAnsi" w:eastAsia="Times New Roman" w:hAnsiTheme="majorHAnsi" w:cs="Calibri"/>
                <w:b/>
                <w:bCs/>
                <w:color w:val="000000"/>
                <w:sz w:val="24"/>
                <w:szCs w:val="24"/>
              </w:rPr>
              <w:t>Accueil</w:t>
            </w:r>
          </w:p>
        </w:tc>
        <w:tc>
          <w:tcPr>
            <w:tcW w:w="690" w:type="pct"/>
            <w:tcBorders>
              <w:top w:val="nil"/>
              <w:left w:val="nil"/>
              <w:bottom w:val="single" w:sz="4" w:space="0" w:color="auto"/>
              <w:right w:val="single" w:sz="4" w:space="0" w:color="auto"/>
            </w:tcBorders>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Entrée portail</w:t>
            </w:r>
          </w:p>
        </w:tc>
        <w:tc>
          <w:tcPr>
            <w:tcW w:w="690" w:type="pct"/>
            <w:tcBorders>
              <w:top w:val="nil"/>
              <w:left w:val="nil"/>
              <w:bottom w:val="single" w:sz="4" w:space="0" w:color="auto"/>
              <w:right w:val="single" w:sz="4" w:space="0" w:color="auto"/>
            </w:tcBorders>
            <w:shd w:val="clear" w:color="auto" w:fill="auto"/>
            <w:noWrap/>
            <w:vAlign w:val="center"/>
          </w:tcPr>
          <w:p w:rsidR="00992B02" w:rsidRPr="00243100" w:rsidRDefault="00D9002D" w:rsidP="00DB56D1">
            <w:pPr>
              <w:spacing w:after="0" w:line="240" w:lineRule="auto"/>
              <w:jc w:val="both"/>
              <w:rPr>
                <w:rFonts w:asciiTheme="majorHAnsi" w:eastAsia="Times New Roman" w:hAnsiTheme="majorHAnsi" w:cs="Calibri"/>
                <w:i/>
                <w:iCs/>
                <w:color w:val="000000"/>
                <w:sz w:val="24"/>
                <w:szCs w:val="24"/>
              </w:rPr>
            </w:pPr>
            <w:r>
              <w:rPr>
                <w:rFonts w:asciiTheme="majorHAnsi" w:eastAsia="Times New Roman" w:hAnsiTheme="majorHAnsi" w:cs="Calibri"/>
                <w:i/>
                <w:iCs/>
                <w:color w:val="000000"/>
                <w:sz w:val="24"/>
                <w:szCs w:val="24"/>
              </w:rPr>
              <w:t>Le facilitateur</w:t>
            </w:r>
            <w:r w:rsidR="004071F8" w:rsidRPr="00243100">
              <w:rPr>
                <w:rFonts w:asciiTheme="majorHAnsi" w:eastAsia="Times New Roman" w:hAnsiTheme="majorHAnsi" w:cs="Calibri"/>
                <w:i/>
                <w:iCs/>
                <w:color w:val="000000"/>
                <w:sz w:val="24"/>
                <w:szCs w:val="24"/>
              </w:rPr>
              <w:t xml:space="preserve"> d’accueil</w:t>
            </w:r>
          </w:p>
        </w:tc>
        <w:tc>
          <w:tcPr>
            <w:tcW w:w="2791" w:type="pct"/>
            <w:tcBorders>
              <w:top w:val="nil"/>
              <w:left w:val="nil"/>
              <w:bottom w:val="single" w:sz="4" w:space="0" w:color="auto"/>
              <w:right w:val="single" w:sz="4" w:space="0" w:color="auto"/>
            </w:tcBorders>
            <w:shd w:val="clear" w:color="auto" w:fill="auto"/>
            <w:noWrap/>
            <w:vAlign w:val="center"/>
          </w:tcPr>
          <w:p w:rsidR="00992B02" w:rsidRPr="00243100" w:rsidRDefault="00992B02" w:rsidP="00DB56D1">
            <w:pPr>
              <w:pStyle w:val="Paragraphedeliste"/>
              <w:numPr>
                <w:ilvl w:val="0"/>
                <w:numId w:val="2"/>
              </w:num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 xml:space="preserve">Accueillir les </w:t>
            </w:r>
            <w:r w:rsidR="00D9002D">
              <w:rPr>
                <w:rFonts w:asciiTheme="majorHAnsi" w:eastAsia="Times New Roman" w:hAnsiTheme="majorHAnsi" w:cs="Calibri"/>
                <w:color w:val="000000"/>
                <w:sz w:val="24"/>
                <w:szCs w:val="24"/>
              </w:rPr>
              <w:t>personnes</w:t>
            </w:r>
            <w:r w:rsidRPr="00243100">
              <w:rPr>
                <w:rFonts w:asciiTheme="majorHAnsi" w:eastAsia="Times New Roman" w:hAnsiTheme="majorHAnsi" w:cs="Calibri"/>
                <w:color w:val="000000"/>
                <w:sz w:val="24"/>
                <w:szCs w:val="24"/>
              </w:rPr>
              <w:t xml:space="preserve"> qui entrent sur le site</w:t>
            </w:r>
          </w:p>
          <w:p w:rsidR="00992B02" w:rsidRPr="00243100" w:rsidRDefault="00992B02" w:rsidP="00DB56D1">
            <w:pPr>
              <w:pStyle w:val="Paragraphedeliste"/>
              <w:numPr>
                <w:ilvl w:val="0"/>
                <w:numId w:val="2"/>
              </w:num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Vérifier que la personne ne vient pas pour une</w:t>
            </w:r>
            <w:r w:rsidR="00D9002D">
              <w:rPr>
                <w:rFonts w:asciiTheme="majorHAnsi" w:eastAsia="Times New Roman" w:hAnsiTheme="majorHAnsi" w:cs="Calibri"/>
                <w:color w:val="000000"/>
                <w:sz w:val="24"/>
                <w:szCs w:val="24"/>
              </w:rPr>
              <w:t xml:space="preserve"> activité de  la structure hôte</w:t>
            </w:r>
          </w:p>
          <w:p w:rsidR="00992B02" w:rsidRPr="00243100" w:rsidRDefault="00992B02" w:rsidP="00DB56D1">
            <w:pPr>
              <w:pStyle w:val="Paragraphedeliste"/>
              <w:numPr>
                <w:ilvl w:val="0"/>
                <w:numId w:val="2"/>
              </w:num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 xml:space="preserve">Si non, orienter les  </w:t>
            </w:r>
            <w:r w:rsidR="00BA67B0">
              <w:rPr>
                <w:rFonts w:asciiTheme="majorHAnsi" w:eastAsia="Times New Roman" w:hAnsiTheme="majorHAnsi" w:cs="Calibri"/>
                <w:color w:val="000000"/>
                <w:sz w:val="24"/>
                <w:szCs w:val="24"/>
              </w:rPr>
              <w:t>participant</w:t>
            </w:r>
            <w:r w:rsidRPr="00243100">
              <w:rPr>
                <w:rFonts w:asciiTheme="majorHAnsi" w:eastAsia="Times New Roman" w:hAnsiTheme="majorHAnsi" w:cs="Calibri"/>
                <w:color w:val="000000"/>
                <w:sz w:val="24"/>
                <w:szCs w:val="24"/>
              </w:rPr>
              <w:t xml:space="preserve">s vers </w:t>
            </w:r>
            <w:r w:rsidR="00D9002D">
              <w:rPr>
                <w:rFonts w:asciiTheme="majorHAnsi" w:eastAsia="Times New Roman" w:hAnsiTheme="majorHAnsi" w:cs="Calibri"/>
                <w:color w:val="000000"/>
                <w:sz w:val="24"/>
                <w:szCs w:val="24"/>
              </w:rPr>
              <w:t>le facilitateur</w:t>
            </w:r>
          </w:p>
        </w:tc>
      </w:tr>
      <w:tr w:rsidR="00992B02" w:rsidRPr="00243100" w:rsidTr="00992B02">
        <w:trPr>
          <w:trHeight w:val="405"/>
        </w:trPr>
        <w:tc>
          <w:tcPr>
            <w:tcW w:w="829" w:type="pct"/>
            <w:vMerge/>
            <w:tcBorders>
              <w:top w:val="nil"/>
              <w:left w:val="single" w:sz="4" w:space="0" w:color="auto"/>
              <w:bottom w:val="single" w:sz="4" w:space="0" w:color="auto"/>
              <w:right w:val="single" w:sz="4" w:space="0" w:color="auto"/>
            </w:tcBorders>
            <w:vAlign w:val="center"/>
          </w:tcPr>
          <w:p w:rsidR="00992B02" w:rsidRPr="00243100" w:rsidRDefault="00992B02" w:rsidP="00DB56D1">
            <w:pPr>
              <w:spacing w:after="0" w:line="240" w:lineRule="auto"/>
              <w:jc w:val="both"/>
              <w:rPr>
                <w:rFonts w:asciiTheme="majorHAnsi" w:eastAsia="Times New Roman" w:hAnsiTheme="majorHAnsi" w:cs="Calibri"/>
                <w:b/>
                <w:bCs/>
                <w:color w:val="000000"/>
                <w:sz w:val="24"/>
                <w:szCs w:val="24"/>
              </w:rPr>
            </w:pPr>
          </w:p>
        </w:tc>
        <w:tc>
          <w:tcPr>
            <w:tcW w:w="690" w:type="pct"/>
            <w:tcBorders>
              <w:top w:val="nil"/>
              <w:left w:val="nil"/>
              <w:bottom w:val="single" w:sz="4" w:space="0" w:color="auto"/>
              <w:right w:val="single" w:sz="4" w:space="0" w:color="auto"/>
            </w:tcBorders>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Salle d’attente</w:t>
            </w:r>
          </w:p>
        </w:tc>
        <w:tc>
          <w:tcPr>
            <w:tcW w:w="690" w:type="pct"/>
            <w:tcBorders>
              <w:top w:val="nil"/>
              <w:left w:val="nil"/>
              <w:bottom w:val="single" w:sz="4" w:space="0" w:color="auto"/>
              <w:right w:val="single" w:sz="4" w:space="0" w:color="auto"/>
            </w:tcBorders>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i/>
                <w:iCs/>
                <w:color w:val="000000"/>
                <w:sz w:val="24"/>
                <w:szCs w:val="24"/>
              </w:rPr>
            </w:pPr>
            <w:r w:rsidRPr="00243100">
              <w:rPr>
                <w:rFonts w:asciiTheme="majorHAnsi" w:eastAsia="Times New Roman" w:hAnsiTheme="majorHAnsi" w:cs="Calibri"/>
                <w:i/>
                <w:iCs/>
                <w:color w:val="000000"/>
                <w:sz w:val="24"/>
                <w:szCs w:val="24"/>
              </w:rPr>
              <w:t>Facilitatrice</w:t>
            </w:r>
            <w:r w:rsidR="004071F8" w:rsidRPr="00243100">
              <w:rPr>
                <w:rFonts w:asciiTheme="majorHAnsi" w:eastAsia="Times New Roman" w:hAnsiTheme="majorHAnsi" w:cs="Calibri"/>
                <w:i/>
                <w:iCs/>
                <w:color w:val="000000"/>
                <w:sz w:val="24"/>
                <w:szCs w:val="24"/>
              </w:rPr>
              <w:t xml:space="preserve"> de circuit</w:t>
            </w:r>
          </w:p>
        </w:tc>
        <w:tc>
          <w:tcPr>
            <w:tcW w:w="2791" w:type="pct"/>
            <w:tcBorders>
              <w:top w:val="nil"/>
              <w:left w:val="nil"/>
              <w:bottom w:val="single" w:sz="4" w:space="0" w:color="auto"/>
              <w:right w:val="single" w:sz="4" w:space="0" w:color="auto"/>
            </w:tcBorders>
            <w:shd w:val="clear" w:color="auto" w:fill="auto"/>
            <w:noWrap/>
            <w:vAlign w:val="center"/>
          </w:tcPr>
          <w:p w:rsidR="00992B02" w:rsidRPr="00243100" w:rsidRDefault="00992B02" w:rsidP="00DB56D1">
            <w:pPr>
              <w:pStyle w:val="Paragraphedeliste"/>
              <w:numPr>
                <w:ilvl w:val="0"/>
                <w:numId w:val="2"/>
              </w:num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 xml:space="preserve">Accueillir les  </w:t>
            </w:r>
            <w:r w:rsidR="00BA67B0">
              <w:rPr>
                <w:rFonts w:asciiTheme="majorHAnsi" w:eastAsia="Times New Roman" w:hAnsiTheme="majorHAnsi" w:cs="Calibri"/>
                <w:color w:val="000000"/>
                <w:sz w:val="24"/>
                <w:szCs w:val="24"/>
              </w:rPr>
              <w:t>participant</w:t>
            </w:r>
            <w:r w:rsidRPr="00243100">
              <w:rPr>
                <w:rFonts w:asciiTheme="majorHAnsi" w:eastAsia="Times New Roman" w:hAnsiTheme="majorHAnsi" w:cs="Calibri"/>
                <w:color w:val="000000"/>
                <w:sz w:val="24"/>
                <w:szCs w:val="24"/>
              </w:rPr>
              <w:t>s ;</w:t>
            </w:r>
          </w:p>
          <w:p w:rsidR="00992B02" w:rsidRPr="00243100" w:rsidRDefault="00992B02" w:rsidP="00DB56D1">
            <w:pPr>
              <w:pStyle w:val="Paragraphedeliste"/>
              <w:numPr>
                <w:ilvl w:val="0"/>
                <w:numId w:val="2"/>
              </w:num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 xml:space="preserve">Vérifier la carte de RDV; </w:t>
            </w:r>
          </w:p>
          <w:p w:rsidR="00992B02" w:rsidRPr="00243100" w:rsidRDefault="00992B02" w:rsidP="00DB56D1">
            <w:pPr>
              <w:pStyle w:val="Paragraphedeliste"/>
              <w:numPr>
                <w:ilvl w:val="0"/>
                <w:numId w:val="2"/>
              </w:num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 xml:space="preserve">Retrouver la fiche de suivi </w:t>
            </w:r>
            <w:r w:rsidR="00BA67B0">
              <w:rPr>
                <w:rFonts w:asciiTheme="majorHAnsi" w:eastAsia="Times New Roman" w:hAnsiTheme="majorHAnsi" w:cs="Calibri"/>
                <w:color w:val="000000"/>
                <w:sz w:val="24"/>
                <w:szCs w:val="24"/>
              </w:rPr>
              <w:t>du participant</w:t>
            </w:r>
            <w:r w:rsidRPr="00243100">
              <w:rPr>
                <w:rFonts w:asciiTheme="majorHAnsi" w:eastAsia="Times New Roman" w:hAnsiTheme="majorHAnsi" w:cs="Calibri"/>
                <w:color w:val="000000"/>
                <w:sz w:val="24"/>
                <w:szCs w:val="24"/>
              </w:rPr>
              <w:t xml:space="preserve"> et inscrire l'heure d'arrivée, et une description la tenue </w:t>
            </w:r>
            <w:r w:rsidR="00BA67B0">
              <w:rPr>
                <w:rFonts w:asciiTheme="majorHAnsi" w:eastAsia="Times New Roman" w:hAnsiTheme="majorHAnsi" w:cs="Calibri"/>
                <w:color w:val="000000"/>
                <w:sz w:val="24"/>
                <w:szCs w:val="24"/>
              </w:rPr>
              <w:t>du participant</w:t>
            </w:r>
            <w:r w:rsidRPr="00243100">
              <w:rPr>
                <w:rFonts w:asciiTheme="majorHAnsi" w:eastAsia="Times New Roman" w:hAnsiTheme="majorHAnsi" w:cs="Calibri"/>
                <w:color w:val="000000"/>
                <w:sz w:val="24"/>
                <w:szCs w:val="24"/>
              </w:rPr>
              <w:t xml:space="preserve">; </w:t>
            </w:r>
          </w:p>
          <w:p w:rsidR="00992B02" w:rsidRPr="00243100" w:rsidRDefault="00992B02" w:rsidP="00DB56D1">
            <w:pPr>
              <w:pStyle w:val="Paragraphedeliste"/>
              <w:numPr>
                <w:ilvl w:val="0"/>
                <w:numId w:val="2"/>
              </w:num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 xml:space="preserve">Vérifier si </w:t>
            </w:r>
            <w:r w:rsidR="005A6F84">
              <w:rPr>
                <w:rFonts w:asciiTheme="majorHAnsi" w:eastAsia="Times New Roman" w:hAnsiTheme="majorHAnsi" w:cs="Calibri"/>
                <w:color w:val="000000"/>
                <w:sz w:val="24"/>
                <w:szCs w:val="24"/>
              </w:rPr>
              <w:t xml:space="preserve">le </w:t>
            </w:r>
            <w:r w:rsidR="00BA67B0">
              <w:rPr>
                <w:rFonts w:asciiTheme="majorHAnsi" w:eastAsia="Times New Roman" w:hAnsiTheme="majorHAnsi" w:cs="Calibri"/>
                <w:color w:val="000000"/>
                <w:sz w:val="24"/>
                <w:szCs w:val="24"/>
              </w:rPr>
              <w:t>participant</w:t>
            </w:r>
            <w:r w:rsidRPr="00243100">
              <w:rPr>
                <w:rFonts w:asciiTheme="majorHAnsi" w:eastAsia="Times New Roman" w:hAnsiTheme="majorHAnsi" w:cs="Calibri"/>
                <w:color w:val="000000"/>
                <w:sz w:val="24"/>
                <w:szCs w:val="24"/>
              </w:rPr>
              <w:t xml:space="preserve"> ne vient pas pour une EIA. Si c’est le cas, l’envoyer </w:t>
            </w:r>
            <w:r w:rsidR="004071F8" w:rsidRPr="00243100">
              <w:rPr>
                <w:rFonts w:asciiTheme="majorHAnsi" w:eastAsia="Times New Roman" w:hAnsiTheme="majorHAnsi" w:cs="Calibri"/>
                <w:color w:val="000000"/>
                <w:sz w:val="24"/>
                <w:szCs w:val="24"/>
              </w:rPr>
              <w:t xml:space="preserve">à </w:t>
            </w:r>
            <w:r w:rsidRPr="00243100">
              <w:rPr>
                <w:rFonts w:asciiTheme="majorHAnsi" w:eastAsia="Times New Roman" w:hAnsiTheme="majorHAnsi" w:cs="Calibri"/>
                <w:color w:val="000000"/>
                <w:sz w:val="24"/>
                <w:szCs w:val="24"/>
              </w:rPr>
              <w:t>l’</w:t>
            </w:r>
            <w:r w:rsidR="006D5353">
              <w:rPr>
                <w:rFonts w:asciiTheme="majorHAnsi" w:eastAsia="Times New Roman" w:hAnsiTheme="majorHAnsi" w:cs="Calibri"/>
                <w:color w:val="000000"/>
                <w:sz w:val="24"/>
                <w:szCs w:val="24"/>
              </w:rPr>
              <w:t>enquêteur</w:t>
            </w:r>
            <w:r w:rsidRPr="00243100">
              <w:rPr>
                <w:rFonts w:asciiTheme="majorHAnsi" w:eastAsia="Times New Roman" w:hAnsiTheme="majorHAnsi" w:cs="Calibri"/>
                <w:color w:val="000000"/>
                <w:sz w:val="24"/>
                <w:szCs w:val="24"/>
              </w:rPr>
              <w:t xml:space="preserve"> quali sinon, conduire </w:t>
            </w:r>
            <w:r w:rsidR="005A6F84">
              <w:rPr>
                <w:rFonts w:asciiTheme="majorHAnsi" w:eastAsia="Times New Roman" w:hAnsiTheme="majorHAnsi" w:cs="Calibri"/>
                <w:color w:val="000000"/>
                <w:sz w:val="24"/>
                <w:szCs w:val="24"/>
              </w:rPr>
              <w:t xml:space="preserve">le </w:t>
            </w:r>
            <w:r w:rsidR="00BA67B0">
              <w:rPr>
                <w:rFonts w:asciiTheme="majorHAnsi" w:eastAsia="Times New Roman" w:hAnsiTheme="majorHAnsi" w:cs="Calibri"/>
                <w:color w:val="000000"/>
                <w:sz w:val="24"/>
                <w:szCs w:val="24"/>
              </w:rPr>
              <w:t>participant</w:t>
            </w:r>
            <w:r w:rsidRPr="00243100">
              <w:rPr>
                <w:rFonts w:asciiTheme="majorHAnsi" w:eastAsia="Times New Roman" w:hAnsiTheme="majorHAnsi" w:cs="Calibri"/>
                <w:color w:val="000000"/>
                <w:sz w:val="24"/>
                <w:szCs w:val="24"/>
              </w:rPr>
              <w:t xml:space="preserve"> en priorité chez le Gestionnaire si celui-ci est disponible.</w:t>
            </w:r>
          </w:p>
        </w:tc>
      </w:tr>
      <w:tr w:rsidR="00992B02" w:rsidRPr="00243100" w:rsidTr="00992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0"/>
        </w:trPr>
        <w:tc>
          <w:tcPr>
            <w:tcW w:w="829" w:type="pct"/>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b/>
                <w:bCs/>
                <w:color w:val="000000"/>
                <w:sz w:val="24"/>
                <w:szCs w:val="24"/>
              </w:rPr>
            </w:pPr>
            <w:r w:rsidRPr="00243100">
              <w:rPr>
                <w:rFonts w:asciiTheme="majorHAnsi" w:eastAsia="Times New Roman" w:hAnsiTheme="majorHAnsi" w:cs="Calibri"/>
                <w:b/>
                <w:bCs/>
                <w:color w:val="000000"/>
                <w:sz w:val="24"/>
                <w:szCs w:val="24"/>
              </w:rPr>
              <w:t>Questionnaire post recrutement</w:t>
            </w:r>
          </w:p>
          <w:p w:rsidR="00992B02" w:rsidRPr="00243100" w:rsidRDefault="00992B02" w:rsidP="00DB56D1">
            <w:pPr>
              <w:spacing w:after="0" w:line="240" w:lineRule="auto"/>
              <w:jc w:val="both"/>
              <w:rPr>
                <w:rFonts w:asciiTheme="majorHAnsi" w:eastAsia="Times New Roman" w:hAnsiTheme="majorHAnsi" w:cs="Calibri"/>
                <w:b/>
                <w:bCs/>
                <w:color w:val="000000"/>
                <w:sz w:val="24"/>
                <w:szCs w:val="24"/>
              </w:rPr>
            </w:pPr>
            <w:r w:rsidRPr="00243100">
              <w:rPr>
                <w:rFonts w:asciiTheme="majorHAnsi" w:eastAsia="Times New Roman" w:hAnsiTheme="majorHAnsi" w:cs="Calibri"/>
                <w:b/>
                <w:bCs/>
                <w:color w:val="000000"/>
                <w:sz w:val="24"/>
                <w:szCs w:val="24"/>
              </w:rPr>
              <w:t>Et compensations secondaires</w:t>
            </w:r>
          </w:p>
        </w:tc>
        <w:tc>
          <w:tcPr>
            <w:tcW w:w="690" w:type="pct"/>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color w:val="000000"/>
                <w:sz w:val="24"/>
                <w:szCs w:val="24"/>
              </w:rPr>
            </w:pPr>
            <w:r w:rsidRPr="00243100">
              <w:rPr>
                <w:rFonts w:asciiTheme="majorHAnsi" w:eastAsia="Times New Roman" w:hAnsiTheme="majorHAnsi" w:cs="Calibri"/>
                <w:color w:val="000000"/>
                <w:sz w:val="24"/>
                <w:szCs w:val="24"/>
              </w:rPr>
              <w:t>bureau du gestionnaire</w:t>
            </w:r>
          </w:p>
        </w:tc>
        <w:tc>
          <w:tcPr>
            <w:tcW w:w="690" w:type="pct"/>
            <w:shd w:val="clear" w:color="auto" w:fill="auto"/>
            <w:noWrap/>
            <w:vAlign w:val="center"/>
          </w:tcPr>
          <w:p w:rsidR="00992B02" w:rsidRPr="00243100" w:rsidRDefault="00992B02" w:rsidP="00DB56D1">
            <w:pPr>
              <w:spacing w:after="0" w:line="240" w:lineRule="auto"/>
              <w:jc w:val="both"/>
              <w:rPr>
                <w:rFonts w:asciiTheme="majorHAnsi" w:eastAsia="Times New Roman" w:hAnsiTheme="majorHAnsi" w:cs="Calibri"/>
                <w:i/>
                <w:iCs/>
                <w:color w:val="000000"/>
                <w:sz w:val="24"/>
                <w:szCs w:val="24"/>
              </w:rPr>
            </w:pPr>
            <w:r w:rsidRPr="00243100">
              <w:rPr>
                <w:rFonts w:asciiTheme="majorHAnsi" w:eastAsia="Times New Roman" w:hAnsiTheme="majorHAnsi" w:cs="Calibri"/>
                <w:i/>
                <w:iCs/>
                <w:color w:val="000000"/>
                <w:sz w:val="24"/>
                <w:szCs w:val="24"/>
              </w:rPr>
              <w:t xml:space="preserve">Gestionnaire de </w:t>
            </w:r>
            <w:r w:rsidR="004071F8" w:rsidRPr="00243100">
              <w:rPr>
                <w:rFonts w:asciiTheme="majorHAnsi" w:eastAsia="Times New Roman" w:hAnsiTheme="majorHAnsi" w:cs="Calibri"/>
                <w:i/>
                <w:iCs/>
                <w:color w:val="000000"/>
                <w:sz w:val="24"/>
                <w:szCs w:val="24"/>
              </w:rPr>
              <w:t>coupon</w:t>
            </w:r>
          </w:p>
        </w:tc>
        <w:tc>
          <w:tcPr>
            <w:tcW w:w="2791" w:type="pct"/>
            <w:shd w:val="clear" w:color="auto" w:fill="auto"/>
            <w:noWrap/>
          </w:tcPr>
          <w:p w:rsidR="00992B02" w:rsidRPr="00243100" w:rsidRDefault="00992B02" w:rsidP="00DB56D1">
            <w:pPr>
              <w:pStyle w:val="Paragraphedeliste"/>
              <w:numPr>
                <w:ilvl w:val="0"/>
                <w:numId w:val="3"/>
              </w:numPr>
              <w:spacing w:line="360" w:lineRule="auto"/>
              <w:jc w:val="both"/>
              <w:rPr>
                <w:rFonts w:asciiTheme="majorHAnsi" w:hAnsiTheme="majorHAnsi"/>
                <w:sz w:val="24"/>
                <w:szCs w:val="24"/>
              </w:rPr>
            </w:pPr>
            <w:r w:rsidRPr="00243100">
              <w:rPr>
                <w:rFonts w:asciiTheme="majorHAnsi" w:eastAsia="Times New Roman" w:hAnsiTheme="majorHAnsi"/>
                <w:sz w:val="24"/>
                <w:szCs w:val="24"/>
              </w:rPr>
              <w:t>Vérifier l’ID Unique</w:t>
            </w:r>
          </w:p>
          <w:p w:rsidR="00992B02" w:rsidRPr="00243100" w:rsidRDefault="00992B02" w:rsidP="00D701DA">
            <w:pPr>
              <w:pStyle w:val="Paragraphedeliste"/>
              <w:numPr>
                <w:ilvl w:val="0"/>
                <w:numId w:val="5"/>
              </w:numPr>
              <w:spacing w:line="360" w:lineRule="auto"/>
              <w:jc w:val="both"/>
              <w:rPr>
                <w:rFonts w:asciiTheme="majorHAnsi" w:hAnsiTheme="majorHAnsi"/>
                <w:sz w:val="24"/>
                <w:szCs w:val="24"/>
              </w:rPr>
            </w:pPr>
            <w:r w:rsidRPr="00243100">
              <w:rPr>
                <w:rFonts w:asciiTheme="majorHAnsi" w:eastAsia="Times New Roman" w:hAnsiTheme="majorHAnsi"/>
                <w:sz w:val="24"/>
                <w:szCs w:val="24"/>
              </w:rPr>
              <w:t xml:space="preserve">Administrer le questionnaire post-recrutement </w:t>
            </w:r>
            <w:r w:rsidR="00BA67B0" w:rsidRPr="00243100">
              <w:rPr>
                <w:rFonts w:asciiTheme="majorHAnsi" w:eastAsia="Times New Roman" w:hAnsiTheme="majorHAnsi"/>
                <w:sz w:val="24"/>
                <w:szCs w:val="24"/>
              </w:rPr>
              <w:t>au</w:t>
            </w:r>
            <w:r w:rsidR="00BA67B0">
              <w:rPr>
                <w:rFonts w:asciiTheme="majorHAnsi" w:eastAsia="Times New Roman" w:hAnsiTheme="majorHAnsi"/>
                <w:sz w:val="24"/>
                <w:szCs w:val="24"/>
              </w:rPr>
              <w:t xml:space="preserve"> participant</w:t>
            </w:r>
          </w:p>
          <w:p w:rsidR="00992B02" w:rsidRPr="00243100" w:rsidRDefault="00992B02" w:rsidP="00DB56D1">
            <w:pPr>
              <w:pStyle w:val="Paragraphedeliste"/>
              <w:numPr>
                <w:ilvl w:val="0"/>
                <w:numId w:val="4"/>
              </w:numPr>
              <w:spacing w:line="360" w:lineRule="auto"/>
              <w:jc w:val="both"/>
              <w:rPr>
                <w:rFonts w:asciiTheme="majorHAnsi" w:hAnsiTheme="majorHAnsi"/>
                <w:sz w:val="24"/>
                <w:szCs w:val="24"/>
              </w:rPr>
            </w:pPr>
            <w:r w:rsidRPr="00243100">
              <w:rPr>
                <w:rFonts w:asciiTheme="majorHAnsi" w:eastAsia="Symbol" w:hAnsiTheme="majorHAnsi"/>
                <w:sz w:val="24"/>
                <w:szCs w:val="24"/>
              </w:rPr>
              <w:t xml:space="preserve">Donner la compensation secondaire </w:t>
            </w:r>
            <w:r w:rsidR="00BA67B0" w:rsidRPr="00243100">
              <w:rPr>
                <w:rFonts w:asciiTheme="majorHAnsi" w:eastAsia="Symbol" w:hAnsiTheme="majorHAnsi"/>
                <w:sz w:val="24"/>
                <w:szCs w:val="24"/>
              </w:rPr>
              <w:t>au</w:t>
            </w:r>
            <w:r w:rsidR="005A6F84">
              <w:rPr>
                <w:rFonts w:asciiTheme="majorHAnsi" w:eastAsia="Symbol" w:hAnsiTheme="majorHAnsi"/>
                <w:sz w:val="24"/>
                <w:szCs w:val="24"/>
              </w:rPr>
              <w:t xml:space="preserve"> </w:t>
            </w:r>
            <w:r w:rsidR="00BA67B0">
              <w:rPr>
                <w:rFonts w:asciiTheme="majorHAnsi" w:eastAsia="Symbol" w:hAnsiTheme="majorHAnsi"/>
                <w:sz w:val="24"/>
                <w:szCs w:val="24"/>
              </w:rPr>
              <w:t>participant</w:t>
            </w:r>
            <w:r w:rsidRPr="00243100">
              <w:rPr>
                <w:rFonts w:asciiTheme="majorHAnsi" w:eastAsia="Symbol" w:hAnsiTheme="majorHAnsi"/>
                <w:sz w:val="24"/>
                <w:szCs w:val="24"/>
              </w:rPr>
              <w:t xml:space="preserve"> (3000 FCFA pour le transport et 1000 FCFA par personne recrutée, +2.000 si EIA)</w:t>
            </w:r>
          </w:p>
          <w:p w:rsidR="00992B02" w:rsidRPr="00243100" w:rsidRDefault="00992B02" w:rsidP="00DB56D1">
            <w:pPr>
              <w:pStyle w:val="Paragraphedeliste"/>
              <w:numPr>
                <w:ilvl w:val="0"/>
                <w:numId w:val="4"/>
              </w:numPr>
              <w:spacing w:after="0" w:line="240" w:lineRule="auto"/>
              <w:jc w:val="both"/>
              <w:rPr>
                <w:rFonts w:asciiTheme="majorHAnsi" w:eastAsia="Symbol" w:hAnsiTheme="majorHAnsi"/>
                <w:sz w:val="24"/>
                <w:szCs w:val="24"/>
              </w:rPr>
            </w:pPr>
            <w:r w:rsidRPr="00243100">
              <w:rPr>
                <w:rFonts w:asciiTheme="majorHAnsi" w:eastAsia="Symbol" w:hAnsiTheme="majorHAnsi"/>
                <w:sz w:val="24"/>
                <w:szCs w:val="24"/>
              </w:rPr>
              <w:t xml:space="preserve">Remercier </w:t>
            </w:r>
            <w:r w:rsidR="005A6F84">
              <w:rPr>
                <w:rFonts w:asciiTheme="majorHAnsi" w:eastAsia="Symbol" w:hAnsiTheme="majorHAnsi"/>
                <w:sz w:val="24"/>
                <w:szCs w:val="24"/>
              </w:rPr>
              <w:t xml:space="preserve">le </w:t>
            </w:r>
            <w:r w:rsidR="00BA67B0">
              <w:rPr>
                <w:rFonts w:asciiTheme="majorHAnsi" w:eastAsia="Symbol" w:hAnsiTheme="majorHAnsi"/>
                <w:sz w:val="24"/>
                <w:szCs w:val="24"/>
              </w:rPr>
              <w:t>participant</w:t>
            </w:r>
            <w:r w:rsidRPr="00243100">
              <w:rPr>
                <w:rFonts w:asciiTheme="majorHAnsi" w:eastAsia="Symbol" w:hAnsiTheme="majorHAnsi"/>
                <w:sz w:val="24"/>
                <w:szCs w:val="24"/>
              </w:rPr>
              <w:t xml:space="preserve"> pour sa participation</w:t>
            </w:r>
          </w:p>
        </w:tc>
      </w:tr>
      <w:tr w:rsidR="00992B02" w:rsidRPr="00243100" w:rsidTr="00992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829" w:type="pct"/>
            <w:vAlign w:val="center"/>
          </w:tcPr>
          <w:p w:rsidR="00992B02" w:rsidRPr="00243100" w:rsidRDefault="00992B02" w:rsidP="00DB56D1">
            <w:pPr>
              <w:spacing w:after="0" w:line="240" w:lineRule="auto"/>
              <w:jc w:val="both"/>
              <w:rPr>
                <w:rFonts w:asciiTheme="majorHAnsi" w:eastAsia="Times New Roman" w:hAnsiTheme="majorHAnsi" w:cs="Calibri"/>
                <w:b/>
                <w:bCs/>
                <w:color w:val="000000"/>
                <w:sz w:val="24"/>
                <w:szCs w:val="24"/>
              </w:rPr>
            </w:pPr>
            <w:r w:rsidRPr="00243100">
              <w:rPr>
                <w:rFonts w:asciiTheme="majorHAnsi" w:eastAsia="Times New Roman" w:hAnsiTheme="majorHAnsi" w:cs="Calibri"/>
                <w:b/>
                <w:bCs/>
                <w:color w:val="000000"/>
                <w:sz w:val="24"/>
                <w:szCs w:val="24"/>
              </w:rPr>
              <w:t xml:space="preserve">Débriefing </w:t>
            </w:r>
            <w:r w:rsidR="00BA67B0">
              <w:rPr>
                <w:rFonts w:asciiTheme="majorHAnsi" w:eastAsia="Times New Roman" w:hAnsiTheme="majorHAnsi" w:cs="Calibri"/>
                <w:b/>
                <w:bCs/>
                <w:color w:val="000000"/>
                <w:sz w:val="24"/>
                <w:szCs w:val="24"/>
              </w:rPr>
              <w:t>du participant</w:t>
            </w:r>
          </w:p>
        </w:tc>
        <w:tc>
          <w:tcPr>
            <w:tcW w:w="690" w:type="pct"/>
            <w:vAlign w:val="center"/>
          </w:tcPr>
          <w:p w:rsidR="00992B02" w:rsidRPr="00243100" w:rsidRDefault="004071F8" w:rsidP="00DB56D1">
            <w:pPr>
              <w:spacing w:after="0" w:line="240" w:lineRule="auto"/>
              <w:jc w:val="both"/>
              <w:rPr>
                <w:rFonts w:asciiTheme="majorHAnsi" w:eastAsia="Times New Roman" w:hAnsiTheme="majorHAnsi" w:cs="Calibri"/>
                <w:i/>
                <w:iCs/>
                <w:color w:val="000000"/>
                <w:sz w:val="24"/>
                <w:szCs w:val="24"/>
              </w:rPr>
            </w:pPr>
            <w:r w:rsidRPr="00243100">
              <w:rPr>
                <w:rFonts w:asciiTheme="majorHAnsi" w:eastAsia="Times New Roman" w:hAnsiTheme="majorHAnsi" w:cs="Calibri"/>
                <w:i/>
                <w:iCs/>
                <w:color w:val="000000"/>
                <w:sz w:val="24"/>
                <w:szCs w:val="24"/>
              </w:rPr>
              <w:t xml:space="preserve">Bureau de </w:t>
            </w:r>
            <w:r w:rsidR="00D9002D">
              <w:rPr>
                <w:rFonts w:asciiTheme="majorHAnsi" w:eastAsia="Times New Roman" w:hAnsiTheme="majorHAnsi" w:cs="Calibri"/>
                <w:i/>
                <w:iCs/>
                <w:color w:val="000000"/>
                <w:sz w:val="24"/>
                <w:szCs w:val="24"/>
              </w:rPr>
              <w:t>le facilitateur</w:t>
            </w:r>
            <w:r w:rsidRPr="00243100">
              <w:rPr>
                <w:rFonts w:asciiTheme="majorHAnsi" w:eastAsia="Times New Roman" w:hAnsiTheme="majorHAnsi" w:cs="Calibri"/>
                <w:i/>
                <w:iCs/>
                <w:color w:val="000000"/>
                <w:sz w:val="24"/>
                <w:szCs w:val="24"/>
              </w:rPr>
              <w:t xml:space="preserve"> d’accueil</w:t>
            </w:r>
          </w:p>
        </w:tc>
        <w:tc>
          <w:tcPr>
            <w:tcW w:w="690" w:type="pct"/>
            <w:vAlign w:val="center"/>
          </w:tcPr>
          <w:p w:rsidR="00992B02" w:rsidRPr="00243100" w:rsidRDefault="00992B02" w:rsidP="00DB56D1">
            <w:pPr>
              <w:spacing w:after="0" w:line="240" w:lineRule="auto"/>
              <w:jc w:val="both"/>
              <w:rPr>
                <w:rFonts w:asciiTheme="majorHAnsi" w:eastAsia="Times New Roman" w:hAnsiTheme="majorHAnsi" w:cs="Calibri"/>
                <w:i/>
                <w:iCs/>
                <w:color w:val="000000"/>
                <w:sz w:val="24"/>
                <w:szCs w:val="24"/>
              </w:rPr>
            </w:pPr>
            <w:r w:rsidRPr="00243100">
              <w:rPr>
                <w:rFonts w:asciiTheme="majorHAnsi" w:eastAsia="Times New Roman" w:hAnsiTheme="majorHAnsi" w:cs="Calibri"/>
                <w:i/>
                <w:iCs/>
                <w:color w:val="000000"/>
                <w:sz w:val="24"/>
                <w:szCs w:val="24"/>
              </w:rPr>
              <w:t xml:space="preserve">Facilitatrice </w:t>
            </w:r>
            <w:r w:rsidR="004071F8" w:rsidRPr="00243100">
              <w:rPr>
                <w:rFonts w:asciiTheme="majorHAnsi" w:eastAsia="Times New Roman" w:hAnsiTheme="majorHAnsi" w:cs="Calibri"/>
                <w:i/>
                <w:iCs/>
                <w:color w:val="000000"/>
                <w:sz w:val="24"/>
                <w:szCs w:val="24"/>
              </w:rPr>
              <w:t xml:space="preserve"> d’accueil</w:t>
            </w:r>
          </w:p>
        </w:tc>
        <w:tc>
          <w:tcPr>
            <w:tcW w:w="2791" w:type="pct"/>
            <w:shd w:val="clear" w:color="auto" w:fill="auto"/>
            <w:noWrap/>
            <w:vAlign w:val="center"/>
          </w:tcPr>
          <w:p w:rsidR="00992B02" w:rsidRPr="00243100" w:rsidRDefault="00992B02" w:rsidP="00DB56D1">
            <w:pPr>
              <w:pStyle w:val="Paragraphedeliste"/>
              <w:numPr>
                <w:ilvl w:val="0"/>
                <w:numId w:val="4"/>
              </w:numPr>
              <w:spacing w:after="0" w:line="240" w:lineRule="auto"/>
              <w:jc w:val="both"/>
              <w:rPr>
                <w:rFonts w:asciiTheme="majorHAnsi" w:eastAsia="Symbol" w:hAnsiTheme="majorHAnsi" w:cs="Calibri"/>
                <w:bCs/>
                <w:iCs/>
                <w:color w:val="000000"/>
                <w:sz w:val="24"/>
                <w:szCs w:val="24"/>
              </w:rPr>
            </w:pPr>
            <w:r w:rsidRPr="00243100">
              <w:rPr>
                <w:rFonts w:asciiTheme="majorHAnsi" w:eastAsia="Symbol" w:hAnsiTheme="majorHAnsi" w:cs="Calibri"/>
                <w:bCs/>
                <w:iCs/>
                <w:color w:val="000000"/>
                <w:sz w:val="24"/>
                <w:szCs w:val="24"/>
              </w:rPr>
              <w:t xml:space="preserve">Recueillir les impressions </w:t>
            </w:r>
            <w:r w:rsidR="00BA67B0">
              <w:rPr>
                <w:rFonts w:asciiTheme="majorHAnsi" w:eastAsia="Symbol" w:hAnsiTheme="majorHAnsi" w:cs="Calibri"/>
                <w:bCs/>
                <w:iCs/>
                <w:color w:val="000000"/>
                <w:sz w:val="24"/>
                <w:szCs w:val="24"/>
              </w:rPr>
              <w:t>du participant</w:t>
            </w:r>
            <w:r w:rsidRPr="00243100">
              <w:rPr>
                <w:rFonts w:asciiTheme="majorHAnsi" w:eastAsia="Symbol" w:hAnsiTheme="majorHAnsi" w:cs="Calibri"/>
                <w:bCs/>
                <w:iCs/>
                <w:color w:val="000000"/>
                <w:sz w:val="24"/>
                <w:szCs w:val="24"/>
              </w:rPr>
              <w:t xml:space="preserve"> et son témoignage dans la communauté</w:t>
            </w:r>
          </w:p>
          <w:p w:rsidR="00992B02" w:rsidRPr="00243100" w:rsidRDefault="00992B02" w:rsidP="00DB56D1">
            <w:pPr>
              <w:pStyle w:val="Paragraphedeliste"/>
              <w:numPr>
                <w:ilvl w:val="0"/>
                <w:numId w:val="4"/>
              </w:numPr>
              <w:spacing w:after="0" w:line="240" w:lineRule="auto"/>
              <w:jc w:val="both"/>
              <w:rPr>
                <w:rFonts w:asciiTheme="majorHAnsi" w:eastAsia="Symbol" w:hAnsiTheme="majorHAnsi" w:cs="Calibri"/>
                <w:bCs/>
                <w:iCs/>
                <w:color w:val="000000"/>
                <w:sz w:val="24"/>
                <w:szCs w:val="24"/>
              </w:rPr>
            </w:pPr>
            <w:r w:rsidRPr="00243100">
              <w:rPr>
                <w:rFonts w:asciiTheme="majorHAnsi" w:eastAsia="Symbol" w:hAnsiTheme="majorHAnsi"/>
                <w:sz w:val="24"/>
                <w:szCs w:val="24"/>
              </w:rPr>
              <w:t xml:space="preserve">Remercier </w:t>
            </w:r>
            <w:r w:rsidR="005A6F84">
              <w:rPr>
                <w:rFonts w:asciiTheme="majorHAnsi" w:eastAsia="Symbol" w:hAnsiTheme="majorHAnsi"/>
                <w:sz w:val="24"/>
                <w:szCs w:val="24"/>
              </w:rPr>
              <w:t xml:space="preserve">le </w:t>
            </w:r>
            <w:r w:rsidR="00BA67B0">
              <w:rPr>
                <w:rFonts w:asciiTheme="majorHAnsi" w:eastAsia="Symbol" w:hAnsiTheme="majorHAnsi"/>
                <w:sz w:val="24"/>
                <w:szCs w:val="24"/>
              </w:rPr>
              <w:t>participant</w:t>
            </w:r>
            <w:r w:rsidRPr="00243100">
              <w:rPr>
                <w:rFonts w:asciiTheme="majorHAnsi" w:eastAsia="Symbol" w:hAnsiTheme="majorHAnsi"/>
                <w:sz w:val="24"/>
                <w:szCs w:val="24"/>
              </w:rPr>
              <w:t xml:space="preserve"> pour sa participation</w:t>
            </w:r>
          </w:p>
          <w:p w:rsidR="00992B02" w:rsidRPr="00243100" w:rsidRDefault="00992B02" w:rsidP="00DB56D1">
            <w:pPr>
              <w:pStyle w:val="Paragraphedeliste"/>
              <w:numPr>
                <w:ilvl w:val="0"/>
                <w:numId w:val="4"/>
              </w:numPr>
              <w:spacing w:after="0" w:line="240" w:lineRule="auto"/>
              <w:jc w:val="both"/>
              <w:rPr>
                <w:rFonts w:asciiTheme="majorHAnsi" w:eastAsia="Symbol" w:hAnsiTheme="majorHAnsi" w:cs="Calibri"/>
                <w:bCs/>
                <w:iCs/>
                <w:color w:val="000000"/>
                <w:sz w:val="24"/>
                <w:szCs w:val="24"/>
              </w:rPr>
            </w:pPr>
            <w:r w:rsidRPr="00243100">
              <w:rPr>
                <w:rFonts w:asciiTheme="majorHAnsi" w:eastAsia="Symbol" w:hAnsiTheme="majorHAnsi"/>
                <w:sz w:val="24"/>
                <w:szCs w:val="24"/>
              </w:rPr>
              <w:t xml:space="preserve">Diriger </w:t>
            </w:r>
            <w:r w:rsidR="005A6F84">
              <w:rPr>
                <w:rFonts w:asciiTheme="majorHAnsi" w:eastAsia="Symbol" w:hAnsiTheme="majorHAnsi"/>
                <w:sz w:val="24"/>
                <w:szCs w:val="24"/>
              </w:rPr>
              <w:t xml:space="preserve">le </w:t>
            </w:r>
            <w:r w:rsidR="00BA67B0">
              <w:rPr>
                <w:rFonts w:asciiTheme="majorHAnsi" w:eastAsia="Symbol" w:hAnsiTheme="majorHAnsi"/>
                <w:sz w:val="24"/>
                <w:szCs w:val="24"/>
              </w:rPr>
              <w:t>participant</w:t>
            </w:r>
            <w:r w:rsidRPr="00243100">
              <w:rPr>
                <w:rFonts w:asciiTheme="majorHAnsi" w:eastAsia="Symbol" w:hAnsiTheme="majorHAnsi"/>
                <w:sz w:val="24"/>
                <w:szCs w:val="24"/>
              </w:rPr>
              <w:t xml:space="preserve"> vers la sortie</w:t>
            </w:r>
          </w:p>
        </w:tc>
      </w:tr>
    </w:tbl>
    <w:p w:rsidR="00992B02" w:rsidRPr="00243100" w:rsidRDefault="00992B02" w:rsidP="00DB56D1">
      <w:pPr>
        <w:spacing w:after="0" w:line="240" w:lineRule="auto"/>
        <w:jc w:val="both"/>
        <w:rPr>
          <w:rFonts w:asciiTheme="majorHAnsi" w:hAnsiTheme="majorHAnsi"/>
          <w:sz w:val="24"/>
          <w:szCs w:val="24"/>
        </w:rPr>
      </w:pPr>
    </w:p>
    <w:p w:rsidR="00992B02" w:rsidRPr="00243100" w:rsidRDefault="00182C72" w:rsidP="00DB56D1">
      <w:pPr>
        <w:spacing w:after="0" w:line="240" w:lineRule="auto"/>
        <w:jc w:val="both"/>
        <w:rPr>
          <w:rFonts w:asciiTheme="majorHAnsi" w:hAnsiTheme="majorHAnsi"/>
          <w:sz w:val="24"/>
          <w:szCs w:val="24"/>
        </w:rPr>
      </w:pPr>
      <w:r w:rsidRPr="00182C72">
        <w:rPr>
          <w:rFonts w:asciiTheme="majorHAnsi" w:hAnsiTheme="majorHAnsi"/>
          <w:sz w:val="24"/>
          <w:szCs w:val="24"/>
        </w:rPr>
        <w:br w:type="page"/>
      </w:r>
    </w:p>
    <w:p w:rsidR="00BA67B0" w:rsidRDefault="00182C72">
      <w:pPr>
        <w:pStyle w:val="Titre3"/>
        <w:numPr>
          <w:ilvl w:val="0"/>
          <w:numId w:val="102"/>
        </w:numPr>
        <w:jc w:val="both"/>
        <w:rPr>
          <w:rFonts w:asciiTheme="majorHAnsi" w:hAnsiTheme="majorHAnsi"/>
          <w:sz w:val="24"/>
          <w:szCs w:val="24"/>
          <w:highlight w:val="yellow"/>
        </w:rPr>
      </w:pPr>
      <w:bookmarkStart w:id="84" w:name="_Toc378321272"/>
      <w:r w:rsidRPr="00182C72">
        <w:rPr>
          <w:rFonts w:asciiTheme="majorHAnsi" w:hAnsiTheme="majorHAnsi"/>
          <w:sz w:val="24"/>
          <w:szCs w:val="24"/>
          <w:highlight w:val="yellow"/>
        </w:rPr>
        <w:lastRenderedPageBreak/>
        <w:t xml:space="preserve">3EME ENTREVUE CHEZ LE </w:t>
      </w:r>
      <w:bookmarkEnd w:id="84"/>
      <w:r w:rsidRPr="00182C72">
        <w:rPr>
          <w:rFonts w:asciiTheme="majorHAnsi" w:hAnsiTheme="majorHAnsi"/>
          <w:sz w:val="24"/>
          <w:szCs w:val="24"/>
          <w:highlight w:val="yellow"/>
        </w:rPr>
        <w:t>GESTIONNAIRE DE COUPONS</w:t>
      </w:r>
    </w:p>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eastAsia="Times New Roman" w:hAnsiTheme="majorHAnsi" w:cstheme="minorHAnsi"/>
          <w:sz w:val="24"/>
          <w:szCs w:val="24"/>
        </w:rPr>
        <w:t>Un</w:t>
      </w:r>
      <w:r w:rsidR="007E2CCF">
        <w:rPr>
          <w:rFonts w:asciiTheme="majorHAnsi" w:eastAsia="Times New Roman" w:hAnsiTheme="majorHAnsi" w:cstheme="minorHAnsi"/>
          <w:sz w:val="24"/>
          <w:szCs w:val="24"/>
        </w:rPr>
        <w:t xml:space="preserve"> </w:t>
      </w:r>
      <w:r w:rsidR="00BA67B0">
        <w:rPr>
          <w:rFonts w:asciiTheme="majorHAnsi" w:eastAsia="Times New Roman" w:hAnsiTheme="majorHAnsi" w:cstheme="minorHAnsi"/>
          <w:sz w:val="24"/>
          <w:szCs w:val="24"/>
        </w:rPr>
        <w:t>participant</w:t>
      </w:r>
      <w:r w:rsidRPr="00243100">
        <w:rPr>
          <w:rFonts w:asciiTheme="majorHAnsi" w:eastAsia="Times New Roman" w:hAnsiTheme="majorHAnsi" w:cstheme="minorHAnsi"/>
          <w:sz w:val="24"/>
          <w:szCs w:val="24"/>
        </w:rPr>
        <w:t xml:space="preserve"> qui est devenu</w:t>
      </w:r>
      <w:r w:rsidR="00251866" w:rsidRPr="00243100">
        <w:rPr>
          <w:rFonts w:asciiTheme="majorHAnsi" w:eastAsia="Times New Roman" w:hAnsiTheme="majorHAnsi" w:cstheme="minorHAnsi"/>
          <w:sz w:val="24"/>
          <w:szCs w:val="24"/>
        </w:rPr>
        <w:t>e</w:t>
      </w:r>
      <w:r w:rsidRPr="00243100">
        <w:rPr>
          <w:rFonts w:asciiTheme="majorHAnsi" w:eastAsia="Times New Roman" w:hAnsiTheme="majorHAnsi" w:cstheme="minorHAnsi"/>
          <w:sz w:val="24"/>
          <w:szCs w:val="24"/>
        </w:rPr>
        <w:t xml:space="preserve"> recruteur peut revenir sur le site d'étude pour se faire rembourser les coupons une fois qu'il pense que ses recrues sont venues sur le site et ont participé à l’étude. Quand un recruteur retourne sur le site pour le remboursement des coupons, il est dirigé vers le gestionnaire de coupons qui gère la deuxième visite.  </w:t>
      </w:r>
    </w:p>
    <w:p w:rsidR="00992B02" w:rsidRPr="00243100" w:rsidRDefault="00992B02" w:rsidP="00DB56D1">
      <w:pPr>
        <w:spacing w:after="0" w:line="240" w:lineRule="auto"/>
        <w:ind w:firstLine="360"/>
        <w:jc w:val="both"/>
        <w:rPr>
          <w:rFonts w:asciiTheme="majorHAnsi" w:eastAsia="Times New Roman" w:hAnsiTheme="majorHAnsi" w:cstheme="minorHAnsi"/>
          <w:sz w:val="24"/>
          <w:szCs w:val="24"/>
        </w:rPr>
      </w:pPr>
      <w:r w:rsidRPr="00243100">
        <w:rPr>
          <w:rFonts w:asciiTheme="majorHAnsi" w:eastAsia="Times New Roman" w:hAnsiTheme="majorHAnsi" w:cstheme="minorHAnsi"/>
          <w:sz w:val="24"/>
          <w:szCs w:val="24"/>
        </w:rPr>
        <w:t>Tout d'abord, le gestionnaire de coupons doit vérifier dans sa base de données (RDS coupon manager), afin de voir si les recrues ont terminé l'étude. Pour chaque recrue qui a terminé l'étude, le gestionnaire de coupon doit donner au recruteur la compensation secondaire et enregistrer le paiement en cochant la case de compensation secondaire. Si certaines recrues ne sont pas encore venues, le gestionnaire de coupon doit dire au recruteur de revenir à une date ultérieure (si le coupon est toujours valide) ou lui expliquer que les  recrues ne peuvent plus participer à l’étude (si le coupon n’est plus valide).</w:t>
      </w:r>
    </w:p>
    <w:p w:rsidR="00992B02" w:rsidRPr="00243100" w:rsidRDefault="00992B02" w:rsidP="00DB56D1">
      <w:pPr>
        <w:spacing w:after="0" w:line="240" w:lineRule="auto"/>
        <w:ind w:firstLine="360"/>
        <w:jc w:val="both"/>
        <w:rPr>
          <w:rFonts w:asciiTheme="majorHAnsi" w:eastAsiaTheme="minorHAnsi" w:hAnsiTheme="majorHAnsi"/>
          <w:sz w:val="24"/>
          <w:szCs w:val="24"/>
        </w:rPr>
      </w:pPr>
    </w:p>
    <w:p w:rsidR="00992B02" w:rsidRPr="00243100" w:rsidRDefault="00992B02" w:rsidP="00DB56D1">
      <w:pPr>
        <w:spacing w:after="0" w:line="240" w:lineRule="auto"/>
        <w:jc w:val="both"/>
        <w:rPr>
          <w:rFonts w:asciiTheme="majorHAnsi" w:eastAsia="Times New Roman" w:hAnsiTheme="majorHAnsi" w:cstheme="minorHAnsi"/>
          <w:sz w:val="24"/>
          <w:szCs w:val="24"/>
        </w:rPr>
      </w:pPr>
      <w:r w:rsidRPr="00243100">
        <w:rPr>
          <w:rFonts w:asciiTheme="majorHAnsi" w:eastAsia="Times New Roman" w:hAnsiTheme="majorHAnsi" w:cstheme="minorHAnsi"/>
          <w:sz w:val="24"/>
          <w:szCs w:val="24"/>
        </w:rPr>
        <w:t xml:space="preserve">  </w:t>
      </w:r>
    </w:p>
    <w:p w:rsidR="00BA67B0" w:rsidRDefault="00182C72">
      <w:pPr>
        <w:pStyle w:val="Paragraphedeliste"/>
        <w:numPr>
          <w:ilvl w:val="0"/>
          <w:numId w:val="105"/>
        </w:numPr>
        <w:rPr>
          <w:rFonts w:eastAsia="Cambria"/>
        </w:rPr>
      </w:pPr>
      <w:bookmarkStart w:id="85" w:name="_Toc370080558"/>
      <w:bookmarkStart w:id="86" w:name="_Toc378321274"/>
      <w:r w:rsidRPr="00182C72">
        <w:rPr>
          <w:rFonts w:eastAsia="Cambria"/>
        </w:rPr>
        <w:t>LA COMPENSATION SECONDAIRE</w:t>
      </w:r>
      <w:bookmarkEnd w:id="85"/>
      <w:bookmarkEnd w:id="86"/>
    </w:p>
    <w:p w:rsidR="00992B02" w:rsidRPr="00243100" w:rsidRDefault="00992B02" w:rsidP="00DB56D1">
      <w:pPr>
        <w:jc w:val="both"/>
        <w:rPr>
          <w:rFonts w:asciiTheme="majorHAnsi" w:hAnsiTheme="majorHAnsi"/>
          <w:sz w:val="24"/>
          <w:szCs w:val="24"/>
        </w:rPr>
      </w:pPr>
    </w:p>
    <w:p w:rsidR="00992B02" w:rsidRPr="00243100" w:rsidRDefault="00992B02" w:rsidP="00DB56D1">
      <w:pPr>
        <w:pStyle w:val="Lgende"/>
        <w:spacing w:after="0" w:line="240" w:lineRule="auto"/>
        <w:jc w:val="both"/>
        <w:rPr>
          <w:rFonts w:asciiTheme="majorHAnsi" w:hAnsiTheme="majorHAnsi" w:cstheme="minorHAnsi"/>
        </w:rPr>
      </w:pPr>
      <w:bookmarkStart w:id="87" w:name="_Ref341568661"/>
      <w:r w:rsidRPr="00243100">
        <w:rPr>
          <w:rFonts w:asciiTheme="majorHAnsi" w:hAnsiTheme="majorHAnsi" w:cstheme="minorHAnsi"/>
        </w:rPr>
        <w:t xml:space="preserve">Tableau </w:t>
      </w:r>
      <w:r w:rsidR="00182C72" w:rsidRPr="00182C72">
        <w:rPr>
          <w:rFonts w:asciiTheme="majorHAnsi" w:hAnsiTheme="majorHAnsi"/>
        </w:rPr>
        <w:fldChar w:fldCharType="begin"/>
      </w:r>
      <w:r w:rsidRPr="00243100">
        <w:rPr>
          <w:rFonts w:asciiTheme="majorHAnsi" w:hAnsiTheme="majorHAnsi" w:cstheme="minorHAnsi"/>
        </w:rPr>
        <w:instrText xml:space="preserve"> SEQ Tableau \* ARABIC </w:instrText>
      </w:r>
      <w:r w:rsidR="00182C72" w:rsidRPr="00182C72">
        <w:rPr>
          <w:rFonts w:asciiTheme="majorHAnsi" w:hAnsiTheme="majorHAnsi"/>
        </w:rPr>
        <w:fldChar w:fldCharType="separate"/>
      </w:r>
      <w:r w:rsidRPr="00243100">
        <w:rPr>
          <w:rFonts w:asciiTheme="majorHAnsi" w:hAnsiTheme="majorHAnsi" w:cstheme="minorHAnsi"/>
          <w:noProof/>
        </w:rPr>
        <w:t>7</w:t>
      </w:r>
      <w:r w:rsidR="00182C72" w:rsidRPr="00182C72">
        <w:rPr>
          <w:rFonts w:asciiTheme="majorHAnsi" w:hAnsiTheme="majorHAnsi"/>
        </w:rPr>
        <w:fldChar w:fldCharType="end"/>
      </w:r>
      <w:bookmarkEnd w:id="87"/>
      <w:r w:rsidRPr="00243100">
        <w:rPr>
          <w:rFonts w:asciiTheme="majorHAnsi" w:eastAsia="Garamond" w:hAnsiTheme="majorHAnsi" w:cstheme="minorHAnsi"/>
        </w:rPr>
        <w:t> : Les étapes pour donner une COMPENSATION secondaire.</w:t>
      </w:r>
    </w:p>
    <w:tbl>
      <w:tblPr>
        <w:tblW w:w="5000" w:type="pct"/>
        <w:tblBorders>
          <w:insideH w:val="nil"/>
          <w:insideV w:val="nil"/>
        </w:tblBorders>
        <w:tblCellMar>
          <w:left w:w="0" w:type="dxa"/>
          <w:right w:w="0" w:type="dxa"/>
        </w:tblCellMar>
        <w:tblLook w:val="04A0"/>
      </w:tblPr>
      <w:tblGrid>
        <w:gridCol w:w="2461"/>
        <w:gridCol w:w="6827"/>
      </w:tblGrid>
      <w:tr w:rsidR="00992B02" w:rsidRPr="00243100" w:rsidTr="00992B02">
        <w:tc>
          <w:tcPr>
            <w:tcW w:w="1325" w:type="pct"/>
            <w:tcBorders>
              <w:top w:val="single" w:sz="4" w:space="0" w:color="000000"/>
              <w:left w:val="single" w:sz="4" w:space="0" w:color="000000"/>
              <w:bottom w:val="single" w:sz="4" w:space="0" w:color="000000"/>
              <w:right w:val="single" w:sz="4" w:space="0" w:color="000000"/>
            </w:tcBorders>
            <w:shd w:val="solid" w:color="C0C0C0" w:fill="auto"/>
            <w:tcMar>
              <w:top w:w="0" w:type="dxa"/>
              <w:left w:w="108" w:type="dxa"/>
              <w:bottom w:w="0" w:type="dxa"/>
              <w:right w:w="108" w:type="dxa"/>
            </w:tcMar>
          </w:tcPr>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eastAsia="Garamond" w:hAnsiTheme="majorHAnsi" w:cstheme="minorHAnsi"/>
                <w:b/>
                <w:sz w:val="24"/>
                <w:szCs w:val="24"/>
              </w:rPr>
              <w:t>Etape</w:t>
            </w:r>
          </w:p>
        </w:tc>
        <w:tc>
          <w:tcPr>
            <w:tcW w:w="3675" w:type="pct"/>
            <w:tcBorders>
              <w:top w:val="single" w:sz="4" w:space="0" w:color="000000"/>
              <w:left w:val="single" w:sz="4" w:space="0" w:color="000000"/>
              <w:bottom w:val="single" w:sz="4" w:space="0" w:color="000000"/>
              <w:right w:val="single" w:sz="4" w:space="0" w:color="000000"/>
            </w:tcBorders>
            <w:shd w:val="solid" w:color="C0C0C0" w:fill="auto"/>
            <w:tcMar>
              <w:top w:w="0" w:type="dxa"/>
              <w:left w:w="108" w:type="dxa"/>
              <w:bottom w:w="0" w:type="dxa"/>
              <w:right w:w="108" w:type="dxa"/>
            </w:tcMar>
          </w:tcPr>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eastAsia="Garamond" w:hAnsiTheme="majorHAnsi" w:cstheme="minorHAnsi"/>
                <w:b/>
                <w:sz w:val="24"/>
                <w:szCs w:val="24"/>
              </w:rPr>
              <w:t>Tâches</w:t>
            </w:r>
          </w:p>
        </w:tc>
      </w:tr>
      <w:tr w:rsidR="00992B02" w:rsidRPr="00243100" w:rsidTr="00992B02">
        <w:tc>
          <w:tcPr>
            <w:tcW w:w="13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eastAsia="Garamond" w:hAnsiTheme="majorHAnsi" w:cstheme="minorHAnsi"/>
                <w:b/>
                <w:sz w:val="24"/>
                <w:szCs w:val="24"/>
              </w:rPr>
              <w:t xml:space="preserve">1. Recréer l’ID unique afin de vérifier l’identité </w:t>
            </w:r>
            <w:r w:rsidR="00BA67B0">
              <w:rPr>
                <w:rFonts w:asciiTheme="majorHAnsi" w:eastAsia="Garamond" w:hAnsiTheme="majorHAnsi" w:cstheme="minorHAnsi"/>
                <w:b/>
                <w:sz w:val="24"/>
                <w:szCs w:val="24"/>
              </w:rPr>
              <w:t>du participant</w:t>
            </w:r>
          </w:p>
        </w:tc>
        <w:tc>
          <w:tcPr>
            <w:tcW w:w="3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B02" w:rsidRPr="00243100" w:rsidRDefault="00992B02" w:rsidP="00D701DA">
            <w:pPr>
              <w:pStyle w:val="Paragraphedeliste"/>
              <w:numPr>
                <w:ilvl w:val="0"/>
                <w:numId w:val="12"/>
              </w:numPr>
              <w:spacing w:after="0" w:line="240" w:lineRule="auto"/>
              <w:ind w:left="252" w:hanging="252"/>
              <w:jc w:val="both"/>
              <w:rPr>
                <w:rFonts w:asciiTheme="majorHAnsi" w:hAnsiTheme="majorHAnsi" w:cstheme="minorHAnsi"/>
                <w:sz w:val="24"/>
                <w:szCs w:val="24"/>
              </w:rPr>
            </w:pPr>
            <w:r w:rsidRPr="00243100">
              <w:rPr>
                <w:rFonts w:asciiTheme="majorHAnsi" w:eastAsia="Symbol" w:hAnsiTheme="majorHAnsi" w:cs="Calibri"/>
                <w:sz w:val="24"/>
                <w:szCs w:val="24"/>
              </w:rPr>
              <w:t xml:space="preserve">Afin de s’assurer que la personne qui perçoit la compensation secondaire soit la personne réelle qui a distribué les coupons, le gestionnaire de coupon </w:t>
            </w:r>
            <w:r w:rsidR="003F0F59" w:rsidRPr="00243100">
              <w:rPr>
                <w:rFonts w:asciiTheme="majorHAnsi" w:eastAsia="Symbol" w:hAnsiTheme="majorHAnsi" w:cs="Calibri"/>
                <w:sz w:val="24"/>
                <w:szCs w:val="24"/>
              </w:rPr>
              <w:t>recréera avec</w:t>
            </w:r>
            <w:r w:rsidR="00BA67B0">
              <w:rPr>
                <w:rFonts w:asciiTheme="majorHAnsi" w:eastAsia="Symbol" w:hAnsiTheme="majorHAnsi" w:cs="Calibri"/>
                <w:sz w:val="24"/>
                <w:szCs w:val="24"/>
              </w:rPr>
              <w:t xml:space="preserve"> </w:t>
            </w:r>
            <w:r w:rsidR="005A6F84">
              <w:rPr>
                <w:rFonts w:asciiTheme="majorHAnsi" w:eastAsia="Symbol" w:hAnsiTheme="majorHAnsi" w:cs="Calibri"/>
                <w:sz w:val="24"/>
                <w:szCs w:val="24"/>
              </w:rPr>
              <w:t xml:space="preserve">le </w:t>
            </w:r>
            <w:r w:rsidR="00BA67B0">
              <w:rPr>
                <w:rFonts w:asciiTheme="majorHAnsi" w:eastAsia="Symbol" w:hAnsiTheme="majorHAnsi" w:cs="Calibri"/>
                <w:sz w:val="24"/>
                <w:szCs w:val="24"/>
              </w:rPr>
              <w:t>participant</w:t>
            </w:r>
            <w:r w:rsidRPr="00243100">
              <w:rPr>
                <w:rFonts w:asciiTheme="majorHAnsi" w:eastAsia="Symbol" w:hAnsiTheme="majorHAnsi" w:cs="Calibri"/>
                <w:sz w:val="24"/>
                <w:szCs w:val="24"/>
              </w:rPr>
              <w:t xml:space="preserve"> son ID unique. </w:t>
            </w:r>
          </w:p>
          <w:p w:rsidR="00992B02" w:rsidRPr="00243100" w:rsidRDefault="00992B02" w:rsidP="00D701DA">
            <w:pPr>
              <w:pStyle w:val="Paragraphedeliste"/>
              <w:numPr>
                <w:ilvl w:val="0"/>
                <w:numId w:val="12"/>
              </w:numPr>
              <w:spacing w:after="0" w:line="240" w:lineRule="auto"/>
              <w:ind w:left="252" w:hanging="252"/>
              <w:jc w:val="both"/>
              <w:rPr>
                <w:rFonts w:asciiTheme="majorHAnsi" w:hAnsiTheme="majorHAnsi" w:cstheme="minorHAnsi"/>
                <w:sz w:val="24"/>
                <w:szCs w:val="24"/>
              </w:rPr>
            </w:pPr>
            <w:r w:rsidRPr="00243100">
              <w:rPr>
                <w:rFonts w:asciiTheme="majorHAnsi" w:eastAsia="Garamond" w:hAnsiTheme="majorHAnsi" w:cstheme="minorHAnsi"/>
                <w:sz w:val="24"/>
                <w:szCs w:val="24"/>
              </w:rPr>
              <w:t>Personne ne peut prétendre à une incitation secondaire pour le compte d'une autre personne.</w:t>
            </w:r>
          </w:p>
          <w:p w:rsidR="00992B02" w:rsidRPr="00243100" w:rsidRDefault="00992B02" w:rsidP="00D701DA">
            <w:pPr>
              <w:pStyle w:val="Paragraphedeliste"/>
              <w:numPr>
                <w:ilvl w:val="0"/>
                <w:numId w:val="12"/>
              </w:numPr>
              <w:spacing w:after="0" w:line="240" w:lineRule="auto"/>
              <w:ind w:left="252" w:hanging="252"/>
              <w:jc w:val="both"/>
              <w:rPr>
                <w:rFonts w:asciiTheme="majorHAnsi" w:hAnsiTheme="majorHAnsi" w:cstheme="minorHAnsi"/>
                <w:sz w:val="24"/>
                <w:szCs w:val="24"/>
              </w:rPr>
            </w:pPr>
            <w:r w:rsidRPr="00243100">
              <w:rPr>
                <w:rFonts w:asciiTheme="majorHAnsi" w:eastAsia="Garamond" w:hAnsiTheme="majorHAnsi" w:cstheme="minorHAnsi"/>
                <w:sz w:val="24"/>
                <w:szCs w:val="24"/>
              </w:rPr>
              <w:t>Il ne faut pas donner de compensations secondaires à un recruteur si les recrues n’ont pas fini le processus de la première visite.</w:t>
            </w:r>
          </w:p>
          <w:p w:rsidR="00992B02" w:rsidRPr="00243100" w:rsidRDefault="00992B02" w:rsidP="00D701DA">
            <w:pPr>
              <w:pStyle w:val="Paragraphedeliste"/>
              <w:numPr>
                <w:ilvl w:val="0"/>
                <w:numId w:val="13"/>
              </w:numPr>
              <w:spacing w:after="0" w:line="240" w:lineRule="auto"/>
              <w:ind w:left="941" w:hanging="142"/>
              <w:jc w:val="both"/>
              <w:rPr>
                <w:rFonts w:asciiTheme="majorHAnsi" w:hAnsiTheme="majorHAnsi" w:cstheme="minorHAnsi"/>
                <w:sz w:val="24"/>
                <w:szCs w:val="24"/>
              </w:rPr>
            </w:pPr>
            <w:r w:rsidRPr="00243100">
              <w:rPr>
                <w:rFonts w:asciiTheme="majorHAnsi" w:eastAsia="Garamond" w:hAnsiTheme="majorHAnsi" w:cstheme="minorHAnsi"/>
                <w:sz w:val="24"/>
                <w:szCs w:val="24"/>
              </w:rPr>
              <w:t>Si les recrues ont participé à l’étude, procédez à l'étape suivante.</w:t>
            </w:r>
          </w:p>
          <w:p w:rsidR="00992B02" w:rsidRPr="00243100" w:rsidRDefault="00992B02" w:rsidP="00D701DA">
            <w:pPr>
              <w:pStyle w:val="Paragraphedeliste"/>
              <w:numPr>
                <w:ilvl w:val="0"/>
                <w:numId w:val="13"/>
              </w:numPr>
              <w:spacing w:after="0" w:line="240" w:lineRule="auto"/>
              <w:ind w:left="941" w:hanging="142"/>
              <w:jc w:val="both"/>
              <w:rPr>
                <w:rFonts w:asciiTheme="majorHAnsi" w:hAnsiTheme="majorHAnsi" w:cstheme="minorHAnsi"/>
                <w:sz w:val="24"/>
                <w:szCs w:val="24"/>
              </w:rPr>
            </w:pPr>
            <w:r w:rsidRPr="00243100">
              <w:rPr>
                <w:rFonts w:asciiTheme="majorHAnsi" w:eastAsia="Garamond" w:hAnsiTheme="majorHAnsi" w:cstheme="minorHAnsi"/>
                <w:sz w:val="24"/>
                <w:szCs w:val="24"/>
              </w:rPr>
              <w:t>Si le</w:t>
            </w:r>
            <w:r w:rsidR="003F0F59" w:rsidRPr="00243100">
              <w:rPr>
                <w:rFonts w:asciiTheme="majorHAnsi" w:eastAsia="Garamond" w:hAnsiTheme="majorHAnsi" w:cstheme="minorHAnsi"/>
                <w:sz w:val="24"/>
                <w:szCs w:val="24"/>
              </w:rPr>
              <w:t>s recrues n’</w:t>
            </w:r>
            <w:r w:rsidRPr="00243100">
              <w:rPr>
                <w:rFonts w:asciiTheme="majorHAnsi" w:eastAsia="Garamond" w:hAnsiTheme="majorHAnsi" w:cstheme="minorHAnsi"/>
                <w:sz w:val="24"/>
                <w:szCs w:val="24"/>
              </w:rPr>
              <w:t>ont pas encore participés, informez le recruteur de ce fait et lui suggérez de les rappeler au sujet de l'enquête.</w:t>
            </w:r>
          </w:p>
        </w:tc>
      </w:tr>
      <w:tr w:rsidR="00992B02" w:rsidRPr="00243100" w:rsidTr="00992B02">
        <w:tc>
          <w:tcPr>
            <w:tcW w:w="13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eastAsia="Garamond" w:hAnsiTheme="majorHAnsi" w:cstheme="minorHAnsi"/>
                <w:b/>
                <w:sz w:val="24"/>
                <w:szCs w:val="24"/>
              </w:rPr>
              <w:t>2. Questionnaire post recrutement</w:t>
            </w:r>
            <w:r w:rsidRPr="00243100">
              <w:rPr>
                <w:rFonts w:asciiTheme="majorHAnsi" w:eastAsia="Garamond" w:hAnsiTheme="majorHAnsi" w:cstheme="minorHAnsi"/>
                <w:sz w:val="24"/>
                <w:szCs w:val="24"/>
              </w:rPr>
              <w:t> </w:t>
            </w:r>
          </w:p>
        </w:tc>
        <w:tc>
          <w:tcPr>
            <w:tcW w:w="3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B02" w:rsidRPr="00243100" w:rsidRDefault="00BA67B0" w:rsidP="00D701DA">
            <w:pPr>
              <w:pStyle w:val="Paragraphedeliste"/>
              <w:numPr>
                <w:ilvl w:val="0"/>
                <w:numId w:val="14"/>
              </w:numPr>
              <w:spacing w:after="0" w:line="240" w:lineRule="auto"/>
              <w:ind w:left="252" w:hanging="288"/>
              <w:jc w:val="both"/>
              <w:rPr>
                <w:rFonts w:asciiTheme="majorHAnsi" w:hAnsiTheme="majorHAnsi" w:cstheme="minorHAnsi"/>
                <w:sz w:val="24"/>
                <w:szCs w:val="24"/>
              </w:rPr>
            </w:pPr>
            <w:r w:rsidRPr="00243100">
              <w:rPr>
                <w:rFonts w:asciiTheme="majorHAnsi" w:eastAsia="Times New Roman" w:hAnsiTheme="majorHAnsi" w:cstheme="minorHAnsi"/>
                <w:sz w:val="24"/>
                <w:szCs w:val="24"/>
              </w:rPr>
              <w:t>Administrer</w:t>
            </w:r>
            <w:r w:rsidRPr="00243100">
              <w:rPr>
                <w:rFonts w:asciiTheme="majorHAnsi" w:eastAsia="Garamond" w:hAnsiTheme="majorHAnsi" w:cstheme="minorHAnsi"/>
                <w:sz w:val="24"/>
                <w:szCs w:val="24"/>
              </w:rPr>
              <w:t xml:space="preserve"> le</w:t>
            </w:r>
            <w:r w:rsidR="00992B02" w:rsidRPr="00243100">
              <w:rPr>
                <w:rFonts w:asciiTheme="majorHAnsi" w:eastAsia="Garamond" w:hAnsiTheme="majorHAnsi" w:cstheme="minorHAnsi"/>
                <w:sz w:val="24"/>
                <w:szCs w:val="24"/>
              </w:rPr>
              <w:t xml:space="preserve"> questionnaire post recrutement.</w:t>
            </w:r>
          </w:p>
          <w:p w:rsidR="00992B02" w:rsidRPr="00243100" w:rsidRDefault="00992B02" w:rsidP="00D701DA">
            <w:pPr>
              <w:pStyle w:val="Paragraphedeliste"/>
              <w:numPr>
                <w:ilvl w:val="0"/>
                <w:numId w:val="14"/>
              </w:numPr>
              <w:spacing w:after="0" w:line="240" w:lineRule="auto"/>
              <w:ind w:left="252" w:hanging="288"/>
              <w:jc w:val="both"/>
              <w:rPr>
                <w:rFonts w:asciiTheme="majorHAnsi" w:hAnsiTheme="majorHAnsi" w:cstheme="minorHAnsi"/>
                <w:sz w:val="24"/>
                <w:szCs w:val="24"/>
              </w:rPr>
            </w:pPr>
            <w:r w:rsidRPr="00243100">
              <w:rPr>
                <w:rFonts w:asciiTheme="majorHAnsi" w:hAnsiTheme="majorHAnsi" w:cstheme="minorHAnsi"/>
                <w:sz w:val="24"/>
                <w:szCs w:val="24"/>
              </w:rPr>
              <w:t xml:space="preserve">Etiquetez le questionnaire avec l’ID unique et le numéro du coupon </w:t>
            </w:r>
            <w:r w:rsidR="00BA67B0">
              <w:rPr>
                <w:rFonts w:asciiTheme="majorHAnsi" w:hAnsiTheme="majorHAnsi" w:cstheme="minorHAnsi"/>
                <w:sz w:val="24"/>
                <w:szCs w:val="24"/>
              </w:rPr>
              <w:t>du participant</w:t>
            </w:r>
            <w:r w:rsidRPr="00243100">
              <w:rPr>
                <w:rFonts w:asciiTheme="majorHAnsi" w:hAnsiTheme="majorHAnsi" w:cstheme="minorHAnsi"/>
                <w:sz w:val="24"/>
                <w:szCs w:val="24"/>
              </w:rPr>
              <w:t>.</w:t>
            </w:r>
          </w:p>
          <w:p w:rsidR="00992B02" w:rsidRPr="00243100" w:rsidRDefault="00992B02" w:rsidP="00D701DA">
            <w:pPr>
              <w:pStyle w:val="Paragraphedeliste"/>
              <w:numPr>
                <w:ilvl w:val="0"/>
                <w:numId w:val="14"/>
              </w:numPr>
              <w:spacing w:after="0" w:line="240" w:lineRule="auto"/>
              <w:ind w:left="252" w:hanging="288"/>
              <w:jc w:val="both"/>
              <w:rPr>
                <w:rFonts w:asciiTheme="majorHAnsi" w:hAnsiTheme="majorHAnsi" w:cstheme="minorHAnsi"/>
                <w:sz w:val="24"/>
                <w:szCs w:val="24"/>
              </w:rPr>
            </w:pPr>
            <w:r w:rsidRPr="00243100">
              <w:rPr>
                <w:rFonts w:asciiTheme="majorHAnsi" w:eastAsia="Symbol" w:hAnsiTheme="majorHAnsi" w:cs="Calibri"/>
                <w:sz w:val="24"/>
                <w:szCs w:val="24"/>
              </w:rPr>
              <w:t>Une fois terminé</w:t>
            </w:r>
            <w:r w:rsidRPr="00243100">
              <w:rPr>
                <w:rFonts w:asciiTheme="majorHAnsi" w:eastAsia="Garamond" w:hAnsiTheme="majorHAnsi" w:cstheme="minorHAnsi"/>
                <w:sz w:val="24"/>
                <w:szCs w:val="24"/>
              </w:rPr>
              <w:t>, vérifiez que toutes les questions ont été répondues.</w:t>
            </w:r>
          </w:p>
          <w:p w:rsidR="00992B02" w:rsidRPr="00243100" w:rsidRDefault="00992B02" w:rsidP="00D701DA">
            <w:pPr>
              <w:pStyle w:val="Paragraphedeliste"/>
              <w:numPr>
                <w:ilvl w:val="0"/>
                <w:numId w:val="14"/>
              </w:numPr>
              <w:spacing w:after="0" w:line="240" w:lineRule="auto"/>
              <w:ind w:left="252" w:hanging="288"/>
              <w:jc w:val="both"/>
              <w:rPr>
                <w:rFonts w:asciiTheme="majorHAnsi" w:hAnsiTheme="majorHAnsi" w:cstheme="minorHAnsi"/>
                <w:sz w:val="24"/>
                <w:szCs w:val="24"/>
              </w:rPr>
            </w:pPr>
            <w:r w:rsidRPr="00243100">
              <w:rPr>
                <w:rFonts w:asciiTheme="majorHAnsi" w:eastAsia="Garamond" w:hAnsiTheme="majorHAnsi" w:cstheme="minorHAnsi"/>
                <w:sz w:val="24"/>
                <w:szCs w:val="24"/>
              </w:rPr>
              <w:t>Placez le questionnaire dans un fichier pour les questionnaires post recrutements. Il sera placé</w:t>
            </w:r>
            <w:r w:rsidR="003F0F59" w:rsidRPr="00243100">
              <w:rPr>
                <w:rFonts w:asciiTheme="majorHAnsi" w:eastAsia="Garamond" w:hAnsiTheme="majorHAnsi" w:cstheme="minorHAnsi"/>
                <w:sz w:val="24"/>
                <w:szCs w:val="24"/>
              </w:rPr>
              <w:t xml:space="preserve"> ensuite</w:t>
            </w:r>
            <w:r w:rsidRPr="00243100">
              <w:rPr>
                <w:rFonts w:asciiTheme="majorHAnsi" w:eastAsia="Garamond" w:hAnsiTheme="majorHAnsi" w:cstheme="minorHAnsi"/>
                <w:sz w:val="24"/>
                <w:szCs w:val="24"/>
              </w:rPr>
              <w:t xml:space="preserve"> dans le doss</w:t>
            </w:r>
            <w:r w:rsidR="003F0F59" w:rsidRPr="00243100">
              <w:rPr>
                <w:rFonts w:asciiTheme="majorHAnsi" w:eastAsia="Garamond" w:hAnsiTheme="majorHAnsi" w:cstheme="minorHAnsi"/>
                <w:sz w:val="24"/>
                <w:szCs w:val="24"/>
              </w:rPr>
              <w:t xml:space="preserve">ier </w:t>
            </w:r>
            <w:r w:rsidR="00BA67B0">
              <w:rPr>
                <w:rFonts w:asciiTheme="majorHAnsi" w:eastAsia="Garamond" w:hAnsiTheme="majorHAnsi" w:cstheme="minorHAnsi"/>
                <w:sz w:val="24"/>
                <w:szCs w:val="24"/>
              </w:rPr>
              <w:t>du participant</w:t>
            </w:r>
            <w:r w:rsidRPr="00243100">
              <w:rPr>
                <w:rFonts w:asciiTheme="majorHAnsi" w:eastAsia="Garamond" w:hAnsiTheme="majorHAnsi" w:cstheme="minorHAnsi"/>
                <w:sz w:val="24"/>
                <w:szCs w:val="24"/>
              </w:rPr>
              <w:t xml:space="preserve">. </w:t>
            </w:r>
          </w:p>
        </w:tc>
      </w:tr>
      <w:tr w:rsidR="00992B02" w:rsidRPr="00243100" w:rsidTr="00992B02">
        <w:tc>
          <w:tcPr>
            <w:tcW w:w="13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B02" w:rsidRPr="00243100" w:rsidRDefault="00992B02" w:rsidP="00DB56D1">
            <w:pPr>
              <w:spacing w:after="0" w:line="240" w:lineRule="auto"/>
              <w:jc w:val="both"/>
              <w:rPr>
                <w:rFonts w:asciiTheme="majorHAnsi" w:hAnsiTheme="majorHAnsi" w:cstheme="minorHAnsi"/>
                <w:sz w:val="24"/>
                <w:szCs w:val="24"/>
              </w:rPr>
            </w:pPr>
            <w:r w:rsidRPr="00243100">
              <w:rPr>
                <w:rFonts w:asciiTheme="majorHAnsi" w:eastAsia="Garamond" w:hAnsiTheme="majorHAnsi" w:cstheme="minorHAnsi"/>
                <w:b/>
                <w:sz w:val="24"/>
                <w:szCs w:val="24"/>
              </w:rPr>
              <w:t>3. Remettre l’incitation</w:t>
            </w:r>
          </w:p>
          <w:p w:rsidR="00992B02" w:rsidRPr="00243100" w:rsidRDefault="00992B02" w:rsidP="00DB56D1">
            <w:pPr>
              <w:spacing w:after="0" w:line="240" w:lineRule="auto"/>
              <w:jc w:val="both"/>
              <w:rPr>
                <w:rFonts w:asciiTheme="majorHAnsi" w:hAnsiTheme="majorHAnsi" w:cstheme="minorHAnsi"/>
                <w:sz w:val="24"/>
                <w:szCs w:val="24"/>
                <w:lang w:val="en-US"/>
              </w:rPr>
            </w:pPr>
            <w:r w:rsidRPr="00243100">
              <w:rPr>
                <w:rFonts w:asciiTheme="majorHAnsi" w:eastAsia="Garamond" w:hAnsiTheme="majorHAnsi" w:cstheme="minorHAnsi"/>
                <w:sz w:val="24"/>
                <w:szCs w:val="24"/>
              </w:rPr>
              <w:t> </w:t>
            </w:r>
          </w:p>
        </w:tc>
        <w:tc>
          <w:tcPr>
            <w:tcW w:w="3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B02" w:rsidRPr="00243100" w:rsidRDefault="00992B02" w:rsidP="00D701DA">
            <w:pPr>
              <w:pStyle w:val="Paragraphedeliste"/>
              <w:numPr>
                <w:ilvl w:val="0"/>
                <w:numId w:val="15"/>
              </w:numPr>
              <w:spacing w:after="0" w:line="240" w:lineRule="auto"/>
              <w:ind w:left="252" w:hanging="288"/>
              <w:jc w:val="both"/>
              <w:rPr>
                <w:rFonts w:asciiTheme="majorHAnsi" w:hAnsiTheme="majorHAnsi" w:cstheme="minorHAnsi"/>
                <w:sz w:val="24"/>
                <w:szCs w:val="24"/>
              </w:rPr>
            </w:pPr>
            <w:r w:rsidRPr="00243100">
              <w:rPr>
                <w:rFonts w:asciiTheme="majorHAnsi" w:eastAsia="Times New Roman" w:hAnsiTheme="majorHAnsi" w:cstheme="minorHAnsi"/>
                <w:sz w:val="24"/>
                <w:szCs w:val="24"/>
              </w:rPr>
              <w:t>Donnez</w:t>
            </w:r>
            <w:r w:rsidRPr="00243100">
              <w:rPr>
                <w:rFonts w:asciiTheme="majorHAnsi" w:eastAsia="Garamond" w:hAnsiTheme="majorHAnsi" w:cstheme="minorHAnsi"/>
                <w:sz w:val="24"/>
                <w:szCs w:val="24"/>
              </w:rPr>
              <w:t xml:space="preserve"> la compensation secondaire au participant et le notez dans le registre financier.</w:t>
            </w:r>
          </w:p>
        </w:tc>
      </w:tr>
    </w:tbl>
    <w:p w:rsidR="00992B02" w:rsidRPr="00243100" w:rsidRDefault="00992B02" w:rsidP="00DB56D1">
      <w:pPr>
        <w:spacing w:after="0" w:line="240" w:lineRule="auto"/>
        <w:jc w:val="both"/>
        <w:rPr>
          <w:rFonts w:asciiTheme="majorHAnsi" w:hAnsiTheme="majorHAnsi"/>
          <w:sz w:val="24"/>
          <w:szCs w:val="24"/>
        </w:rPr>
      </w:pPr>
    </w:p>
    <w:p w:rsidR="00BA67B0" w:rsidRDefault="00182C72">
      <w:pPr>
        <w:jc w:val="center"/>
      </w:pPr>
      <w:r w:rsidRPr="00182C72">
        <w:rPr>
          <w:b/>
        </w:rPr>
        <w:t xml:space="preserve">VISITE 2: SCHEMA DU CIRCUIT DES </w:t>
      </w:r>
      <w:r w:rsidR="00BA67B0">
        <w:rPr>
          <w:b/>
        </w:rPr>
        <w:t>PARTICIPANT</w:t>
      </w:r>
      <w:r w:rsidRPr="00182C72">
        <w:rPr>
          <w:b/>
        </w:rPr>
        <w:t>S</w:t>
      </w:r>
    </w:p>
    <w:p w:rsidR="00992B02" w:rsidRPr="00243100" w:rsidRDefault="007E2CCF" w:rsidP="00DB56D1">
      <w:pPr>
        <w:jc w:val="both"/>
        <w:rPr>
          <w:rFonts w:asciiTheme="majorHAnsi" w:hAnsiTheme="majorHAnsi"/>
          <w:sz w:val="24"/>
          <w:szCs w:val="24"/>
        </w:rPr>
      </w:pPr>
      <w:r>
        <w:rPr>
          <w:rFonts w:asciiTheme="majorHAnsi" w:hAnsiTheme="majorHAnsi"/>
          <w:noProof/>
          <w:sz w:val="24"/>
          <w:szCs w:val="24"/>
        </w:rPr>
        <w:lastRenderedPageBreak/>
        <w:pict>
          <v:group id="_x0000_s1064" style="position:absolute;left:0;text-align:left;margin-left:78.35pt;margin-top:5.35pt;width:408.6pt;height:496.5pt;z-index:251662336" coordorigin="2668,1730" coordsize="8172,9930">
            <v:roundrect id="AutoShape 3" o:spid="_x0000_s1065" style="position:absolute;left:6274;top:1730;width:3294;height:6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r+8UA&#10;AADbAAAADwAAAGRycy9kb3ducmV2LnhtbESPQWsCMRSE74X+h/AKvWlWZVvdGqWVLVjwUvVgb4/N&#10;c7O4eVmSdN3++6Yg9DjMzDfMcj3YVvTkQ+NYwWScgSCunG64VnA8vI/mIEJE1tg6JgU/FGC9ur9b&#10;YqHdlT+p38daJAiHAhWYGLtCylAZshjGriNO3tl5izFJX0vt8ZrgtpXTLHuSFhtOCwY72hiqLvtv&#10;q+DLxL7M8/LtgM98+sgXl93Wl0o9PgyvLyAiDfE/fGtvtYLpD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6v7xQAAANsAAAAPAAAAAAAAAAAAAAAAAJgCAABkcnMv&#10;ZG93bnJldi54bWxQSwUGAAAAAAQABAD1AAAAigMAAAAA&#10;" fillcolor="#4f81bd [3204]" stroked="f" strokecolor="#f2f2f2 [3041]" strokeweight="3pt">
              <v:shadow on="t" color="#243f60 [1604]" opacity=".5" offset="1pt"/>
              <v:textbox style="mso-next-textbox:#AutoShape 3">
                <w:txbxContent>
                  <w:p w:rsidR="007E2CCF" w:rsidRDefault="007E2CCF" w:rsidP="007E2CCF">
                    <w:pPr>
                      <w:spacing w:after="0" w:line="240" w:lineRule="auto"/>
                    </w:pPr>
                    <w:r>
                      <w:t xml:space="preserve">2. Accueil par la </w:t>
                    </w:r>
                    <w:r>
                      <w:rPr>
                        <w:b/>
                      </w:rPr>
                      <w:t xml:space="preserve">FACILITATEUR </w:t>
                    </w:r>
                    <w:r>
                      <w:t>t</w:t>
                    </w:r>
                  </w:p>
                </w:txbxContent>
              </v:textbox>
            </v:roundrect>
            <v:roundrect id="AutoShape 5" o:spid="_x0000_s1066" style="position:absolute;left:2668;top:5582;width:3720;height:11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6WFMQA&#10;AADbAAAADwAAAGRycy9kb3ducmV2LnhtbESPQWsCMRSE7wX/Q3iCt5pVWFu3RlHZgoVeqh7a22Pz&#10;ulncvCxJXLf/3hQKPQ4z8w2z2gy2FT350DhWMJtmIIgrpxuuFZxPr4/PIEJE1tg6JgU/FGCzHj2s&#10;sNDuxh/UH2MtEoRDgQpMjF0hZagMWQxT1xEn79t5izFJX0vt8ZbgtpXzLFtIiw2nBYMd7Q1Vl+PV&#10;KvgysS/zvNyd8Ik/3/Ll5f3gS6Um42H7AiLSEP/Df+2DVjDP4fdL+g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hTEAAAA2wAAAA8AAAAAAAAAAAAAAAAAmAIAAGRycy9k&#10;b3ducmV2LnhtbFBLBQYAAAAABAAEAPUAAACJAwAAAAA=&#10;" fillcolor="#4f81bd [3204]" stroked="f" strokecolor="#f2f2f2 [3041]" strokeweight="3pt">
              <v:shadow on="t" color="#243f60 [1604]" opacity=".5" offset="1pt"/>
              <v:textbox style="mso-next-textbox:#AutoShape 5">
                <w:txbxContent>
                  <w:p w:rsidR="007E2CCF" w:rsidRPr="006F5C2E" w:rsidRDefault="007E2CCF" w:rsidP="007E2CCF">
                    <w:pPr>
                      <w:spacing w:after="0"/>
                    </w:pPr>
                    <w:r w:rsidRPr="00D408B0">
                      <w:rPr>
                        <w:b/>
                      </w:rPr>
                      <w:t xml:space="preserve">SI </w:t>
                    </w:r>
                    <w:r>
                      <w:rPr>
                        <w:b/>
                      </w:rPr>
                      <w:t>OUI</w:t>
                    </w:r>
                    <w:r>
                      <w:t xml:space="preserve">, la facilitateur oriente le participant vers </w:t>
                    </w:r>
                    <w:r>
                      <w:rPr>
                        <w:b/>
                      </w:rPr>
                      <w:t>L’ENQUETEUR QUALITATIF</w:t>
                    </w:r>
                  </w:p>
                  <w:p w:rsidR="007E2CCF" w:rsidRDefault="007E2CCF" w:rsidP="007E2CCF">
                    <w:pPr>
                      <w:spacing w:after="0"/>
                    </w:pPr>
                  </w:p>
                </w:txbxContent>
              </v:textbox>
            </v:roundrect>
            <v:roundrect id="AutoShape 6" o:spid="_x0000_s1067" style="position:absolute;left:6763;top:3277;width:3294;height:154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wIY8QA&#10;AADbAAAADwAAAGRycy9kb3ducmV2LnhtbESPQWsCMRSE74X+h/AKvWlWYbWuRmnLFhR6UXvQ22Pz&#10;3CxuXpYkXbf/vhEKPQ4z8w2z2gy2FT350DhWMBlnIIgrpxuuFXwdP0YvIEJE1tg6JgU/FGCzfnxY&#10;YaHdjffUH2ItEoRDgQpMjF0hZagMWQxj1xEn7+K8xZikr6X2eEtw28ppls2kxYbTgsGO3g1V18O3&#10;VXA2sS/zvHw74pxPu3xx/dz6Uqnnp+F1CSLSEP/Df+2tVjCdwf1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cCGPEAAAA2wAAAA8AAAAAAAAAAAAAAAAAmAIAAGRycy9k&#10;b3ducmV2LnhtbFBLBQYAAAAABAAEAPUAAACJAwAAAAA=&#10;" fillcolor="#4f81bd [3204]" stroked="f" strokecolor="#f2f2f2 [3041]" strokeweight="3pt">
              <v:shadow on="t" color="#243f60 [1604]" opacity=".5" offset="1pt"/>
              <v:textbox style="mso-next-textbox:#AutoShape 6">
                <w:txbxContent>
                  <w:p w:rsidR="007E2CCF" w:rsidRDefault="007E2CCF" w:rsidP="007E2CCF">
                    <w:pPr>
                      <w:spacing w:after="0"/>
                    </w:pPr>
                    <w:r>
                      <w:t xml:space="preserve">La facilitateur vérifie le RDV </w:t>
                    </w:r>
                    <w:r w:rsidRPr="000607BC">
                      <w:rPr>
                        <w:highlight w:val="magenta"/>
                      </w:rPr>
                      <w:t xml:space="preserve">Vérifie aussi si </w:t>
                    </w:r>
                    <w:r>
                      <w:rPr>
                        <w:highlight w:val="magenta"/>
                      </w:rPr>
                      <w:t>le participant</w:t>
                    </w:r>
                    <w:r w:rsidRPr="000607BC">
                      <w:rPr>
                        <w:highlight w:val="magenta"/>
                      </w:rPr>
                      <w:t xml:space="preserve"> a un RDV pour un entretient qualitatif</w:t>
                    </w:r>
                  </w:p>
                  <w:p w:rsidR="007E2CCF" w:rsidRDefault="007E2CCF" w:rsidP="007E2CCF">
                    <w:pPr>
                      <w:spacing w:after="0"/>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68" type="#_x0000_t13" style="position:absolute;left:5692;top:5023;width:1215;height:285;rotation:991889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BJ8UA&#10;AADbAAAADwAAAGRycy9kb3ducmV2LnhtbESPQWsCMRSE74X+h/AKvRTNasHKapRSKEgPBVeh18fm&#10;7Wbt5mVJUjftr28EweMwM98w622yvTiTD51jBbNpAYK4drrjVsHx8D5ZgggRWWPvmBT8UoDt5v5u&#10;jaV2I+/pXMVWZAiHEhWYGIdSylAbshimbiDOXuO8xZilb6X2OGa47eW8KBbSYsd5weBAb4bq7+rH&#10;KvhajOnj5A5DambPu+bp0/z5yij1+JBeVyAipXgLX9s7rWD+Apcv+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IEnxQAAANsAAAAPAAAAAAAAAAAAAAAAAJgCAABkcnMv&#10;ZG93bnJldi54bWxQSwUGAAAAAAQABAD1AAAAigMAAAAA&#10;" fillcolor="#0070c0"/>
            <v:shape id="AutoShape 25" o:spid="_x0000_s1069" type="#_x0000_t13" style="position:absolute;left:7851;top:2685;width:706;height:37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sZsEA&#10;AADbAAAADwAAAGRycy9kb3ducmV2LnhtbERPTWvCQBC9F/wPyxR6azYNVEqaVURUpF5abSDHMTsm&#10;wexsyG6T+O+7B8Hj431ny8m0YqDeNZYVvEUxCOLS6oYrBb+n7esHCOeRNbaWScGNHCwXs6cMU21H&#10;/qHh6CsRQtilqKD2vkuldGVNBl1kO+LAXWxv0AfYV1L3OIZw08okjufSYMOhocaO1jWV1+OfUZCf&#10;v/Qql+/ftkiqvd7xYVNMB6VenqfVJwhPk3+I7+69VpCEseF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7GbBAAAA2wAAAA8AAAAAAAAAAAAAAAAAmAIAAGRycy9kb3du&#10;cmV2LnhtbFBLBQYAAAAABAAEAPUAAACGAwAAAAA=&#10;" adj="9372" fillcolor="#0070c0"/>
            <v:shape id="AutoShape 27" o:spid="_x0000_s1070" type="#_x0000_t13" style="position:absolute;left:4154;top:6941;width:705;height:28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UCcIA&#10;AADbAAAADwAAAGRycy9kb3ducmV2LnhtbESPTW/CMAyG70j8h8iTuNF0mwRbISBAAu3Kx2FHrzFt&#10;ReNUSQrl38+HSTtar9/Hj5frwbXqTiE2ng28Zjko4tLbhisDl/N++gEqJmSLrWcy8KQI69V4tMTC&#10;+gcf6X5KlRIIxwIN1Cl1hdaxrMlhzHxHLNnVB4dJxlBpG/AhcNfqtzyfaYcNy4UaO9rVVN5OvRON&#10;MOsP3XefPyt02911+7P/nAdjJi/DZgEq0ZD+l//aX9bAu9jLLwI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5QJwgAAANsAAAAPAAAAAAAAAAAAAAAAAJgCAABkcnMvZG93&#10;bnJldi54bWxQSwUGAAAAAAQABAD1AAAAhwMAAAAA&#10;" fillcolor="#0070c0"/>
            <v:roundrect id="AutoShape 28" o:spid="_x0000_s1071" style="position:absolute;left:2718;top:7436;width:3670;height:210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GysUA&#10;AADbAAAADwAAAGRycy9kb3ducmV2LnhtbESPQUvDQBSE7wX/w/IEb3bTSqqN3RYrEVroxdRDvT2y&#10;z2xo9m3YXdP4711B6HGYmW+Y1Wa0nRjIh9axgtk0A0FcO91yo+Dj+Hb/BCJEZI2dY1LwQwE265vJ&#10;CgvtLvxOQxUbkSAcClRgYuwLKUNtyGKYup44eV/OW4xJ+kZqj5cEt52cZ9lCWmw5LRjs6dVQfa6+&#10;rYJPE4cyz8vtER/5tM+X58POl0rd3Y4vzyAijfEa/m/vtIKHGfx9S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AbKxQAAANsAAAAPAAAAAAAAAAAAAAAAAJgCAABkcnMv&#10;ZG93bnJldi54bWxQSwUGAAAAAAQABAD1AAAAigMAAAAA&#10;" fillcolor="#4f81bd [3204]" stroked="f" strokecolor="#f2f2f2 [3041]" strokeweight="3pt">
              <v:shadow on="t" color="#243f60 [1604]" opacity=".5" offset="1pt"/>
              <v:textbox style="mso-next-textbox:#AutoShape 28">
                <w:txbxContent>
                  <w:p w:rsidR="007E2CCF" w:rsidRPr="00350BC2" w:rsidRDefault="007E2CCF" w:rsidP="007E2CCF">
                    <w:pPr>
                      <w:spacing w:after="0"/>
                    </w:pPr>
                    <w:r>
                      <w:rPr>
                        <w:b/>
                      </w:rPr>
                      <w:t xml:space="preserve">L’ENQUETEUR QUALITATIF </w:t>
                    </w:r>
                    <w:r>
                      <w:t>recueille le consentement éclairé, et procède à l’entrevue qualitative. Puis remercie le participant et l’oriente vers le gestionnaire de coupon</w:t>
                    </w:r>
                  </w:p>
                  <w:p w:rsidR="007E2CCF" w:rsidRDefault="007E2CCF" w:rsidP="007E2CCF">
                    <w:pPr>
                      <w:spacing w:after="0"/>
                    </w:pPr>
                  </w:p>
                </w:txbxContent>
              </v:textbox>
            </v:roundrect>
            <v:roundrect id="AutoShape 13" o:spid="_x0000_s1072" style="position:absolute;left:6782;top:5540;width:3294;height:11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YvcUA&#10;AADbAAAADwAAAGRycy9kb3ducmV2LnhtbESPQWsCMRSE74X+h/AKvWlWZVvdGqWVLVjwUvVgb4/N&#10;c7O4eVmSdN3++6Yg9DjMzDfMcj3YVvTkQ+NYwWScgSCunG64VnA8vI/mIEJE1tg6JgU/FGC9ur9b&#10;YqHdlT+p38daJAiHAhWYGLtCylAZshjGriNO3tl5izFJX0vt8ZrgtpXTLHuSFhtOCwY72hiqLvtv&#10;q+DLxL7M8/LtgM98+sgXl93Wl0o9PgyvLyAiDfE/fGtvtYLZF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pi9xQAAANsAAAAPAAAAAAAAAAAAAAAAAJgCAABkcnMv&#10;ZG93bnJldi54bWxQSwUGAAAAAAQABAD1AAAAigMAAAAA&#10;" fillcolor="#4f81bd [3204]" stroked="f" strokecolor="#f2f2f2 [3041]" strokeweight="3pt">
              <v:shadow on="t" color="#243f60 [1604]" opacity=".5" offset="1pt"/>
              <v:textbox style="mso-next-textbox:#AutoShape 13">
                <w:txbxContent>
                  <w:p w:rsidR="007E2CCF" w:rsidRPr="006F5C2E" w:rsidRDefault="007E2CCF" w:rsidP="007E2CCF">
                    <w:pPr>
                      <w:spacing w:after="0"/>
                    </w:pPr>
                    <w:r w:rsidRPr="00D408B0">
                      <w:rPr>
                        <w:b/>
                      </w:rPr>
                      <w:t>SI NON</w:t>
                    </w:r>
                    <w:r>
                      <w:t xml:space="preserve">, le facilitateur oriente le participant vers le </w:t>
                    </w:r>
                    <w:r>
                      <w:rPr>
                        <w:b/>
                      </w:rPr>
                      <w:t>GESTIONNAIRE DE COUPON</w:t>
                    </w:r>
                  </w:p>
                </w:txbxContent>
              </v:textbox>
            </v:roundrect>
            <v:shape id="AutoShape 16" o:spid="_x0000_s1073" type="#_x0000_t13" style="position:absolute;left:8015;top:6826;width:603;height:41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IHUcQA&#10;AADbAAAADwAAAGRycy9kb3ducmV2LnhtbESPzW7CMBCE75X6DtZW6gWBUyg/ChhUlSL1SCkPsMRL&#10;EojXVrxA+vZ1JaQeRzPzjWax6lyjrtTG2rOBl0EGirjwtubSwP5705+BioJssfFMBn4owmr5+LDA&#10;3Pobf9F1J6VKEI45GqhEQq51LCpyGAc+ECfv6FuHkmRbatviLcFdo4dZNtEOa04LFQZ6r6g47y7O&#10;wEHGYSyb8zqUw4/p4TTzveP21Zjnp+5tDkqok//wvf1pDYxG8Pcl/Q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SB1HEAAAA2wAAAA8AAAAAAAAAAAAAAAAAmAIAAGRycy9k&#10;b3ducmV2LnhtbFBLBQYAAAAABAAEAPUAAACJAwAAAAA=&#10;" adj="12451" fillcolor="#0070c0"/>
            <v:roundrect id="AutoShape 31" o:spid="_x0000_s1074" style="position:absolute;left:7435;top:7386;width:3405;height:18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lUsUA&#10;AADbAAAADwAAAGRycy9kb3ducmV2LnhtbESPT0sDMRTE74LfITzBm81q3bauTYuVFVropX8O7e2x&#10;eW6Wbl6WJG7Xb28EweMwM79h5svBtqInHxrHCh5HGQjiyumGawXHw8fDDESIyBpbx6TgmwIsF7c3&#10;cyy0u/KO+n2sRYJwKFCBibErpAyVIYth5Dri5H06bzEm6WupPV4T3LbyKcsm0mLDacFgR++Gqsv+&#10;yyo4m9iXeV6uDjjl0yZ/uWzXvlTq/m54ewURaYj/4b/2WisYP8P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6VSxQAAANsAAAAPAAAAAAAAAAAAAAAAAJgCAABkcnMv&#10;ZG93bnJldi54bWxQSwUGAAAAAAQABAD1AAAAigMAAAAA&#10;" fillcolor="#4f81bd [3204]" stroked="f" strokecolor="#f2f2f2 [3041]" strokeweight="3pt">
              <v:shadow on="t" color="#243f60 [1604]" opacity=".5" offset="1pt"/>
              <v:textbox style="mso-next-textbox:#AutoShape 31">
                <w:txbxContent>
                  <w:p w:rsidR="007E2CCF" w:rsidRPr="00CF4F73" w:rsidRDefault="007E2CCF" w:rsidP="007E2CCF">
                    <w:r w:rsidRPr="00CF4F73">
                      <w:t>Le</w:t>
                    </w:r>
                    <w:r>
                      <w:rPr>
                        <w:b/>
                      </w:rPr>
                      <w:t xml:space="preserve"> GESTIONNAIRE DE COUPON, </w:t>
                    </w:r>
                    <w:r>
                      <w:t>a</w:t>
                    </w:r>
                    <w:r w:rsidRPr="00CF4F73">
                      <w:t>ccueil</w:t>
                    </w:r>
                    <w:r>
                      <w:t xml:space="preserve">le le participant  </w:t>
                    </w:r>
                    <w:r w:rsidRPr="000607BC">
                      <w:rPr>
                        <w:highlight w:val="magenta"/>
                      </w:rPr>
                      <w:t>et reconstruit l’ID Unique.</w:t>
                    </w:r>
                    <w:r>
                      <w:t>, lui administre le</w:t>
                    </w:r>
                    <w:r w:rsidRPr="00CF4F73">
                      <w:t xml:space="preserve"> questionnaire de post-recrutement,</w:t>
                    </w:r>
                    <w:r>
                      <w:t xml:space="preserve"> et lui remet ses compensations</w:t>
                    </w:r>
                    <w:r w:rsidRPr="00CF4F73">
                      <w:t>.</w:t>
                    </w:r>
                  </w:p>
                </w:txbxContent>
              </v:textbox>
            </v:roundrect>
            <v:shape id="AutoShape 33" o:spid="_x0000_s1075" type="#_x0000_t13" style="position:absolute;left:8692;top:9591;width:705;height:28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p5sEA&#10;AADbAAAADwAAAGRycy9kb3ducmV2LnhtbESPQYvCMBCF74L/IYzgzaarUN1qFBVcvK562OPYjG3Z&#10;ZlKSVOu/3wgLHh9v3vfmrTa9acSdnK8tK/hIUhDEhdU1lwou58NkAcIHZI2NZVLwJA+b9XCwwlzb&#10;B3/T/RRKESHsc1RQhdDmUvqiIoM+sS1x9G7WGQxRulJqh48IN42cpmkmDdYcGypsaV9R8XvqTHzD&#10;Zd1X+9OlzxLNbn/bXQ+fc6fUeNRvlyAC9eF9/J8+agWzDF5bIgD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qebBAAAA2wAAAA8AAAAAAAAAAAAAAAAAmAIAAGRycy9kb3du&#10;cmV2LnhtbFBLBQYAAAAABAAEAPUAAACGAwAAAAA=&#10;" fillcolor="#0070c0"/>
            <v:roundrect id="AutoShape 25" o:spid="_x0000_s1076" style="position:absolute;left:6763;top:10171;width:4077;height:14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7JcUA&#10;AADbAAAADwAAAGRycy9kb3ducmV2LnhtbESPQUvDQBSE7wX/w/IEb3ZjJY2N3RYrEVroxdaDvT2y&#10;z2xo9m3YXdP4711B6HGYmW+Y5Xq0nRjIh9axgodpBoK4drrlRsHH8e3+CUSIyBo7x6TghwKsVzeT&#10;JZbaXfidhkNsRIJwKFGBibEvpQy1IYth6nri5H05bzEm6RupPV4S3HZylmVzabHltGCwp1dD9fnw&#10;bRWcTByqPK82Ryz4c5cvzvutr5S6ux1fnkFEGuM1/N/eagWPBf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TslxQAAANsAAAAPAAAAAAAAAAAAAAAAAJgCAABkcnMv&#10;ZG93bnJldi54bWxQSwUGAAAAAAQABAD1AAAAigMAAAAA&#10;" fillcolor="#4f81bd [3204]" stroked="f" strokecolor="#f2f2f2 [3041]" strokeweight="3pt">
              <v:shadow on="t" color="#243f60 [1604]" opacity=".5" offset="1pt"/>
              <v:textbox style="mso-next-textbox:#AutoShape 25">
                <w:txbxContent>
                  <w:p w:rsidR="007E2CCF" w:rsidRPr="001B21F9" w:rsidRDefault="007E2CCF" w:rsidP="007E2CCF">
                    <w:r>
                      <w:rPr>
                        <w:b/>
                      </w:rPr>
                      <w:t xml:space="preserve">La facilitateur  </w:t>
                    </w:r>
                    <w:r w:rsidRPr="00CF4F73">
                      <w:t>recueille les</w:t>
                    </w:r>
                    <w:r>
                      <w:t xml:space="preserve"> impressions du participant</w:t>
                    </w:r>
                    <w:r w:rsidRPr="00CF4F73">
                      <w:t xml:space="preserve"> sur le déroulement de l’étude, </w:t>
                    </w:r>
                    <w:r>
                      <w:t>Remercie le participant et le raccompagne à la sortie</w:t>
                    </w:r>
                  </w:p>
                </w:txbxContent>
              </v:textbox>
            </v:roundrect>
          </v:group>
        </w:pict>
      </w:r>
      <w:r w:rsidR="00182C72">
        <w:rPr>
          <w:rFonts w:asciiTheme="majorHAnsi" w:hAnsiTheme="majorHAnsi"/>
          <w:noProof/>
          <w:sz w:val="24"/>
          <w:szCs w:val="24"/>
        </w:rPr>
        <w:pict>
          <v:shape id="AutoShape 8" o:spid="_x0000_s1062" type="#_x0000_t13" style="position:absolute;left:0;text-align:left;margin-left:328.2pt;margin-top:181.45pt;width:35.3pt;height:18.7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" adj="9372" fillcolor="#0070c0"/>
        </w:pict>
      </w:r>
      <w:r w:rsidR="00182C72" w:rsidRPr="00182C72">
        <w:rPr>
          <w:rFonts w:asciiTheme="majorHAnsi" w:hAnsiTheme="majorHAnsi"/>
          <w:sz w:val="24"/>
          <w:szCs w:val="24"/>
        </w:rPr>
        <w:br w:type="page"/>
      </w:r>
    </w:p>
    <w:p w:rsidR="00992B02" w:rsidRPr="00243100" w:rsidRDefault="00992B02" w:rsidP="00DB56D1">
      <w:pPr>
        <w:spacing w:after="0" w:line="240" w:lineRule="auto"/>
        <w:jc w:val="both"/>
        <w:rPr>
          <w:rFonts w:asciiTheme="majorHAnsi" w:hAnsiTheme="majorHAnsi"/>
          <w:sz w:val="24"/>
          <w:szCs w:val="24"/>
        </w:rPr>
      </w:pPr>
    </w:p>
    <w:p w:rsidR="00992B02" w:rsidRPr="00243100" w:rsidRDefault="00992B02" w:rsidP="00DB56D1">
      <w:pPr>
        <w:spacing w:after="0" w:line="240" w:lineRule="auto"/>
        <w:jc w:val="both"/>
        <w:rPr>
          <w:rFonts w:asciiTheme="majorHAnsi" w:hAnsiTheme="majorHAnsi" w:cstheme="minorHAnsi"/>
          <w:sz w:val="24"/>
          <w:szCs w:val="24"/>
        </w:rPr>
      </w:pPr>
    </w:p>
    <w:p w:rsidR="009F2D46" w:rsidRPr="00243100" w:rsidRDefault="00182C72" w:rsidP="00DB56D1">
      <w:pPr>
        <w:pStyle w:val="Titre1"/>
        <w:numPr>
          <w:ilvl w:val="0"/>
          <w:numId w:val="0"/>
        </w:numPr>
        <w:rPr>
          <w:rFonts w:asciiTheme="majorHAnsi" w:hAnsiTheme="majorHAnsi"/>
          <w:sz w:val="24"/>
          <w:szCs w:val="24"/>
        </w:rPr>
      </w:pPr>
      <w:bookmarkStart w:id="88" w:name="_Toc378321275"/>
      <w:r w:rsidRPr="00182C72">
        <w:rPr>
          <w:rFonts w:asciiTheme="majorHAnsi" w:hAnsiTheme="majorHAnsi"/>
          <w:sz w:val="24"/>
          <w:szCs w:val="24"/>
        </w:rPr>
        <w:t>SOP 14 : DEROULEMENT DE L’ENTREVUE QUALITATIVE</w:t>
      </w:r>
      <w:bookmarkEnd w:id="88"/>
    </w:p>
    <w:p w:rsidR="00992B02" w:rsidRPr="00243100" w:rsidRDefault="00992B02" w:rsidP="00DB56D1">
      <w:pPr>
        <w:jc w:val="both"/>
        <w:rPr>
          <w:rFonts w:asciiTheme="majorHAnsi" w:hAnsiTheme="majorHAnsi"/>
          <w:sz w:val="24"/>
          <w:szCs w:val="24"/>
        </w:rPr>
      </w:pPr>
    </w:p>
    <w:p w:rsidR="00BA67B0" w:rsidRDefault="00992B02">
      <w:pPr>
        <w:pStyle w:val="Titre3"/>
        <w:numPr>
          <w:ilvl w:val="0"/>
          <w:numId w:val="120"/>
        </w:numPr>
        <w:jc w:val="both"/>
        <w:rPr>
          <w:rFonts w:asciiTheme="majorHAnsi" w:hAnsiTheme="majorHAnsi"/>
          <w:sz w:val="24"/>
          <w:szCs w:val="24"/>
        </w:rPr>
      </w:pPr>
      <w:bookmarkStart w:id="89" w:name="_Toc378321276"/>
      <w:r w:rsidRPr="00243100">
        <w:rPr>
          <w:rFonts w:asciiTheme="majorHAnsi" w:hAnsiTheme="majorHAnsi"/>
          <w:sz w:val="24"/>
          <w:szCs w:val="24"/>
        </w:rPr>
        <w:t xml:space="preserve">CONSTUIRE DE BONNES RELATIONS AVEC </w:t>
      </w:r>
      <w:r w:rsidR="005A6F84">
        <w:rPr>
          <w:rFonts w:asciiTheme="majorHAnsi" w:hAnsiTheme="majorHAnsi"/>
          <w:sz w:val="24"/>
          <w:szCs w:val="24"/>
        </w:rPr>
        <w:t xml:space="preserve">LE </w:t>
      </w:r>
      <w:bookmarkEnd w:id="89"/>
      <w:r w:rsidR="00BA67B0">
        <w:rPr>
          <w:rFonts w:asciiTheme="majorHAnsi" w:hAnsiTheme="majorHAnsi"/>
          <w:sz w:val="24"/>
          <w:szCs w:val="24"/>
        </w:rPr>
        <w:t>PARTICIPANT</w:t>
      </w:r>
    </w:p>
    <w:p w:rsidR="00992B02" w:rsidRPr="00243100" w:rsidRDefault="00182C72" w:rsidP="00D701DA">
      <w:pPr>
        <w:pStyle w:val="Paragraphedeliste"/>
        <w:numPr>
          <w:ilvl w:val="0"/>
          <w:numId w:val="15"/>
        </w:numPr>
        <w:spacing w:line="360" w:lineRule="auto"/>
        <w:jc w:val="both"/>
        <w:rPr>
          <w:rFonts w:asciiTheme="majorHAnsi" w:hAnsiTheme="majorHAnsi"/>
          <w:sz w:val="24"/>
          <w:szCs w:val="24"/>
        </w:rPr>
      </w:pPr>
      <w:r w:rsidRPr="00182C72">
        <w:rPr>
          <w:rFonts w:asciiTheme="majorHAnsi" w:hAnsiTheme="majorHAnsi"/>
          <w:b/>
          <w:sz w:val="24"/>
          <w:szCs w:val="24"/>
        </w:rPr>
        <w:t>Faire bonne impression dès le premier contact :</w:t>
      </w:r>
      <w:r w:rsidRPr="00182C72">
        <w:rPr>
          <w:rFonts w:asciiTheme="majorHAnsi" w:hAnsiTheme="majorHAnsi"/>
          <w:sz w:val="24"/>
          <w:szCs w:val="24"/>
        </w:rPr>
        <w:t xml:space="preserve"> Vos relations avec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commencent dès qu’il entre la salle. Saluez-le en souriant et présentez-vous. Faites tout possible pour mettre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à l'aise.</w:t>
      </w:r>
    </w:p>
    <w:p w:rsidR="00992B02" w:rsidRPr="00243100" w:rsidRDefault="00182C72" w:rsidP="00D701DA">
      <w:pPr>
        <w:pStyle w:val="Paragraphedeliste"/>
        <w:numPr>
          <w:ilvl w:val="0"/>
          <w:numId w:val="15"/>
        </w:numPr>
        <w:spacing w:line="360" w:lineRule="auto"/>
        <w:jc w:val="both"/>
        <w:rPr>
          <w:rFonts w:asciiTheme="majorHAnsi" w:hAnsiTheme="majorHAnsi"/>
          <w:sz w:val="24"/>
          <w:szCs w:val="24"/>
        </w:rPr>
      </w:pPr>
      <w:r w:rsidRPr="00182C72">
        <w:rPr>
          <w:rFonts w:asciiTheme="majorHAnsi" w:hAnsiTheme="majorHAnsi"/>
          <w:b/>
          <w:sz w:val="24"/>
          <w:szCs w:val="24"/>
        </w:rPr>
        <w:t xml:space="preserve">Souligner l’importance de la confidentialité des réponses : </w:t>
      </w:r>
      <w:r w:rsidRPr="00182C72">
        <w:rPr>
          <w:rFonts w:asciiTheme="majorHAnsi" w:hAnsiTheme="majorHAnsi"/>
          <w:sz w:val="24"/>
          <w:szCs w:val="24"/>
        </w:rPr>
        <w:t xml:space="preserve">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semble gêné, expliquez que toutes les informations recueillies resteront confidentielles et que l’anonymat </w:t>
      </w:r>
      <w:r w:rsidR="00BA67B0">
        <w:rPr>
          <w:rFonts w:asciiTheme="majorHAnsi" w:hAnsiTheme="majorHAnsi"/>
          <w:sz w:val="24"/>
          <w:szCs w:val="24"/>
        </w:rPr>
        <w:t>du participant</w:t>
      </w:r>
      <w:r w:rsidRPr="00182C72">
        <w:rPr>
          <w:rFonts w:asciiTheme="majorHAnsi" w:hAnsiTheme="majorHAnsi"/>
          <w:sz w:val="24"/>
          <w:szCs w:val="24"/>
        </w:rPr>
        <w:t xml:space="preserve"> sera protégé à tout prix. Il n’y aura aucune manière de lier les réponses à ceux qui les ont fournis. Il ne faut jamais faire mention à d’autres entretiens ou aux réponses d’autres </w:t>
      </w:r>
      <w:r w:rsidR="00BA67B0">
        <w:rPr>
          <w:rFonts w:asciiTheme="majorHAnsi" w:hAnsiTheme="majorHAnsi"/>
          <w:sz w:val="24"/>
          <w:szCs w:val="24"/>
        </w:rPr>
        <w:t>participant</w:t>
      </w:r>
      <w:r w:rsidRPr="00182C72">
        <w:rPr>
          <w:rFonts w:asciiTheme="majorHAnsi" w:hAnsiTheme="majorHAnsi"/>
          <w:sz w:val="24"/>
          <w:szCs w:val="24"/>
        </w:rPr>
        <w:t xml:space="preserve">s lors des entretiens.  </w:t>
      </w:r>
    </w:p>
    <w:p w:rsidR="00992B02" w:rsidRPr="00243100" w:rsidRDefault="00182C72" w:rsidP="00D701DA">
      <w:pPr>
        <w:pStyle w:val="Paragraphedeliste"/>
        <w:numPr>
          <w:ilvl w:val="0"/>
          <w:numId w:val="15"/>
        </w:numPr>
        <w:spacing w:line="360" w:lineRule="auto"/>
        <w:jc w:val="both"/>
        <w:rPr>
          <w:rFonts w:asciiTheme="majorHAnsi" w:hAnsiTheme="majorHAnsi"/>
          <w:sz w:val="24"/>
          <w:szCs w:val="24"/>
        </w:rPr>
      </w:pPr>
      <w:r w:rsidRPr="00182C72">
        <w:rPr>
          <w:rFonts w:asciiTheme="majorHAnsi" w:hAnsiTheme="majorHAnsi"/>
          <w:b/>
          <w:sz w:val="24"/>
          <w:szCs w:val="24"/>
        </w:rPr>
        <w:t>Répondre à toute question avec une grande franchise :</w:t>
      </w:r>
      <w:r w:rsidRPr="00182C72">
        <w:rPr>
          <w:rFonts w:asciiTheme="majorHAnsi" w:hAnsiTheme="majorHAnsi"/>
          <w:sz w:val="24"/>
          <w:szCs w:val="24"/>
        </w:rPr>
        <w:t xml:space="preserve"> Avant d'accepter de passer à l’entretien,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peut vous poser des questions au sujet de l'enquête ou pourquoi</w:t>
      </w:r>
      <w:r w:rsidR="00BA67B0">
        <w:rPr>
          <w:rFonts w:asciiTheme="majorHAnsi" w:hAnsiTheme="majorHAnsi"/>
          <w:sz w:val="24"/>
          <w:szCs w:val="24"/>
        </w:rPr>
        <w:t xml:space="preserve"> il</w:t>
      </w:r>
      <w:r w:rsidRPr="00182C72">
        <w:rPr>
          <w:rFonts w:asciiTheme="majorHAnsi" w:hAnsiTheme="majorHAnsi"/>
          <w:sz w:val="24"/>
          <w:szCs w:val="24"/>
        </w:rPr>
        <w:t xml:space="preserve"> a été </w:t>
      </w:r>
      <w:r w:rsidR="00BA67B0" w:rsidRPr="00182C72">
        <w:rPr>
          <w:rFonts w:asciiTheme="majorHAnsi" w:hAnsiTheme="majorHAnsi"/>
          <w:sz w:val="24"/>
          <w:szCs w:val="24"/>
        </w:rPr>
        <w:t>recruté</w:t>
      </w:r>
      <w:r w:rsidRPr="00182C72">
        <w:rPr>
          <w:rFonts w:asciiTheme="majorHAnsi" w:hAnsiTheme="majorHAnsi"/>
          <w:sz w:val="24"/>
          <w:szCs w:val="24"/>
        </w:rPr>
        <w:t xml:space="preserve">.  Soyez franc, honnête et agréable lorsque vous répondez. </w:t>
      </w:r>
    </w:p>
    <w:p w:rsidR="00992B02" w:rsidRPr="00243100" w:rsidRDefault="00992B02" w:rsidP="00DB56D1">
      <w:pPr>
        <w:pStyle w:val="Paragraphedeliste"/>
        <w:spacing w:after="0" w:line="240" w:lineRule="auto"/>
        <w:ind w:left="360"/>
        <w:jc w:val="both"/>
        <w:rPr>
          <w:rFonts w:asciiTheme="majorHAnsi" w:hAnsiTheme="majorHAnsi" w:cstheme="minorHAnsi"/>
          <w:sz w:val="24"/>
          <w:szCs w:val="24"/>
        </w:rPr>
      </w:pPr>
    </w:p>
    <w:p w:rsidR="00BA67B0" w:rsidRDefault="00992B02">
      <w:pPr>
        <w:pStyle w:val="Titre3"/>
        <w:numPr>
          <w:ilvl w:val="0"/>
          <w:numId w:val="120"/>
        </w:numPr>
        <w:jc w:val="both"/>
        <w:rPr>
          <w:rFonts w:asciiTheme="majorHAnsi" w:hAnsiTheme="majorHAnsi"/>
          <w:sz w:val="24"/>
          <w:szCs w:val="24"/>
        </w:rPr>
      </w:pPr>
      <w:bookmarkStart w:id="90" w:name="_Toc378321277"/>
      <w:r w:rsidRPr="00243100">
        <w:rPr>
          <w:rFonts w:asciiTheme="majorHAnsi" w:hAnsiTheme="majorHAnsi"/>
          <w:sz w:val="24"/>
          <w:szCs w:val="24"/>
        </w:rPr>
        <w:t>ATTITUDE DURANT  LA CONDUITE DE L’ENTRETIEN</w:t>
      </w:r>
      <w:bookmarkEnd w:id="90"/>
    </w:p>
    <w:p w:rsidR="00992B02" w:rsidRPr="00243100" w:rsidRDefault="00182C72" w:rsidP="00DB56D1">
      <w:pPr>
        <w:pStyle w:val="Listecouleur-Accent12"/>
        <w:spacing w:line="240" w:lineRule="auto"/>
        <w:ind w:left="0"/>
        <w:jc w:val="both"/>
        <w:rPr>
          <w:rFonts w:asciiTheme="majorHAnsi" w:hAnsiTheme="majorHAnsi" w:cstheme="minorHAnsi"/>
          <w:sz w:val="24"/>
          <w:szCs w:val="24"/>
        </w:rPr>
      </w:pPr>
      <w:r w:rsidRPr="00182C72">
        <w:rPr>
          <w:rFonts w:asciiTheme="majorHAnsi" w:hAnsiTheme="majorHAnsi"/>
          <w:sz w:val="24"/>
          <w:szCs w:val="24"/>
        </w:rPr>
        <w:t>Les membres de l’équipe doivent développer les aptitudes et compétences suivantes</w:t>
      </w:r>
      <w:r w:rsidR="00992B02" w:rsidRPr="00243100">
        <w:rPr>
          <w:rFonts w:asciiTheme="majorHAnsi" w:hAnsiTheme="majorHAnsi" w:cstheme="minorHAnsi"/>
          <w:sz w:val="24"/>
          <w:szCs w:val="24"/>
        </w:rPr>
        <w:t>:</w:t>
      </w:r>
    </w:p>
    <w:p w:rsidR="00992B02" w:rsidRPr="00243100" w:rsidRDefault="00182C72" w:rsidP="00D701DA">
      <w:pPr>
        <w:pStyle w:val="Paragraphedeliste"/>
        <w:numPr>
          <w:ilvl w:val="0"/>
          <w:numId w:val="31"/>
        </w:numPr>
        <w:spacing w:line="360" w:lineRule="auto"/>
        <w:jc w:val="both"/>
        <w:rPr>
          <w:rFonts w:asciiTheme="majorHAnsi" w:hAnsiTheme="majorHAnsi"/>
          <w:sz w:val="24"/>
          <w:szCs w:val="24"/>
        </w:rPr>
      </w:pPr>
      <w:r w:rsidRPr="00182C72">
        <w:rPr>
          <w:rFonts w:asciiTheme="majorHAnsi" w:hAnsiTheme="majorHAnsi"/>
          <w:sz w:val="24"/>
          <w:szCs w:val="24"/>
        </w:rPr>
        <w:t>écoute attentive</w:t>
      </w:r>
    </w:p>
    <w:p w:rsidR="00992B02" w:rsidRPr="00243100" w:rsidRDefault="00182C72" w:rsidP="00D701DA">
      <w:pPr>
        <w:pStyle w:val="Paragraphedeliste"/>
        <w:numPr>
          <w:ilvl w:val="0"/>
          <w:numId w:val="31"/>
        </w:numPr>
        <w:spacing w:line="360" w:lineRule="auto"/>
        <w:jc w:val="both"/>
        <w:rPr>
          <w:rFonts w:asciiTheme="majorHAnsi" w:hAnsiTheme="majorHAnsi"/>
          <w:sz w:val="24"/>
          <w:szCs w:val="24"/>
        </w:rPr>
      </w:pPr>
      <w:r w:rsidRPr="00182C72">
        <w:rPr>
          <w:rFonts w:asciiTheme="majorHAnsi" w:hAnsiTheme="majorHAnsi"/>
          <w:sz w:val="24"/>
          <w:szCs w:val="24"/>
        </w:rPr>
        <w:t xml:space="preserve">Convivialité et peut faciliter à établir une relation de confiance </w:t>
      </w:r>
    </w:p>
    <w:p w:rsidR="00992B02" w:rsidRPr="00243100" w:rsidRDefault="00182C72" w:rsidP="00D701DA">
      <w:pPr>
        <w:pStyle w:val="Paragraphedeliste"/>
        <w:numPr>
          <w:ilvl w:val="0"/>
          <w:numId w:val="31"/>
        </w:numPr>
        <w:spacing w:line="360" w:lineRule="auto"/>
        <w:jc w:val="both"/>
        <w:rPr>
          <w:rFonts w:asciiTheme="majorHAnsi" w:hAnsiTheme="majorHAnsi"/>
          <w:sz w:val="24"/>
          <w:szCs w:val="24"/>
        </w:rPr>
      </w:pPr>
      <w:r w:rsidRPr="00182C72">
        <w:rPr>
          <w:rFonts w:asciiTheme="majorHAnsi" w:hAnsiTheme="majorHAnsi"/>
          <w:sz w:val="24"/>
          <w:szCs w:val="24"/>
        </w:rPr>
        <w:t>Connaissance  et compréhension des coutumes locales, des comportements et des croyances</w:t>
      </w:r>
    </w:p>
    <w:p w:rsidR="00992B02" w:rsidRPr="00243100" w:rsidRDefault="00182C72" w:rsidP="00D701DA">
      <w:pPr>
        <w:pStyle w:val="Paragraphedeliste"/>
        <w:numPr>
          <w:ilvl w:val="0"/>
          <w:numId w:val="31"/>
        </w:numPr>
        <w:spacing w:line="360" w:lineRule="auto"/>
        <w:jc w:val="both"/>
        <w:rPr>
          <w:rFonts w:asciiTheme="majorHAnsi" w:hAnsiTheme="majorHAnsi"/>
          <w:sz w:val="24"/>
          <w:szCs w:val="24"/>
        </w:rPr>
      </w:pPr>
      <w:r w:rsidRPr="00182C72">
        <w:rPr>
          <w:rFonts w:asciiTheme="majorHAnsi" w:hAnsiTheme="majorHAnsi"/>
          <w:sz w:val="24"/>
          <w:szCs w:val="24"/>
        </w:rPr>
        <w:t>Neutralité (éviter de poser des questions biaisées, ou d’orienter les réponses des participants)</w:t>
      </w:r>
    </w:p>
    <w:p w:rsidR="00992B02" w:rsidRPr="00243100" w:rsidRDefault="00182C72" w:rsidP="00D701DA">
      <w:pPr>
        <w:pStyle w:val="Paragraphedeliste"/>
        <w:numPr>
          <w:ilvl w:val="0"/>
          <w:numId w:val="31"/>
        </w:numPr>
        <w:spacing w:line="360" w:lineRule="auto"/>
        <w:jc w:val="both"/>
        <w:rPr>
          <w:rFonts w:asciiTheme="majorHAnsi" w:hAnsiTheme="majorHAnsi"/>
          <w:sz w:val="24"/>
          <w:szCs w:val="24"/>
        </w:rPr>
      </w:pPr>
      <w:r w:rsidRPr="00182C72">
        <w:rPr>
          <w:rFonts w:asciiTheme="majorHAnsi" w:hAnsiTheme="majorHAnsi"/>
          <w:sz w:val="24"/>
          <w:szCs w:val="24"/>
        </w:rPr>
        <w:t>Aucuns préjugés.</w:t>
      </w:r>
    </w:p>
    <w:p w:rsidR="00992B02" w:rsidRPr="00243100" w:rsidRDefault="00992B02" w:rsidP="00DB56D1">
      <w:pPr>
        <w:pStyle w:val="Listecouleur-Accent12"/>
        <w:spacing w:line="240" w:lineRule="auto"/>
        <w:ind w:left="0"/>
        <w:jc w:val="both"/>
        <w:rPr>
          <w:rFonts w:asciiTheme="majorHAnsi" w:hAnsiTheme="majorHAnsi" w:cstheme="minorHAnsi"/>
          <w:sz w:val="24"/>
          <w:szCs w:val="24"/>
        </w:rPr>
      </w:pPr>
    </w:p>
    <w:p w:rsidR="00992B02" w:rsidRPr="00243100" w:rsidRDefault="00182C72" w:rsidP="00DB56D1">
      <w:pPr>
        <w:jc w:val="both"/>
        <w:rPr>
          <w:rFonts w:asciiTheme="majorHAnsi" w:hAnsiTheme="majorHAnsi"/>
          <w:sz w:val="24"/>
          <w:szCs w:val="24"/>
        </w:rPr>
      </w:pPr>
      <w:r w:rsidRPr="00182C72">
        <w:rPr>
          <w:rFonts w:asciiTheme="majorHAnsi" w:hAnsiTheme="majorHAnsi"/>
          <w:b/>
          <w:sz w:val="24"/>
          <w:szCs w:val="24"/>
        </w:rPr>
        <w:t>NB</w:t>
      </w:r>
      <w:r w:rsidRPr="00182C72">
        <w:rPr>
          <w:rFonts w:asciiTheme="majorHAnsi" w:hAnsiTheme="majorHAnsi"/>
          <w:sz w:val="24"/>
          <w:szCs w:val="24"/>
        </w:rPr>
        <w:t> : La coordonnatrice de l’étude aura à superviser le travail de l’équipe qualitative, en s'assurant que la charge de travail est équitablement répartie entre les membres de l’équipe et en guidant la collecte de données qualitatives. Le suivi de la mise en œuvre des activités se fera lors des  réunions hebdomadaires de débriefing.</w:t>
      </w:r>
    </w:p>
    <w:p w:rsidR="00BA67B0" w:rsidRDefault="00992B02">
      <w:pPr>
        <w:pStyle w:val="Titre3"/>
        <w:numPr>
          <w:ilvl w:val="0"/>
          <w:numId w:val="120"/>
        </w:numPr>
        <w:jc w:val="both"/>
        <w:rPr>
          <w:rFonts w:asciiTheme="majorHAnsi" w:hAnsiTheme="majorHAnsi"/>
          <w:sz w:val="24"/>
          <w:szCs w:val="24"/>
        </w:rPr>
      </w:pPr>
      <w:bookmarkStart w:id="91" w:name="_Toc378321278"/>
      <w:r w:rsidRPr="00243100">
        <w:rPr>
          <w:rFonts w:asciiTheme="majorHAnsi" w:hAnsiTheme="majorHAnsi"/>
          <w:sz w:val="24"/>
          <w:szCs w:val="24"/>
        </w:rPr>
        <w:lastRenderedPageBreak/>
        <w:t>CALENDRIER DES ACTIVITES</w:t>
      </w:r>
      <w:bookmarkEnd w:id="91"/>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La collecte de données qualitatives (EIA) aura lieu tout au long de la conduite de la partie quantitative. Un échantillonnage raisonné sera utilisé pour toutes les activités qualitatives. L'équipe qualitative va essayer de recruter les </w:t>
      </w:r>
      <w:r w:rsidR="00BA67B0">
        <w:rPr>
          <w:rFonts w:asciiTheme="majorHAnsi" w:hAnsiTheme="majorHAnsi"/>
          <w:sz w:val="24"/>
          <w:szCs w:val="24"/>
        </w:rPr>
        <w:t>participant</w:t>
      </w:r>
      <w:r w:rsidRPr="00182C72">
        <w:rPr>
          <w:rFonts w:asciiTheme="majorHAnsi" w:hAnsiTheme="majorHAnsi"/>
          <w:sz w:val="24"/>
          <w:szCs w:val="24"/>
        </w:rPr>
        <w:t>s qui peuvent fournir des expériences riches. L'objectif de l’utilisation de l'échantillonnage raisonné sera de mieux compléter les données et explorer de nouvelles questions et de sujets.</w:t>
      </w:r>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L’équipe qualitative devra collaborer avec les enquêteurs quantitatifs pour identifier les </w:t>
      </w:r>
      <w:r w:rsidR="00BA67B0">
        <w:rPr>
          <w:rFonts w:asciiTheme="majorHAnsi" w:hAnsiTheme="majorHAnsi"/>
          <w:sz w:val="24"/>
          <w:szCs w:val="24"/>
        </w:rPr>
        <w:t>participant</w:t>
      </w:r>
      <w:r w:rsidRPr="00182C72">
        <w:rPr>
          <w:rFonts w:asciiTheme="majorHAnsi" w:hAnsiTheme="majorHAnsi"/>
          <w:sz w:val="24"/>
          <w:szCs w:val="24"/>
        </w:rPr>
        <w:t>s qui seraient d’un grand apport dans l’enquête qualitative à travers leurs réponses aux questions quantitatives.</w:t>
      </w:r>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Des focus group s’organiseront dès que des résultats provisoires se dégageront de la partie quantitative et des EIA. </w:t>
      </w:r>
    </w:p>
    <w:p w:rsidR="00BA67B0" w:rsidRDefault="00992B02">
      <w:pPr>
        <w:pStyle w:val="Titre3"/>
        <w:numPr>
          <w:ilvl w:val="0"/>
          <w:numId w:val="120"/>
        </w:numPr>
        <w:jc w:val="both"/>
        <w:rPr>
          <w:rFonts w:asciiTheme="majorHAnsi" w:hAnsiTheme="majorHAnsi"/>
          <w:sz w:val="24"/>
          <w:szCs w:val="24"/>
        </w:rPr>
      </w:pPr>
      <w:bookmarkStart w:id="92" w:name="_Toc378321279"/>
      <w:r w:rsidRPr="00243100">
        <w:rPr>
          <w:rFonts w:asciiTheme="majorHAnsi" w:hAnsiTheme="majorHAnsi"/>
          <w:sz w:val="24"/>
          <w:szCs w:val="24"/>
        </w:rPr>
        <w:t>ECHANTILLONNAGE</w:t>
      </w:r>
      <w:bookmarkEnd w:id="92"/>
    </w:p>
    <w:p w:rsidR="00BA67B0" w:rsidRDefault="00182C72">
      <w:pPr>
        <w:pStyle w:val="Paragraphedeliste"/>
        <w:numPr>
          <w:ilvl w:val="0"/>
          <w:numId w:val="132"/>
        </w:numPr>
      </w:pPr>
      <w:bookmarkStart w:id="93" w:name="_Toc378321280"/>
      <w:r w:rsidRPr="00182C72">
        <w:rPr>
          <w:sz w:val="24"/>
          <w:szCs w:val="24"/>
        </w:rPr>
        <w:t>CONSIDERATIONS GENERALES</w:t>
      </w:r>
      <w:bookmarkEnd w:id="93"/>
    </w:p>
    <w:p w:rsidR="00992B02" w:rsidRPr="00243100" w:rsidRDefault="00C300C4" w:rsidP="00DB56D1">
      <w:pPr>
        <w:spacing w:line="360" w:lineRule="auto"/>
        <w:jc w:val="both"/>
        <w:rPr>
          <w:rFonts w:asciiTheme="majorHAnsi" w:hAnsiTheme="majorHAnsi"/>
          <w:sz w:val="24"/>
          <w:szCs w:val="24"/>
        </w:rPr>
      </w:pPr>
      <w:r w:rsidRPr="00C300C4">
        <w:rPr>
          <w:rFonts w:asciiTheme="majorHAnsi" w:hAnsiTheme="majorHAnsi"/>
          <w:sz w:val="24"/>
          <w:szCs w:val="24"/>
        </w:rPr>
        <w:t xml:space="preserve">L'échantillon sélectionné pour les groupes de discussion pour chaque population sera divisé en 3 catégories d'âge, le 18-24 ans, 25-34 ans et 35 ans et plus, avec 6 à 12 participants par groupe. Pour les entretiens individuels approfondis, nous visons un maximum de 40 participants. En plus des 40 </w:t>
      </w:r>
      <w:r w:rsidR="00BA67B0">
        <w:rPr>
          <w:rFonts w:asciiTheme="majorHAnsi" w:hAnsiTheme="majorHAnsi"/>
          <w:sz w:val="24"/>
          <w:szCs w:val="24"/>
        </w:rPr>
        <w:t>participant</w:t>
      </w:r>
      <w:r w:rsidRPr="00C300C4">
        <w:rPr>
          <w:rFonts w:asciiTheme="majorHAnsi" w:hAnsiTheme="majorHAnsi"/>
          <w:sz w:val="24"/>
          <w:szCs w:val="24"/>
        </w:rPr>
        <w:t>s aux entretiens individuels approfondis, nous allons mener des entretiens auprès d'informateurs clés (maximum 20).</w:t>
      </w:r>
    </w:p>
    <w:p w:rsidR="00992B02" w:rsidRPr="00243100" w:rsidRDefault="00C300C4" w:rsidP="00DB56D1">
      <w:pPr>
        <w:spacing w:line="360" w:lineRule="auto"/>
        <w:jc w:val="both"/>
        <w:rPr>
          <w:rFonts w:asciiTheme="majorHAnsi" w:hAnsiTheme="majorHAnsi"/>
          <w:sz w:val="24"/>
          <w:szCs w:val="24"/>
        </w:rPr>
      </w:pPr>
      <w:r w:rsidRPr="00C300C4">
        <w:rPr>
          <w:rFonts w:asciiTheme="majorHAnsi" w:hAnsiTheme="majorHAnsi"/>
          <w:sz w:val="24"/>
          <w:szCs w:val="24"/>
        </w:rPr>
        <w:t>La répartition de la taille de l'échantillon par cible est la suivante:</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768"/>
        <w:gridCol w:w="1584"/>
        <w:gridCol w:w="1584"/>
        <w:gridCol w:w="1584"/>
      </w:tblGrid>
      <w:tr w:rsidR="00992B02" w:rsidRPr="00243100" w:rsidTr="00992B02">
        <w:trPr>
          <w:trHeight w:val="584"/>
          <w:jc w:val="center"/>
        </w:trPr>
        <w:tc>
          <w:tcPr>
            <w:tcW w:w="1080" w:type="dxa"/>
            <w:shd w:val="clear" w:color="auto" w:fill="auto"/>
            <w:vAlign w:val="center"/>
          </w:tcPr>
          <w:p w:rsidR="00992B02" w:rsidRPr="00243100" w:rsidRDefault="00992B02" w:rsidP="00DB56D1">
            <w:pPr>
              <w:spacing w:line="240" w:lineRule="auto"/>
              <w:jc w:val="both"/>
              <w:rPr>
                <w:rFonts w:asciiTheme="majorHAnsi" w:hAnsiTheme="majorHAnsi"/>
                <w:sz w:val="24"/>
                <w:szCs w:val="24"/>
              </w:rPr>
            </w:pPr>
          </w:p>
        </w:tc>
        <w:tc>
          <w:tcPr>
            <w:tcW w:w="1768" w:type="dxa"/>
            <w:vAlign w:val="center"/>
          </w:tcPr>
          <w:p w:rsidR="00992B02" w:rsidRPr="00243100" w:rsidRDefault="00C300C4" w:rsidP="00DB56D1">
            <w:pPr>
              <w:spacing w:line="240" w:lineRule="auto"/>
              <w:jc w:val="both"/>
              <w:rPr>
                <w:rFonts w:asciiTheme="majorHAnsi" w:hAnsiTheme="majorHAnsi"/>
                <w:b/>
                <w:sz w:val="24"/>
                <w:szCs w:val="24"/>
              </w:rPr>
            </w:pPr>
            <w:r w:rsidRPr="00C300C4">
              <w:rPr>
                <w:rFonts w:asciiTheme="majorHAnsi" w:hAnsiTheme="majorHAnsi"/>
                <w:b/>
                <w:sz w:val="24"/>
                <w:szCs w:val="24"/>
              </w:rPr>
              <w:t>Questionnaires quantitatifs</w:t>
            </w:r>
          </w:p>
        </w:tc>
        <w:tc>
          <w:tcPr>
            <w:tcW w:w="1584" w:type="dxa"/>
            <w:shd w:val="clear" w:color="auto" w:fill="auto"/>
            <w:vAlign w:val="center"/>
          </w:tcPr>
          <w:p w:rsidR="00992B02" w:rsidRPr="00243100" w:rsidRDefault="00C300C4" w:rsidP="00DB56D1">
            <w:pPr>
              <w:spacing w:line="240" w:lineRule="auto"/>
              <w:jc w:val="both"/>
              <w:rPr>
                <w:rFonts w:asciiTheme="majorHAnsi" w:hAnsiTheme="majorHAnsi"/>
                <w:b/>
                <w:sz w:val="24"/>
                <w:szCs w:val="24"/>
              </w:rPr>
            </w:pPr>
            <w:r w:rsidRPr="00C300C4">
              <w:rPr>
                <w:rFonts w:asciiTheme="majorHAnsi" w:hAnsiTheme="majorHAnsi"/>
                <w:b/>
                <w:sz w:val="24"/>
                <w:szCs w:val="24"/>
              </w:rPr>
              <w:t>Entretiens individuels approfondis</w:t>
            </w:r>
          </w:p>
        </w:tc>
        <w:tc>
          <w:tcPr>
            <w:tcW w:w="1584" w:type="dxa"/>
            <w:shd w:val="clear" w:color="auto" w:fill="auto"/>
            <w:vAlign w:val="center"/>
          </w:tcPr>
          <w:p w:rsidR="00992B02" w:rsidRPr="00243100" w:rsidRDefault="00C300C4" w:rsidP="00DB56D1">
            <w:pPr>
              <w:spacing w:line="240" w:lineRule="auto"/>
              <w:jc w:val="both"/>
              <w:rPr>
                <w:rFonts w:asciiTheme="majorHAnsi" w:hAnsiTheme="majorHAnsi"/>
                <w:b/>
                <w:sz w:val="24"/>
                <w:szCs w:val="24"/>
              </w:rPr>
            </w:pPr>
            <w:r w:rsidRPr="00C300C4">
              <w:rPr>
                <w:rFonts w:asciiTheme="majorHAnsi" w:hAnsiTheme="majorHAnsi"/>
                <w:b/>
                <w:sz w:val="24"/>
                <w:szCs w:val="24"/>
              </w:rPr>
              <w:t>Discussions de groupe</w:t>
            </w:r>
          </w:p>
        </w:tc>
        <w:tc>
          <w:tcPr>
            <w:tcW w:w="1584" w:type="dxa"/>
            <w:shd w:val="clear" w:color="auto" w:fill="auto"/>
            <w:vAlign w:val="center"/>
          </w:tcPr>
          <w:p w:rsidR="00992B02" w:rsidRPr="00243100" w:rsidRDefault="00C300C4" w:rsidP="00DB56D1">
            <w:pPr>
              <w:spacing w:line="240" w:lineRule="auto"/>
              <w:jc w:val="both"/>
              <w:rPr>
                <w:rFonts w:asciiTheme="majorHAnsi" w:hAnsiTheme="majorHAnsi"/>
                <w:b/>
                <w:sz w:val="24"/>
                <w:szCs w:val="24"/>
              </w:rPr>
            </w:pPr>
            <w:r w:rsidRPr="00C300C4">
              <w:rPr>
                <w:rFonts w:asciiTheme="majorHAnsi" w:hAnsiTheme="majorHAnsi"/>
                <w:b/>
                <w:sz w:val="24"/>
                <w:szCs w:val="24"/>
              </w:rPr>
              <w:t>Entretiens avec des informateurs clés</w:t>
            </w:r>
          </w:p>
        </w:tc>
      </w:tr>
      <w:tr w:rsidR="00992B02" w:rsidRPr="00243100" w:rsidTr="00992B02">
        <w:trPr>
          <w:trHeight w:val="275"/>
          <w:jc w:val="center"/>
        </w:trPr>
        <w:tc>
          <w:tcPr>
            <w:tcW w:w="1080" w:type="dxa"/>
            <w:shd w:val="clear" w:color="auto" w:fill="auto"/>
            <w:vAlign w:val="center"/>
          </w:tcPr>
          <w:p w:rsidR="00992B02" w:rsidRPr="00243100" w:rsidRDefault="006D5353" w:rsidP="00DB56D1">
            <w:pPr>
              <w:spacing w:line="240" w:lineRule="auto"/>
              <w:jc w:val="both"/>
              <w:rPr>
                <w:rFonts w:asciiTheme="majorHAnsi" w:hAnsiTheme="majorHAnsi"/>
                <w:sz w:val="24"/>
                <w:szCs w:val="24"/>
              </w:rPr>
            </w:pPr>
            <w:r>
              <w:rPr>
                <w:rFonts w:asciiTheme="majorHAnsi" w:hAnsiTheme="majorHAnsi"/>
                <w:sz w:val="24"/>
                <w:szCs w:val="24"/>
              </w:rPr>
              <w:t>HSH</w:t>
            </w:r>
          </w:p>
        </w:tc>
        <w:tc>
          <w:tcPr>
            <w:tcW w:w="1768" w:type="dxa"/>
            <w:vAlign w:val="center"/>
          </w:tcPr>
          <w:p w:rsidR="00992B02" w:rsidRPr="00243100" w:rsidRDefault="00C300C4" w:rsidP="00DB56D1">
            <w:pPr>
              <w:spacing w:line="240" w:lineRule="auto"/>
              <w:jc w:val="both"/>
              <w:rPr>
                <w:rFonts w:asciiTheme="majorHAnsi" w:hAnsiTheme="majorHAnsi"/>
                <w:sz w:val="24"/>
                <w:szCs w:val="24"/>
              </w:rPr>
            </w:pPr>
            <w:r w:rsidRPr="00C300C4">
              <w:rPr>
                <w:rFonts w:asciiTheme="majorHAnsi" w:hAnsiTheme="majorHAnsi"/>
                <w:sz w:val="24"/>
                <w:szCs w:val="24"/>
              </w:rPr>
              <w:t>450</w:t>
            </w:r>
          </w:p>
        </w:tc>
        <w:tc>
          <w:tcPr>
            <w:tcW w:w="1584" w:type="dxa"/>
            <w:shd w:val="clear" w:color="auto" w:fill="auto"/>
            <w:vAlign w:val="center"/>
          </w:tcPr>
          <w:p w:rsidR="00992B02" w:rsidRPr="00243100" w:rsidRDefault="00C300C4" w:rsidP="00DB56D1">
            <w:pPr>
              <w:spacing w:line="240" w:lineRule="auto"/>
              <w:jc w:val="both"/>
              <w:rPr>
                <w:rFonts w:asciiTheme="majorHAnsi" w:hAnsiTheme="majorHAnsi"/>
                <w:smallCaps/>
                <w:spacing w:val="5"/>
                <w:sz w:val="24"/>
                <w:szCs w:val="24"/>
              </w:rPr>
            </w:pPr>
            <w:r w:rsidRPr="00C300C4">
              <w:rPr>
                <w:rFonts w:asciiTheme="majorHAnsi" w:hAnsiTheme="majorHAnsi"/>
                <w:sz w:val="24"/>
                <w:szCs w:val="24"/>
              </w:rPr>
              <w:t>40</w:t>
            </w:r>
          </w:p>
        </w:tc>
        <w:tc>
          <w:tcPr>
            <w:tcW w:w="1584" w:type="dxa"/>
            <w:shd w:val="clear" w:color="auto" w:fill="auto"/>
            <w:vAlign w:val="center"/>
          </w:tcPr>
          <w:p w:rsidR="00992B02" w:rsidRPr="00243100" w:rsidRDefault="00C300C4" w:rsidP="00DB56D1">
            <w:pPr>
              <w:spacing w:line="240" w:lineRule="auto"/>
              <w:jc w:val="both"/>
              <w:rPr>
                <w:rFonts w:asciiTheme="majorHAnsi" w:hAnsiTheme="majorHAnsi"/>
                <w:sz w:val="24"/>
                <w:szCs w:val="24"/>
              </w:rPr>
            </w:pPr>
            <w:r w:rsidRPr="00C300C4">
              <w:rPr>
                <w:rFonts w:asciiTheme="majorHAnsi" w:hAnsiTheme="majorHAnsi"/>
                <w:sz w:val="24"/>
                <w:szCs w:val="24"/>
              </w:rPr>
              <w:t>[3-6]</w:t>
            </w:r>
          </w:p>
        </w:tc>
        <w:tc>
          <w:tcPr>
            <w:tcW w:w="1584" w:type="dxa"/>
            <w:shd w:val="clear" w:color="auto" w:fill="auto"/>
            <w:vAlign w:val="center"/>
          </w:tcPr>
          <w:p w:rsidR="00992B02" w:rsidRPr="00243100" w:rsidRDefault="00C300C4" w:rsidP="00DB56D1">
            <w:pPr>
              <w:spacing w:line="240" w:lineRule="auto"/>
              <w:jc w:val="both"/>
              <w:rPr>
                <w:rFonts w:asciiTheme="majorHAnsi" w:hAnsiTheme="majorHAnsi"/>
                <w:sz w:val="24"/>
                <w:szCs w:val="24"/>
              </w:rPr>
            </w:pPr>
            <w:r w:rsidRPr="00C300C4">
              <w:rPr>
                <w:rFonts w:asciiTheme="majorHAnsi" w:hAnsiTheme="majorHAnsi"/>
                <w:sz w:val="24"/>
                <w:szCs w:val="24"/>
              </w:rPr>
              <w:t>20</w:t>
            </w:r>
          </w:p>
        </w:tc>
      </w:tr>
    </w:tbl>
    <w:p w:rsidR="00992B02" w:rsidRPr="00243100" w:rsidRDefault="00992B02" w:rsidP="00DB56D1">
      <w:pPr>
        <w:spacing w:after="0" w:line="240" w:lineRule="auto"/>
        <w:ind w:left="360" w:firstLine="360"/>
        <w:jc w:val="both"/>
        <w:rPr>
          <w:rFonts w:asciiTheme="majorHAnsi" w:hAnsiTheme="majorHAnsi" w:cstheme="minorHAnsi"/>
          <w:sz w:val="24"/>
          <w:szCs w:val="24"/>
        </w:rPr>
      </w:pPr>
    </w:p>
    <w:p w:rsidR="00992B02" w:rsidRPr="00243100" w:rsidRDefault="00992B02" w:rsidP="00DB56D1">
      <w:pPr>
        <w:pStyle w:val="Listecouleur-Accent12"/>
        <w:spacing w:line="240" w:lineRule="auto"/>
        <w:ind w:left="1440"/>
        <w:jc w:val="both"/>
        <w:rPr>
          <w:rFonts w:asciiTheme="majorHAnsi" w:hAnsiTheme="majorHAnsi" w:cstheme="minorHAnsi"/>
          <w:b/>
          <w:sz w:val="24"/>
          <w:szCs w:val="24"/>
        </w:rPr>
      </w:pPr>
    </w:p>
    <w:p w:rsidR="00BA67B0" w:rsidRDefault="00182C72">
      <w:pPr>
        <w:pStyle w:val="Paragraphedeliste"/>
        <w:numPr>
          <w:ilvl w:val="0"/>
          <w:numId w:val="132"/>
        </w:numPr>
        <w:rPr>
          <w:sz w:val="24"/>
          <w:szCs w:val="24"/>
        </w:rPr>
      </w:pPr>
      <w:bookmarkStart w:id="94" w:name="_Toc378321281"/>
      <w:r w:rsidRPr="00182C72">
        <w:rPr>
          <w:sz w:val="24"/>
          <w:szCs w:val="24"/>
        </w:rPr>
        <w:t>RECRUTEMENT ET PROFILS  D’INTERET</w:t>
      </w:r>
      <w:bookmarkEnd w:id="94"/>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Concernant les entretiens qualitatifs, les </w:t>
      </w:r>
      <w:r w:rsidR="00BA67B0">
        <w:rPr>
          <w:rFonts w:asciiTheme="majorHAnsi" w:hAnsiTheme="majorHAnsi"/>
          <w:sz w:val="24"/>
          <w:szCs w:val="24"/>
        </w:rPr>
        <w:t>participant</w:t>
      </w:r>
      <w:r w:rsidRPr="00182C72">
        <w:rPr>
          <w:rFonts w:asciiTheme="majorHAnsi" w:hAnsiTheme="majorHAnsi"/>
          <w:sz w:val="24"/>
          <w:szCs w:val="24"/>
        </w:rPr>
        <w:t xml:space="preserve">s </w:t>
      </w:r>
      <w:r w:rsidR="006D5353">
        <w:rPr>
          <w:rFonts w:asciiTheme="majorHAnsi" w:hAnsiTheme="majorHAnsi"/>
          <w:sz w:val="24"/>
          <w:szCs w:val="24"/>
        </w:rPr>
        <w:t>HSH</w:t>
      </w:r>
      <w:r w:rsidR="007E2CCF">
        <w:rPr>
          <w:rFonts w:asciiTheme="majorHAnsi" w:hAnsiTheme="majorHAnsi"/>
          <w:sz w:val="24"/>
          <w:szCs w:val="24"/>
        </w:rPr>
        <w:t xml:space="preserve"> peuvent être recruté</w:t>
      </w:r>
      <w:r w:rsidRPr="00182C72">
        <w:rPr>
          <w:rFonts w:asciiTheme="majorHAnsi" w:hAnsiTheme="majorHAnsi"/>
          <w:sz w:val="24"/>
          <w:szCs w:val="24"/>
        </w:rPr>
        <w:t xml:space="preserve">s de deux manières possibles: </w:t>
      </w:r>
    </w:p>
    <w:p w:rsidR="00BA67B0" w:rsidRDefault="00182C72">
      <w:pPr>
        <w:pStyle w:val="Paragraphedeliste"/>
        <w:numPr>
          <w:ilvl w:val="0"/>
          <w:numId w:val="132"/>
        </w:numPr>
      </w:pPr>
      <w:r w:rsidRPr="00182C72">
        <w:rPr>
          <w:sz w:val="24"/>
          <w:szCs w:val="24"/>
        </w:rPr>
        <w:t xml:space="preserve">SUR PROPOSITION DES LEADERS COMMUNAUTAIRES OU DES INFORMATEURS CLES. </w:t>
      </w:r>
    </w:p>
    <w:p w:rsidR="00992B02" w:rsidRPr="00243100" w:rsidRDefault="00C300C4" w:rsidP="00DB56D1">
      <w:pPr>
        <w:spacing w:line="360" w:lineRule="auto"/>
        <w:jc w:val="both"/>
        <w:rPr>
          <w:rFonts w:asciiTheme="majorHAnsi" w:hAnsiTheme="majorHAnsi"/>
          <w:sz w:val="24"/>
          <w:szCs w:val="24"/>
        </w:rPr>
      </w:pPr>
      <w:r w:rsidRPr="00C300C4">
        <w:rPr>
          <w:rFonts w:asciiTheme="majorHAnsi" w:hAnsiTheme="majorHAnsi"/>
          <w:sz w:val="24"/>
          <w:szCs w:val="24"/>
        </w:rPr>
        <w:lastRenderedPageBreak/>
        <w:t xml:space="preserve">Cette méthode de recrutement est basée sur les  propositions des organisations communautaires, des informateurs clés ou des dirigeants communautaires. Parce que RDS peut ne pas toucher tous les points de vue de la communauté d'intérêts, </w:t>
      </w:r>
      <w:r w:rsidRPr="00C300C4">
        <w:rPr>
          <w:rFonts w:asciiTheme="majorHAnsi" w:hAnsiTheme="majorHAnsi"/>
          <w:b/>
          <w:sz w:val="24"/>
          <w:szCs w:val="24"/>
        </w:rPr>
        <w:t xml:space="preserve">l'équipe qualitative a la possibilité de recruter des </w:t>
      </w:r>
      <w:r w:rsidR="00BA67B0">
        <w:rPr>
          <w:rFonts w:asciiTheme="majorHAnsi" w:hAnsiTheme="majorHAnsi"/>
          <w:b/>
          <w:sz w:val="24"/>
          <w:szCs w:val="24"/>
        </w:rPr>
        <w:t>participant</w:t>
      </w:r>
      <w:r w:rsidRPr="00C300C4">
        <w:rPr>
          <w:rFonts w:asciiTheme="majorHAnsi" w:hAnsiTheme="majorHAnsi"/>
          <w:b/>
          <w:sz w:val="24"/>
          <w:szCs w:val="24"/>
        </w:rPr>
        <w:t>s qui ne sont pas venus pour RDS</w:t>
      </w:r>
      <w:r w:rsidRPr="00C300C4">
        <w:rPr>
          <w:rFonts w:asciiTheme="majorHAnsi" w:hAnsiTheme="majorHAnsi"/>
          <w:sz w:val="24"/>
          <w:szCs w:val="24"/>
        </w:rPr>
        <w:t xml:space="preserve">. Dans ce cas, l'équipe qualitative peut donner le numéro de téléphone du gestionnaire de données lors d'un appel téléphonique ou d’une rencontre avec </w:t>
      </w:r>
      <w:r w:rsidR="00BA67B0" w:rsidRPr="00C300C4">
        <w:rPr>
          <w:rFonts w:asciiTheme="majorHAnsi" w:hAnsiTheme="majorHAnsi"/>
          <w:sz w:val="24"/>
          <w:szCs w:val="24"/>
        </w:rPr>
        <w:t>un</w:t>
      </w:r>
      <w:r w:rsidRPr="00C300C4">
        <w:rPr>
          <w:rFonts w:asciiTheme="majorHAnsi" w:hAnsiTheme="majorHAnsi"/>
          <w:sz w:val="24"/>
          <w:szCs w:val="24"/>
        </w:rPr>
        <w:t xml:space="preserve"> </w:t>
      </w:r>
      <w:r w:rsidR="00BA67B0">
        <w:rPr>
          <w:rFonts w:asciiTheme="majorHAnsi" w:hAnsiTheme="majorHAnsi"/>
          <w:sz w:val="24"/>
          <w:szCs w:val="24"/>
        </w:rPr>
        <w:t>participant</w:t>
      </w:r>
      <w:r w:rsidRPr="00C300C4">
        <w:rPr>
          <w:rFonts w:asciiTheme="majorHAnsi" w:hAnsiTheme="majorHAnsi"/>
          <w:sz w:val="24"/>
          <w:szCs w:val="24"/>
        </w:rPr>
        <w:t xml:space="preserve"> potentiel. </w:t>
      </w:r>
    </w:p>
    <w:p w:rsidR="00992B02" w:rsidRPr="00243100" w:rsidRDefault="00C300C4" w:rsidP="00DB56D1">
      <w:pPr>
        <w:spacing w:line="360" w:lineRule="auto"/>
        <w:jc w:val="both"/>
        <w:rPr>
          <w:rFonts w:asciiTheme="majorHAnsi" w:hAnsiTheme="majorHAnsi"/>
          <w:sz w:val="24"/>
          <w:szCs w:val="24"/>
        </w:rPr>
      </w:pPr>
      <w:r w:rsidRPr="00C300C4">
        <w:rPr>
          <w:rFonts w:asciiTheme="majorHAnsi" w:hAnsiTheme="majorHAnsi"/>
          <w:sz w:val="24"/>
          <w:szCs w:val="24"/>
        </w:rPr>
        <w:t>Les informateurs clés seront recrutés sur propositions et des contacts seront conservés dans une liste sécurisée.</w:t>
      </w:r>
    </w:p>
    <w:p w:rsidR="00BA67B0" w:rsidRDefault="00182C72">
      <w:pPr>
        <w:pStyle w:val="Paragraphedeliste"/>
        <w:numPr>
          <w:ilvl w:val="0"/>
          <w:numId w:val="132"/>
        </w:numPr>
      </w:pPr>
      <w:r w:rsidRPr="00182C72">
        <w:rPr>
          <w:sz w:val="24"/>
          <w:szCs w:val="24"/>
        </w:rPr>
        <w:t xml:space="preserve">A TRAVERS LES ACTIVITES RDS </w:t>
      </w:r>
    </w:p>
    <w:p w:rsidR="00992B02" w:rsidRPr="00243100" w:rsidRDefault="00C300C4" w:rsidP="00DB56D1">
      <w:pPr>
        <w:jc w:val="both"/>
        <w:rPr>
          <w:rFonts w:asciiTheme="majorHAnsi" w:hAnsiTheme="majorHAnsi"/>
          <w:sz w:val="24"/>
          <w:szCs w:val="24"/>
        </w:rPr>
      </w:pPr>
      <w:r w:rsidRPr="00C300C4">
        <w:rPr>
          <w:rFonts w:asciiTheme="majorHAnsi" w:hAnsiTheme="majorHAnsi"/>
          <w:sz w:val="24"/>
          <w:szCs w:val="24"/>
        </w:rPr>
        <w:t xml:space="preserve">Le gestionnaire de données et les enquêteurs quantitatifs selon les profils requis, pourront sélectionner certains participants, et leur proposer une seconde entrevue plus approfondie. Si </w:t>
      </w:r>
      <w:r w:rsidR="005A6F84">
        <w:rPr>
          <w:rFonts w:asciiTheme="majorHAnsi" w:hAnsiTheme="majorHAnsi"/>
          <w:sz w:val="24"/>
          <w:szCs w:val="24"/>
        </w:rPr>
        <w:t xml:space="preserve">le </w:t>
      </w:r>
      <w:r w:rsidR="00BA67B0">
        <w:rPr>
          <w:rFonts w:asciiTheme="majorHAnsi" w:hAnsiTheme="majorHAnsi"/>
          <w:sz w:val="24"/>
          <w:szCs w:val="24"/>
        </w:rPr>
        <w:t>participant</w:t>
      </w:r>
      <w:r w:rsidRPr="00C300C4">
        <w:rPr>
          <w:rFonts w:asciiTheme="majorHAnsi" w:hAnsiTheme="majorHAnsi"/>
          <w:sz w:val="24"/>
          <w:szCs w:val="24"/>
        </w:rPr>
        <w:t xml:space="preserve"> accepte, le gestionnaire planifie l’entrevue pour la visite de suivi et le note dans le registre des RDV qualitatifs, sur la carte de RDV à remettre au participant, et enfin sur la fiche de suivi </w:t>
      </w:r>
      <w:r w:rsidR="00BA67B0">
        <w:rPr>
          <w:rFonts w:asciiTheme="majorHAnsi" w:hAnsiTheme="majorHAnsi"/>
          <w:sz w:val="24"/>
          <w:szCs w:val="24"/>
        </w:rPr>
        <w:t>du participant</w:t>
      </w:r>
      <w:r w:rsidRPr="00C300C4">
        <w:rPr>
          <w:rFonts w:asciiTheme="majorHAnsi" w:hAnsiTheme="majorHAnsi"/>
          <w:sz w:val="24"/>
          <w:szCs w:val="24"/>
        </w:rPr>
        <w:t>.</w:t>
      </w:r>
    </w:p>
    <w:p w:rsidR="00992B02" w:rsidRPr="00243100" w:rsidRDefault="00C300C4" w:rsidP="00DB56D1">
      <w:pPr>
        <w:spacing w:line="360" w:lineRule="auto"/>
        <w:jc w:val="both"/>
        <w:rPr>
          <w:rFonts w:asciiTheme="majorHAnsi" w:hAnsiTheme="majorHAnsi"/>
          <w:sz w:val="24"/>
          <w:szCs w:val="24"/>
        </w:rPr>
      </w:pPr>
      <w:r w:rsidRPr="00C300C4">
        <w:rPr>
          <w:rFonts w:asciiTheme="majorHAnsi" w:hAnsiTheme="majorHAnsi"/>
          <w:sz w:val="24"/>
          <w:szCs w:val="24"/>
        </w:rPr>
        <w:t xml:space="preserve"> À la fin de l'activité RDS lorsque </w:t>
      </w:r>
      <w:r w:rsidR="005A6F84">
        <w:rPr>
          <w:rFonts w:asciiTheme="majorHAnsi" w:hAnsiTheme="majorHAnsi"/>
          <w:sz w:val="24"/>
          <w:szCs w:val="24"/>
        </w:rPr>
        <w:t xml:space="preserve">le </w:t>
      </w:r>
      <w:r w:rsidR="00BA67B0">
        <w:rPr>
          <w:rFonts w:asciiTheme="majorHAnsi" w:hAnsiTheme="majorHAnsi"/>
          <w:sz w:val="24"/>
          <w:szCs w:val="24"/>
        </w:rPr>
        <w:t>participant</w:t>
      </w:r>
      <w:r w:rsidRPr="00C300C4">
        <w:rPr>
          <w:rFonts w:asciiTheme="majorHAnsi" w:hAnsiTheme="majorHAnsi"/>
          <w:sz w:val="24"/>
          <w:szCs w:val="24"/>
        </w:rPr>
        <w:t xml:space="preserve"> reçoit sa motivation, le gestionnaire de coupon lui fournit des informations sur les activités qualitatives:</w:t>
      </w:r>
    </w:p>
    <w:p w:rsidR="00992B02" w:rsidRPr="00243100" w:rsidRDefault="00992B02" w:rsidP="00DB56D1">
      <w:pPr>
        <w:spacing w:line="360" w:lineRule="auto"/>
        <w:jc w:val="both"/>
        <w:rPr>
          <w:rFonts w:asciiTheme="majorHAnsi" w:hAnsiTheme="majorHAnsi"/>
          <w:i/>
          <w:sz w:val="24"/>
          <w:szCs w:val="24"/>
        </w:rPr>
      </w:pPr>
      <w:r w:rsidRPr="00243100">
        <w:rPr>
          <w:rFonts w:asciiTheme="majorHAnsi" w:hAnsiTheme="majorHAnsi"/>
          <w:i/>
          <w:sz w:val="24"/>
          <w:szCs w:val="24"/>
        </w:rPr>
        <w:t xml:space="preserve">« Merci encore pour votre participation à notre étude. Nous conduisons également des entretiens individuels approfondis (ou des focus </w:t>
      </w:r>
      <w:r w:rsidR="00BA67B0" w:rsidRPr="00243100">
        <w:rPr>
          <w:rFonts w:asciiTheme="majorHAnsi" w:hAnsiTheme="majorHAnsi"/>
          <w:i/>
          <w:sz w:val="24"/>
          <w:szCs w:val="24"/>
        </w:rPr>
        <w:t>grou</w:t>
      </w:r>
      <w:r w:rsidR="00BA67B0">
        <w:rPr>
          <w:rFonts w:asciiTheme="majorHAnsi" w:hAnsiTheme="majorHAnsi"/>
          <w:i/>
          <w:sz w:val="24"/>
          <w:szCs w:val="24"/>
        </w:rPr>
        <w:t>ps</w:t>
      </w:r>
      <w:r w:rsidRPr="00243100">
        <w:rPr>
          <w:rFonts w:asciiTheme="majorHAnsi" w:hAnsiTheme="majorHAnsi"/>
          <w:i/>
          <w:sz w:val="24"/>
          <w:szCs w:val="24"/>
        </w:rPr>
        <w:t xml:space="preserve">) des </w:t>
      </w:r>
      <w:r w:rsidR="00BA67B0">
        <w:rPr>
          <w:rFonts w:asciiTheme="majorHAnsi" w:hAnsiTheme="majorHAnsi"/>
          <w:i/>
          <w:sz w:val="24"/>
          <w:szCs w:val="24"/>
        </w:rPr>
        <w:t>participant</w:t>
      </w:r>
      <w:r w:rsidRPr="00243100">
        <w:rPr>
          <w:rFonts w:asciiTheme="majorHAnsi" w:hAnsiTheme="majorHAnsi"/>
          <w:i/>
          <w:sz w:val="24"/>
          <w:szCs w:val="24"/>
        </w:rPr>
        <w:t>s afin d’en apprendre davantage sur leurs histoires personnelles. Si vous êtes d’accord pour prendre part à cet entretien, vous aurez un rendez-vous qui vous convient avec un enquêteur qui discutera avec vous pendant 60-90 minutes sur votre histoire de vie, y compris vos expériences sexuelles. Le but est de recueillir des informations au-delà des questions auxquelles vous avez répondu à l'enquête d'aujourd'hui qui permettent de mieux nous informer sur comment pr</w:t>
      </w:r>
      <w:r w:rsidR="000607BC" w:rsidRPr="00243100">
        <w:rPr>
          <w:rFonts w:asciiTheme="majorHAnsi" w:hAnsiTheme="majorHAnsi"/>
          <w:i/>
          <w:sz w:val="24"/>
          <w:szCs w:val="24"/>
        </w:rPr>
        <w:t xml:space="preserve">évenir le VIH chez les </w:t>
      </w:r>
      <w:r w:rsidR="006D5353">
        <w:rPr>
          <w:rFonts w:asciiTheme="majorHAnsi" w:hAnsiTheme="majorHAnsi"/>
          <w:i/>
          <w:sz w:val="24"/>
          <w:szCs w:val="24"/>
        </w:rPr>
        <w:t>HSH</w:t>
      </w:r>
      <w:r w:rsidRPr="00243100">
        <w:rPr>
          <w:rFonts w:asciiTheme="majorHAnsi" w:hAnsiTheme="majorHAnsi"/>
          <w:i/>
          <w:sz w:val="24"/>
          <w:szCs w:val="24"/>
        </w:rPr>
        <w:t xml:space="preserve">. Encore une fois, cela est totalement volontaire, confidentiel et anonyme. Nous avons seulement besoin de nous entretenir avec environ </w:t>
      </w:r>
      <w:r w:rsidR="000607BC" w:rsidRPr="00243100">
        <w:rPr>
          <w:rFonts w:asciiTheme="majorHAnsi" w:hAnsiTheme="majorHAnsi"/>
          <w:i/>
          <w:sz w:val="24"/>
          <w:szCs w:val="24"/>
        </w:rPr>
        <w:t>4</w:t>
      </w:r>
      <w:r w:rsidRPr="00243100">
        <w:rPr>
          <w:rFonts w:asciiTheme="majorHAnsi" w:hAnsiTheme="majorHAnsi"/>
          <w:i/>
          <w:sz w:val="24"/>
          <w:szCs w:val="24"/>
        </w:rPr>
        <w:t xml:space="preserve">0 </w:t>
      </w:r>
      <w:r w:rsidR="006D5353">
        <w:rPr>
          <w:rFonts w:asciiTheme="majorHAnsi" w:hAnsiTheme="majorHAnsi"/>
          <w:i/>
          <w:sz w:val="24"/>
          <w:szCs w:val="24"/>
        </w:rPr>
        <w:t>HSH</w:t>
      </w:r>
      <w:r w:rsidRPr="00243100">
        <w:rPr>
          <w:rFonts w:asciiTheme="majorHAnsi" w:hAnsiTheme="majorHAnsi"/>
          <w:i/>
          <w:sz w:val="24"/>
          <w:szCs w:val="24"/>
        </w:rPr>
        <w:t xml:space="preserve"> pour cette activité.</w:t>
      </w:r>
    </w:p>
    <w:p w:rsidR="00992B02" w:rsidRPr="00243100" w:rsidRDefault="00992B02" w:rsidP="00DB56D1">
      <w:pPr>
        <w:spacing w:line="360" w:lineRule="auto"/>
        <w:jc w:val="both"/>
        <w:rPr>
          <w:rFonts w:asciiTheme="majorHAnsi" w:hAnsiTheme="majorHAnsi"/>
          <w:i/>
          <w:sz w:val="24"/>
          <w:szCs w:val="24"/>
        </w:rPr>
      </w:pPr>
    </w:p>
    <w:p w:rsidR="00992B02" w:rsidRPr="00243100" w:rsidRDefault="00C300C4" w:rsidP="00DB56D1">
      <w:pPr>
        <w:spacing w:line="360" w:lineRule="auto"/>
        <w:jc w:val="both"/>
        <w:rPr>
          <w:rFonts w:asciiTheme="majorHAnsi" w:hAnsiTheme="majorHAnsi"/>
          <w:i/>
          <w:sz w:val="24"/>
          <w:szCs w:val="24"/>
        </w:rPr>
      </w:pPr>
      <w:r w:rsidRPr="00C300C4">
        <w:rPr>
          <w:rFonts w:asciiTheme="majorHAnsi" w:hAnsiTheme="majorHAnsi"/>
          <w:i/>
          <w:sz w:val="24"/>
          <w:szCs w:val="24"/>
        </w:rPr>
        <w:t xml:space="preserve">En ce qui concerne les focus group, vous aurez </w:t>
      </w:r>
      <w:r w:rsidR="000C7977">
        <w:rPr>
          <w:rFonts w:asciiTheme="majorHAnsi" w:hAnsiTheme="majorHAnsi"/>
          <w:i/>
          <w:sz w:val="24"/>
          <w:szCs w:val="24"/>
        </w:rPr>
        <w:t>à vous joindre à 5 à 11 [hommes</w:t>
      </w:r>
      <w:r w:rsidRPr="00C300C4">
        <w:rPr>
          <w:rFonts w:asciiTheme="majorHAnsi" w:hAnsiTheme="majorHAnsi"/>
          <w:i/>
          <w:sz w:val="24"/>
          <w:szCs w:val="24"/>
        </w:rPr>
        <w:t>] comme vous,  pour donner votre avis sur la communauté [MSM/</w:t>
      </w:r>
      <w:r w:rsidR="006D5353">
        <w:rPr>
          <w:rFonts w:asciiTheme="majorHAnsi" w:hAnsiTheme="majorHAnsi"/>
          <w:i/>
          <w:sz w:val="24"/>
          <w:szCs w:val="24"/>
        </w:rPr>
        <w:t>HSH</w:t>
      </w:r>
      <w:r w:rsidRPr="00C300C4">
        <w:rPr>
          <w:rFonts w:asciiTheme="majorHAnsi" w:hAnsiTheme="majorHAnsi"/>
          <w:i/>
          <w:sz w:val="24"/>
          <w:szCs w:val="24"/>
        </w:rPr>
        <w:t xml:space="preserve">] et le VIH et les services de santé qui s'offrent à vous. Il n'est pas nécessaire de donner votre vrai nom ou dire toute </w:t>
      </w:r>
      <w:r w:rsidRPr="00C300C4">
        <w:rPr>
          <w:rFonts w:asciiTheme="majorHAnsi" w:hAnsiTheme="majorHAnsi"/>
          <w:i/>
          <w:sz w:val="24"/>
          <w:szCs w:val="24"/>
        </w:rPr>
        <w:lastRenderedPageBreak/>
        <w:t>l'histoire personnelle que vous ne vous sentez pas à l'aise de partager au cours de la discussion. Ici, nous organisons des groupes de discussion po</w:t>
      </w:r>
      <w:r w:rsidR="000C7977">
        <w:rPr>
          <w:rFonts w:asciiTheme="majorHAnsi" w:hAnsiTheme="majorHAnsi"/>
          <w:i/>
          <w:sz w:val="24"/>
          <w:szCs w:val="24"/>
        </w:rPr>
        <w:t>ur</w:t>
      </w:r>
      <w:r w:rsidRPr="00C300C4">
        <w:rPr>
          <w:rFonts w:asciiTheme="majorHAnsi" w:hAnsiTheme="majorHAnsi"/>
          <w:i/>
          <w:sz w:val="24"/>
          <w:szCs w:val="24"/>
        </w:rPr>
        <w:t>, avec  différentes catégorie</w:t>
      </w:r>
      <w:r w:rsidR="000C7977">
        <w:rPr>
          <w:rFonts w:asciiTheme="majorHAnsi" w:hAnsiTheme="majorHAnsi"/>
          <w:i/>
          <w:sz w:val="24"/>
          <w:szCs w:val="24"/>
        </w:rPr>
        <w:t>s</w:t>
      </w:r>
      <w:r w:rsidRPr="00C300C4">
        <w:rPr>
          <w:rFonts w:asciiTheme="majorHAnsi" w:hAnsiTheme="majorHAnsi"/>
          <w:i/>
          <w:sz w:val="24"/>
          <w:szCs w:val="24"/>
        </w:rPr>
        <w:t xml:space="preserve"> d’âge, les 18-24 ans, les 25-35 ans et une autre pour les plus de 35 ans.</w:t>
      </w:r>
    </w:p>
    <w:p w:rsidR="00992B02" w:rsidRPr="00243100" w:rsidRDefault="00992B02" w:rsidP="00DB56D1">
      <w:pPr>
        <w:spacing w:line="360" w:lineRule="auto"/>
        <w:jc w:val="both"/>
        <w:rPr>
          <w:rFonts w:asciiTheme="majorHAnsi" w:hAnsiTheme="majorHAnsi"/>
          <w:i/>
          <w:sz w:val="24"/>
          <w:szCs w:val="24"/>
        </w:rPr>
      </w:pPr>
    </w:p>
    <w:p w:rsidR="00992B02" w:rsidRPr="00243100" w:rsidRDefault="00C300C4" w:rsidP="00DB56D1">
      <w:pPr>
        <w:spacing w:line="360" w:lineRule="auto"/>
        <w:jc w:val="both"/>
        <w:rPr>
          <w:rFonts w:asciiTheme="majorHAnsi" w:hAnsiTheme="majorHAnsi"/>
          <w:i/>
          <w:sz w:val="24"/>
          <w:szCs w:val="24"/>
        </w:rPr>
      </w:pPr>
      <w:r w:rsidRPr="00C300C4">
        <w:rPr>
          <w:rFonts w:asciiTheme="majorHAnsi" w:hAnsiTheme="majorHAnsi"/>
          <w:i/>
          <w:sz w:val="24"/>
          <w:szCs w:val="24"/>
        </w:rPr>
        <w:t xml:space="preserve">Si vous êtes intéressé par l'une de ces activités, nous allons </w:t>
      </w:r>
      <w:r w:rsidR="000C7977">
        <w:rPr>
          <w:rFonts w:asciiTheme="majorHAnsi" w:hAnsiTheme="majorHAnsi"/>
          <w:i/>
          <w:sz w:val="24"/>
          <w:szCs w:val="24"/>
        </w:rPr>
        <w:t>vous donnez un RDV</w:t>
      </w:r>
      <w:r w:rsidRPr="00C300C4">
        <w:rPr>
          <w:rFonts w:asciiTheme="majorHAnsi" w:hAnsiTheme="majorHAnsi"/>
          <w:i/>
          <w:sz w:val="24"/>
          <w:szCs w:val="24"/>
        </w:rPr>
        <w:t xml:space="preserve"> votre numéro de téléphone et l’écrire sur une liste privée qui ne portera pas notre nom mais juste le numéro de participation à l’étude, et ne comportant aucune information permettant de vous identifier comme étant de la communauté </w:t>
      </w:r>
      <w:r w:rsidR="006D5353">
        <w:rPr>
          <w:rFonts w:asciiTheme="majorHAnsi" w:hAnsiTheme="majorHAnsi"/>
          <w:i/>
          <w:sz w:val="24"/>
          <w:szCs w:val="24"/>
        </w:rPr>
        <w:t>HSH</w:t>
      </w:r>
      <w:r w:rsidRPr="00C300C4">
        <w:rPr>
          <w:rFonts w:asciiTheme="majorHAnsi" w:hAnsiTheme="majorHAnsi"/>
          <w:i/>
          <w:sz w:val="24"/>
          <w:szCs w:val="24"/>
        </w:rPr>
        <w:t xml:space="preserve">. Une fois l'étude terminée, nous allons effacer ces informations. Je suis le seul avec la personne en charge des entretiens individuels approfondis et des focus group à avoir accès à ce numéro. Selon le nombre de volontaires que nous aurons et les types d'information que nous recherchons, nous pouvons vous inviter ou pas à participer. Si vous êtes volontaire pour prendre part aux EIA ou aux focus group, je vais inscrire notre numéro sur la liste de contact ? </w:t>
      </w:r>
    </w:p>
    <w:p w:rsidR="00992B02" w:rsidRPr="00243100" w:rsidRDefault="00C300C4" w:rsidP="00DB56D1">
      <w:pPr>
        <w:spacing w:line="360" w:lineRule="auto"/>
        <w:jc w:val="both"/>
        <w:rPr>
          <w:rFonts w:asciiTheme="majorHAnsi" w:hAnsiTheme="majorHAnsi"/>
          <w:i/>
          <w:sz w:val="24"/>
          <w:szCs w:val="24"/>
        </w:rPr>
      </w:pPr>
      <w:r w:rsidRPr="00C300C4">
        <w:rPr>
          <w:rFonts w:asciiTheme="majorHAnsi" w:hAnsiTheme="majorHAnsi"/>
          <w:i/>
          <w:sz w:val="24"/>
          <w:szCs w:val="24"/>
        </w:rPr>
        <w:t xml:space="preserve">Avez-vous des questions? Etes-vous intéressé par les entretiens individuels approfondis ou les focus group ? </w:t>
      </w:r>
    </w:p>
    <w:p w:rsidR="00992B02" w:rsidRPr="00243100" w:rsidRDefault="00C300C4" w:rsidP="00DB56D1">
      <w:pPr>
        <w:spacing w:line="360" w:lineRule="auto"/>
        <w:jc w:val="both"/>
        <w:rPr>
          <w:rFonts w:asciiTheme="majorHAnsi" w:hAnsiTheme="majorHAnsi"/>
          <w:sz w:val="24"/>
          <w:szCs w:val="24"/>
        </w:rPr>
      </w:pPr>
      <w:r w:rsidRPr="00C300C4">
        <w:rPr>
          <w:rFonts w:asciiTheme="majorHAnsi" w:hAnsiTheme="majorHAnsi"/>
          <w:i/>
          <w:sz w:val="24"/>
          <w:szCs w:val="24"/>
        </w:rPr>
        <w:t xml:space="preserve">Si vous êtes d’accord, nous allons trouver ensemble une question secrète et sa réponse. Ainsi quand je vais vous appeler vous saurez que c'est moi et je saurai également que c’est vous. Je ne vais pas vous laisser un message vocal ou un SMS  ou parler à quelqu'un autre que vous. » </w:t>
      </w:r>
    </w:p>
    <w:p w:rsidR="00992B02" w:rsidRPr="00243100" w:rsidRDefault="00C300C4" w:rsidP="00DB56D1">
      <w:pPr>
        <w:spacing w:line="360" w:lineRule="auto"/>
        <w:jc w:val="both"/>
        <w:rPr>
          <w:rFonts w:asciiTheme="majorHAnsi" w:hAnsiTheme="majorHAnsi"/>
          <w:sz w:val="24"/>
          <w:szCs w:val="24"/>
        </w:rPr>
      </w:pPr>
      <w:r w:rsidRPr="00C300C4">
        <w:rPr>
          <w:rFonts w:asciiTheme="majorHAnsi" w:hAnsiTheme="majorHAnsi"/>
          <w:sz w:val="24"/>
          <w:szCs w:val="24"/>
        </w:rPr>
        <w:t xml:space="preserve">Le gestionnaire de coupons prendra alors les informations </w:t>
      </w:r>
      <w:r w:rsidR="00BA67B0">
        <w:rPr>
          <w:rFonts w:asciiTheme="majorHAnsi" w:hAnsiTheme="majorHAnsi"/>
          <w:sz w:val="24"/>
          <w:szCs w:val="24"/>
        </w:rPr>
        <w:t>du participant</w:t>
      </w:r>
      <w:r w:rsidRPr="00C300C4">
        <w:rPr>
          <w:rFonts w:asciiTheme="majorHAnsi" w:hAnsiTheme="majorHAnsi"/>
          <w:sz w:val="24"/>
          <w:szCs w:val="24"/>
        </w:rPr>
        <w:t xml:space="preserve"> potentielle, et les inscrira sur une liste dans un fichier Excel et </w:t>
      </w:r>
      <w:r w:rsidR="00BA67B0" w:rsidRPr="00C300C4">
        <w:rPr>
          <w:rFonts w:asciiTheme="majorHAnsi" w:hAnsiTheme="majorHAnsi"/>
          <w:sz w:val="24"/>
          <w:szCs w:val="24"/>
        </w:rPr>
        <w:t>le</w:t>
      </w:r>
      <w:r w:rsidR="00BA67B0" w:rsidRPr="00C300C4">
        <w:rPr>
          <w:rFonts w:asciiTheme="majorHAnsi" w:hAnsiTheme="majorHAnsi"/>
          <w:sz w:val="24"/>
          <w:szCs w:val="24"/>
          <w:highlight w:val="magenta"/>
        </w:rPr>
        <w:t xml:space="preserve"> registre</w:t>
      </w:r>
      <w:r w:rsidRPr="00C300C4">
        <w:rPr>
          <w:rFonts w:asciiTheme="majorHAnsi" w:hAnsiTheme="majorHAnsi"/>
          <w:sz w:val="24"/>
          <w:szCs w:val="24"/>
          <w:highlight w:val="magenta"/>
        </w:rPr>
        <w:t xml:space="preserve"> des RDV quali</w:t>
      </w:r>
      <w:r w:rsidR="00182C72" w:rsidRPr="00182C72">
        <w:rPr>
          <w:rFonts w:asciiTheme="majorHAnsi" w:hAnsiTheme="majorHAnsi"/>
          <w:sz w:val="24"/>
          <w:szCs w:val="24"/>
        </w:rPr>
        <w:t xml:space="preserve">  et la fiche de suivi </w:t>
      </w:r>
      <w:r w:rsidR="00BA67B0">
        <w:rPr>
          <w:rFonts w:asciiTheme="majorHAnsi" w:hAnsiTheme="majorHAnsi"/>
          <w:sz w:val="24"/>
          <w:szCs w:val="24"/>
        </w:rPr>
        <w:t>du participant</w:t>
      </w:r>
      <w:r w:rsidRPr="00C300C4">
        <w:rPr>
          <w:rFonts w:asciiTheme="majorHAnsi" w:hAnsiTheme="majorHAnsi"/>
          <w:sz w:val="24"/>
          <w:szCs w:val="24"/>
        </w:rPr>
        <w:t>.</w:t>
      </w:r>
    </w:p>
    <w:p w:rsidR="00992B02" w:rsidRPr="00243100" w:rsidRDefault="00C300C4" w:rsidP="00DB56D1">
      <w:pPr>
        <w:spacing w:line="360" w:lineRule="auto"/>
        <w:jc w:val="both"/>
        <w:rPr>
          <w:rFonts w:asciiTheme="majorHAnsi" w:hAnsiTheme="majorHAnsi"/>
          <w:sz w:val="24"/>
          <w:szCs w:val="24"/>
        </w:rPr>
      </w:pPr>
      <w:r w:rsidRPr="00C300C4">
        <w:rPr>
          <w:rFonts w:asciiTheme="majorHAnsi" w:hAnsiTheme="majorHAnsi"/>
          <w:sz w:val="24"/>
          <w:szCs w:val="24"/>
        </w:rPr>
        <w:t xml:space="preserve">Les enquêteurs quantitatifs peuvent prendre des notes à la fin des enquêtes quand </w:t>
      </w:r>
      <w:r w:rsidR="005A6F84">
        <w:rPr>
          <w:rFonts w:asciiTheme="majorHAnsi" w:hAnsiTheme="majorHAnsi"/>
          <w:sz w:val="24"/>
          <w:szCs w:val="24"/>
        </w:rPr>
        <w:t xml:space="preserve">le </w:t>
      </w:r>
      <w:r w:rsidR="00BA67B0">
        <w:rPr>
          <w:rFonts w:asciiTheme="majorHAnsi" w:hAnsiTheme="majorHAnsi"/>
          <w:sz w:val="24"/>
          <w:szCs w:val="24"/>
        </w:rPr>
        <w:t>participant</w:t>
      </w:r>
      <w:r w:rsidRPr="00C300C4">
        <w:rPr>
          <w:rFonts w:asciiTheme="majorHAnsi" w:hAnsiTheme="majorHAnsi"/>
          <w:sz w:val="24"/>
          <w:szCs w:val="24"/>
        </w:rPr>
        <w:t xml:space="preserve"> désire partager ouvertement ses expériences personnelles. Ces notes de l’enquête quantitative seront mises à la disposition de l'équipe qualitative. L'équipe qualitative permet de déterminer l'échantillonnage comme indiqué ci-dessous pour les groupes de discussion et des entretiens et demande au gestionnaire de coupons de faire des rendez-vous avec le numéro d'ID d’un enquêteur particulier.</w:t>
      </w:r>
    </w:p>
    <w:p w:rsidR="00BA67B0" w:rsidRDefault="00AE3C68">
      <w:pPr>
        <w:pStyle w:val="Titre3"/>
        <w:numPr>
          <w:ilvl w:val="0"/>
          <w:numId w:val="120"/>
        </w:numPr>
        <w:jc w:val="both"/>
        <w:rPr>
          <w:rFonts w:asciiTheme="majorHAnsi" w:hAnsiTheme="majorHAnsi"/>
        </w:rPr>
      </w:pPr>
      <w:r w:rsidRPr="00243100">
        <w:rPr>
          <w:rFonts w:asciiTheme="majorHAnsi" w:hAnsiTheme="majorHAnsi"/>
          <w:sz w:val="24"/>
          <w:szCs w:val="24"/>
        </w:rPr>
        <w:t xml:space="preserve">LES PROFILS D’INTERET </w:t>
      </w:r>
    </w:p>
    <w:p w:rsidR="00BA67B0" w:rsidRDefault="00182C72">
      <w:pPr>
        <w:spacing w:line="360" w:lineRule="auto"/>
        <w:jc w:val="both"/>
        <w:rPr>
          <w:rFonts w:asciiTheme="majorHAnsi" w:hAnsiTheme="majorHAnsi"/>
        </w:rPr>
      </w:pPr>
      <w:r w:rsidRPr="00182C72">
        <w:rPr>
          <w:rFonts w:asciiTheme="majorHAnsi" w:hAnsiTheme="majorHAnsi"/>
          <w:sz w:val="24"/>
          <w:szCs w:val="24"/>
        </w:rPr>
        <w:t xml:space="preserve">Les profils d’intérêt pour les entretiens qualitatifs sont les suivants : </w:t>
      </w:r>
    </w:p>
    <w:p w:rsidR="00992B02" w:rsidRPr="00243100" w:rsidRDefault="00C300C4" w:rsidP="00D701DA">
      <w:pPr>
        <w:pStyle w:val="Paragraphedeliste"/>
        <w:numPr>
          <w:ilvl w:val="0"/>
          <w:numId w:val="32"/>
        </w:numPr>
        <w:spacing w:line="360" w:lineRule="auto"/>
        <w:jc w:val="both"/>
        <w:rPr>
          <w:rFonts w:asciiTheme="majorHAnsi" w:hAnsiTheme="majorHAnsi"/>
          <w:sz w:val="24"/>
          <w:szCs w:val="24"/>
        </w:rPr>
      </w:pPr>
      <w:r w:rsidRPr="00C300C4">
        <w:rPr>
          <w:rFonts w:asciiTheme="majorHAnsi" w:hAnsiTheme="majorHAnsi"/>
          <w:sz w:val="24"/>
          <w:szCs w:val="24"/>
        </w:rPr>
        <w:lastRenderedPageBreak/>
        <w:t>Avoir une très bonne connaissance des IST/ VIH/ Sida</w:t>
      </w:r>
    </w:p>
    <w:p w:rsidR="00992B02" w:rsidRPr="00243100" w:rsidRDefault="00C300C4" w:rsidP="00D701DA">
      <w:pPr>
        <w:pStyle w:val="Paragraphedeliste"/>
        <w:numPr>
          <w:ilvl w:val="0"/>
          <w:numId w:val="32"/>
        </w:numPr>
        <w:spacing w:line="360" w:lineRule="auto"/>
        <w:jc w:val="both"/>
        <w:rPr>
          <w:rFonts w:asciiTheme="majorHAnsi" w:hAnsiTheme="majorHAnsi"/>
          <w:sz w:val="24"/>
          <w:szCs w:val="24"/>
        </w:rPr>
      </w:pPr>
      <w:r w:rsidRPr="00C300C4">
        <w:rPr>
          <w:rFonts w:asciiTheme="majorHAnsi" w:hAnsiTheme="majorHAnsi"/>
          <w:sz w:val="24"/>
          <w:szCs w:val="24"/>
        </w:rPr>
        <w:t>Avoir une très faible  connaissance des IST/ VIH/ Sida</w:t>
      </w:r>
    </w:p>
    <w:p w:rsidR="00992B02" w:rsidRPr="00243100" w:rsidRDefault="00C300C4" w:rsidP="00D701DA">
      <w:pPr>
        <w:pStyle w:val="Paragraphedeliste"/>
        <w:numPr>
          <w:ilvl w:val="0"/>
          <w:numId w:val="32"/>
        </w:numPr>
        <w:spacing w:line="360" w:lineRule="auto"/>
        <w:jc w:val="both"/>
        <w:rPr>
          <w:rFonts w:asciiTheme="majorHAnsi" w:hAnsiTheme="majorHAnsi"/>
          <w:sz w:val="24"/>
          <w:szCs w:val="24"/>
        </w:rPr>
      </w:pPr>
      <w:r w:rsidRPr="00C300C4">
        <w:rPr>
          <w:rFonts w:asciiTheme="majorHAnsi" w:hAnsiTheme="majorHAnsi"/>
          <w:sz w:val="24"/>
          <w:szCs w:val="24"/>
        </w:rPr>
        <w:t xml:space="preserve">Pratique préventive et gestion du risque </w:t>
      </w:r>
    </w:p>
    <w:p w:rsidR="00992B02" w:rsidRPr="00243100" w:rsidRDefault="00C300C4" w:rsidP="00D701DA">
      <w:pPr>
        <w:pStyle w:val="Paragraphedeliste"/>
        <w:numPr>
          <w:ilvl w:val="0"/>
          <w:numId w:val="32"/>
        </w:numPr>
        <w:spacing w:line="360" w:lineRule="auto"/>
        <w:jc w:val="both"/>
        <w:rPr>
          <w:rFonts w:asciiTheme="majorHAnsi" w:hAnsiTheme="majorHAnsi"/>
          <w:sz w:val="24"/>
          <w:szCs w:val="24"/>
        </w:rPr>
      </w:pPr>
      <w:r w:rsidRPr="00C300C4">
        <w:rPr>
          <w:rFonts w:asciiTheme="majorHAnsi" w:hAnsiTheme="majorHAnsi"/>
          <w:sz w:val="24"/>
          <w:szCs w:val="24"/>
        </w:rPr>
        <w:t>Expérience de stigmatisation et/ou discrimination dans la famille, le travail, l’environnement social, les services de santé, les services de sécurité.</w:t>
      </w:r>
    </w:p>
    <w:p w:rsidR="00992B02" w:rsidRPr="00243100" w:rsidRDefault="00C300C4" w:rsidP="00D701DA">
      <w:pPr>
        <w:pStyle w:val="Paragraphedeliste"/>
        <w:numPr>
          <w:ilvl w:val="0"/>
          <w:numId w:val="32"/>
        </w:numPr>
        <w:spacing w:line="360" w:lineRule="auto"/>
        <w:jc w:val="both"/>
        <w:rPr>
          <w:rFonts w:asciiTheme="majorHAnsi" w:hAnsiTheme="majorHAnsi"/>
          <w:sz w:val="24"/>
          <w:szCs w:val="24"/>
        </w:rPr>
      </w:pPr>
      <w:r w:rsidRPr="00C300C4">
        <w:rPr>
          <w:rFonts w:asciiTheme="majorHAnsi" w:hAnsiTheme="majorHAnsi"/>
          <w:sz w:val="24"/>
          <w:szCs w:val="24"/>
        </w:rPr>
        <w:t xml:space="preserve">Utilisation de drogue ou alcoolisme avéré chez les </w:t>
      </w:r>
      <w:r w:rsidR="006D5353">
        <w:rPr>
          <w:rFonts w:asciiTheme="majorHAnsi" w:hAnsiTheme="majorHAnsi"/>
          <w:sz w:val="24"/>
          <w:szCs w:val="24"/>
        </w:rPr>
        <w:t>HSH</w:t>
      </w:r>
      <w:r w:rsidRPr="00C300C4">
        <w:rPr>
          <w:rFonts w:asciiTheme="majorHAnsi" w:hAnsiTheme="majorHAnsi"/>
          <w:sz w:val="24"/>
          <w:szCs w:val="24"/>
        </w:rPr>
        <w:t>.</w:t>
      </w:r>
    </w:p>
    <w:p w:rsidR="00992B02" w:rsidRPr="00243100" w:rsidRDefault="00C300C4" w:rsidP="00D701DA">
      <w:pPr>
        <w:pStyle w:val="Paragraphedeliste"/>
        <w:numPr>
          <w:ilvl w:val="0"/>
          <w:numId w:val="32"/>
        </w:numPr>
        <w:spacing w:line="360" w:lineRule="auto"/>
        <w:jc w:val="both"/>
        <w:rPr>
          <w:rFonts w:asciiTheme="majorHAnsi" w:hAnsiTheme="majorHAnsi"/>
          <w:sz w:val="24"/>
          <w:szCs w:val="24"/>
        </w:rPr>
      </w:pPr>
      <w:r w:rsidRPr="00C300C4">
        <w:rPr>
          <w:rFonts w:asciiTheme="majorHAnsi" w:hAnsiTheme="majorHAnsi"/>
          <w:sz w:val="24"/>
          <w:szCs w:val="24"/>
        </w:rPr>
        <w:t xml:space="preserve">Bonne connaissance de la dynamique du groupe communautaire  des </w:t>
      </w:r>
      <w:r w:rsidR="006D5353">
        <w:rPr>
          <w:rFonts w:asciiTheme="majorHAnsi" w:hAnsiTheme="majorHAnsi"/>
          <w:sz w:val="24"/>
          <w:szCs w:val="24"/>
        </w:rPr>
        <w:t>HSH</w:t>
      </w:r>
      <w:r w:rsidRPr="00C300C4">
        <w:rPr>
          <w:rFonts w:asciiTheme="majorHAnsi" w:hAnsiTheme="majorHAnsi"/>
          <w:sz w:val="24"/>
          <w:szCs w:val="24"/>
        </w:rPr>
        <w:t>.</w:t>
      </w:r>
    </w:p>
    <w:p w:rsidR="00992B02" w:rsidRPr="00243100" w:rsidRDefault="00C300C4" w:rsidP="00D701DA">
      <w:pPr>
        <w:pStyle w:val="Paragraphedeliste"/>
        <w:numPr>
          <w:ilvl w:val="0"/>
          <w:numId w:val="32"/>
        </w:numPr>
        <w:spacing w:line="360" w:lineRule="auto"/>
        <w:jc w:val="both"/>
        <w:rPr>
          <w:rFonts w:asciiTheme="majorHAnsi" w:hAnsiTheme="majorHAnsi"/>
          <w:sz w:val="24"/>
          <w:szCs w:val="24"/>
        </w:rPr>
      </w:pPr>
      <w:r w:rsidRPr="00C300C4">
        <w:rPr>
          <w:rFonts w:asciiTheme="majorHAnsi" w:hAnsiTheme="majorHAnsi"/>
          <w:sz w:val="24"/>
          <w:szCs w:val="24"/>
        </w:rPr>
        <w:t xml:space="preserve">Typologie des </w:t>
      </w:r>
      <w:r w:rsidR="006D5353">
        <w:rPr>
          <w:rFonts w:asciiTheme="majorHAnsi" w:hAnsiTheme="majorHAnsi"/>
          <w:sz w:val="24"/>
          <w:szCs w:val="24"/>
        </w:rPr>
        <w:t>HSH</w:t>
      </w:r>
      <w:r w:rsidRPr="00C300C4">
        <w:rPr>
          <w:rFonts w:asciiTheme="majorHAnsi" w:hAnsiTheme="majorHAnsi"/>
          <w:sz w:val="24"/>
          <w:szCs w:val="24"/>
        </w:rPr>
        <w:t>.</w:t>
      </w:r>
    </w:p>
    <w:p w:rsidR="00992B02" w:rsidRPr="00243100" w:rsidRDefault="00C300C4" w:rsidP="00DB56D1">
      <w:pPr>
        <w:jc w:val="both"/>
        <w:rPr>
          <w:rFonts w:asciiTheme="majorHAnsi" w:hAnsiTheme="majorHAnsi"/>
          <w:sz w:val="24"/>
          <w:szCs w:val="24"/>
        </w:rPr>
      </w:pPr>
      <w:r w:rsidRPr="00C300C4">
        <w:rPr>
          <w:rFonts w:asciiTheme="majorHAnsi" w:hAnsiTheme="majorHAnsi"/>
          <w:sz w:val="24"/>
          <w:szCs w:val="24"/>
        </w:rPr>
        <w:t>Ou tout autre profil qui semblera d’intérêt pour les enquêteurs ou indiqué ultérieurement par la coordinatrice ou les enquêteur qualitatifs.</w:t>
      </w:r>
    </w:p>
    <w:p w:rsidR="00BA67B0" w:rsidRDefault="00992B02">
      <w:pPr>
        <w:pStyle w:val="Titre3"/>
        <w:numPr>
          <w:ilvl w:val="0"/>
          <w:numId w:val="120"/>
        </w:numPr>
        <w:jc w:val="both"/>
        <w:rPr>
          <w:rFonts w:asciiTheme="majorHAnsi" w:hAnsiTheme="majorHAnsi"/>
          <w:sz w:val="24"/>
          <w:szCs w:val="24"/>
        </w:rPr>
      </w:pPr>
      <w:bookmarkStart w:id="95" w:name="_Toc378321282"/>
      <w:r w:rsidRPr="00243100">
        <w:rPr>
          <w:rFonts w:asciiTheme="majorHAnsi" w:hAnsiTheme="majorHAnsi"/>
          <w:sz w:val="24"/>
          <w:szCs w:val="24"/>
        </w:rPr>
        <w:t>ORGANISATION DES RENDEZ-VOUS</w:t>
      </w:r>
      <w:bookmarkEnd w:id="95"/>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Pour assurer la confidentialité lors de l'appel des </w:t>
      </w:r>
      <w:r w:rsidR="00BA67B0">
        <w:rPr>
          <w:rFonts w:asciiTheme="majorHAnsi" w:hAnsiTheme="majorHAnsi"/>
          <w:sz w:val="24"/>
          <w:szCs w:val="24"/>
        </w:rPr>
        <w:t>participant</w:t>
      </w:r>
      <w:r w:rsidRPr="00182C72">
        <w:rPr>
          <w:rFonts w:asciiTheme="majorHAnsi" w:hAnsiTheme="majorHAnsi"/>
          <w:sz w:val="24"/>
          <w:szCs w:val="24"/>
        </w:rPr>
        <w:t>s</w:t>
      </w:r>
      <w:r w:rsidRPr="00182C72">
        <w:rPr>
          <w:rFonts w:asciiTheme="majorHAnsi" w:hAnsiTheme="majorHAnsi"/>
          <w:b/>
          <w:sz w:val="24"/>
          <w:szCs w:val="24"/>
        </w:rPr>
        <w:t xml:space="preserve">, </w:t>
      </w:r>
      <w:r w:rsidRPr="00182C72">
        <w:rPr>
          <w:rStyle w:val="Accentuation"/>
          <w:rFonts w:asciiTheme="majorHAnsi" w:hAnsiTheme="majorHAnsi"/>
          <w:sz w:val="24"/>
          <w:szCs w:val="24"/>
        </w:rPr>
        <w:t>l’</w:t>
      </w:r>
      <w:r w:rsidR="006D5353">
        <w:rPr>
          <w:rStyle w:val="Accentuation"/>
          <w:rFonts w:asciiTheme="majorHAnsi" w:hAnsiTheme="majorHAnsi"/>
          <w:sz w:val="24"/>
          <w:szCs w:val="24"/>
        </w:rPr>
        <w:t>enquêteur</w:t>
      </w:r>
      <w:r w:rsidRPr="00182C72">
        <w:rPr>
          <w:rStyle w:val="Accentuation"/>
          <w:rFonts w:asciiTheme="majorHAnsi" w:hAnsiTheme="majorHAnsi"/>
          <w:sz w:val="24"/>
          <w:szCs w:val="24"/>
        </w:rPr>
        <w:t xml:space="preserve"> sera formé pour ne pas laisser de message ou des messages vocaux lorsqu’il appelle les </w:t>
      </w:r>
      <w:r w:rsidR="00BA67B0">
        <w:rPr>
          <w:rStyle w:val="Accentuation"/>
          <w:rFonts w:asciiTheme="majorHAnsi" w:hAnsiTheme="majorHAnsi"/>
          <w:sz w:val="24"/>
          <w:szCs w:val="24"/>
        </w:rPr>
        <w:t>participant</w:t>
      </w:r>
      <w:r w:rsidRPr="00182C72">
        <w:rPr>
          <w:rStyle w:val="Accentuation"/>
          <w:rFonts w:asciiTheme="majorHAnsi" w:hAnsiTheme="majorHAnsi"/>
          <w:sz w:val="24"/>
          <w:szCs w:val="24"/>
        </w:rPr>
        <w:t>s.</w:t>
      </w:r>
      <w:r w:rsidRPr="00182C72">
        <w:rPr>
          <w:rFonts w:asciiTheme="majorHAnsi" w:hAnsiTheme="majorHAnsi"/>
          <w:sz w:val="24"/>
          <w:szCs w:val="24"/>
        </w:rPr>
        <w:t xml:space="preserve"> Il faut rappeler à une date ultérieure 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n'est pas disponible. </w:t>
      </w:r>
      <w:r w:rsidRPr="00182C72">
        <w:rPr>
          <w:rStyle w:val="Emphaseple"/>
          <w:rFonts w:asciiTheme="majorHAnsi" w:hAnsiTheme="majorHAnsi"/>
          <w:sz w:val="24"/>
          <w:szCs w:val="24"/>
        </w:rPr>
        <w:t xml:space="preserve">Des questions secrètes seront posées au </w:t>
      </w:r>
      <w:r w:rsidR="00BA67B0">
        <w:rPr>
          <w:rStyle w:val="Emphaseple"/>
          <w:rFonts w:asciiTheme="majorHAnsi" w:hAnsiTheme="majorHAnsi"/>
          <w:sz w:val="24"/>
          <w:szCs w:val="24"/>
        </w:rPr>
        <w:t>participant</w:t>
      </w:r>
      <w:r w:rsidRPr="00182C72">
        <w:rPr>
          <w:rStyle w:val="Emphaseple"/>
          <w:rFonts w:asciiTheme="majorHAnsi" w:hAnsiTheme="majorHAnsi"/>
          <w:sz w:val="24"/>
          <w:szCs w:val="24"/>
        </w:rPr>
        <w:t>.</w:t>
      </w:r>
      <w:r w:rsidRPr="00182C72">
        <w:rPr>
          <w:rFonts w:asciiTheme="majorHAnsi" w:hAnsiTheme="majorHAnsi"/>
          <w:sz w:val="24"/>
          <w:szCs w:val="24"/>
        </w:rPr>
        <w:t xml:space="preserve"> Les enquêteurs seront formés pour ne pas mentionner toutes informations personnelles, ni son identité en tant que MSM ou </w:t>
      </w:r>
      <w:r w:rsidR="006D5353">
        <w:rPr>
          <w:rFonts w:asciiTheme="majorHAnsi" w:hAnsiTheme="majorHAnsi"/>
          <w:sz w:val="24"/>
          <w:szCs w:val="24"/>
        </w:rPr>
        <w:t>HSH</w:t>
      </w:r>
      <w:r w:rsidRPr="00182C72">
        <w:rPr>
          <w:rFonts w:asciiTheme="majorHAnsi" w:hAnsiTheme="majorHAnsi"/>
          <w:sz w:val="24"/>
          <w:szCs w:val="24"/>
        </w:rPr>
        <w:t xml:space="preserve">. Les enquêteurs et les </w:t>
      </w:r>
      <w:r w:rsidR="00BA67B0">
        <w:rPr>
          <w:rFonts w:asciiTheme="majorHAnsi" w:hAnsiTheme="majorHAnsi"/>
          <w:sz w:val="24"/>
          <w:szCs w:val="24"/>
        </w:rPr>
        <w:t>participant</w:t>
      </w:r>
      <w:r w:rsidRPr="00182C72">
        <w:rPr>
          <w:rFonts w:asciiTheme="majorHAnsi" w:hAnsiTheme="majorHAnsi"/>
          <w:sz w:val="24"/>
          <w:szCs w:val="24"/>
        </w:rPr>
        <w:t xml:space="preserve">s créeront également des questions secrètes qu'ils peuvent utiliser pour vérifier leur identité par téléphone. L'équipe qualitative informera le gestionnaire de coupons lorsque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n'est plus nécessaire pour la collecte de données puis le gestionnaire de données va détruire les informations personnelles.</w:t>
      </w:r>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La coordinatrice d’étude et le gestionnaire de données travailleront avec l'équipe quantitative pour créer une liste de contacts diversifiés de </w:t>
      </w:r>
      <w:r w:rsidR="00BA67B0">
        <w:rPr>
          <w:rFonts w:asciiTheme="majorHAnsi" w:hAnsiTheme="majorHAnsi"/>
          <w:sz w:val="24"/>
          <w:szCs w:val="24"/>
        </w:rPr>
        <w:t>participant</w:t>
      </w:r>
      <w:r w:rsidRPr="00182C72">
        <w:rPr>
          <w:rFonts w:asciiTheme="majorHAnsi" w:hAnsiTheme="majorHAnsi"/>
          <w:sz w:val="24"/>
          <w:szCs w:val="24"/>
        </w:rPr>
        <w:t xml:space="preserve">s potentiels pour les éléments qualitatifs au cours du premier mois de l'étude RDS. L'équipe d’enquêteurs sera chargée du pré-recrutement des </w:t>
      </w:r>
      <w:r w:rsidR="00BA67B0">
        <w:rPr>
          <w:rFonts w:asciiTheme="majorHAnsi" w:hAnsiTheme="majorHAnsi"/>
          <w:sz w:val="24"/>
          <w:szCs w:val="24"/>
        </w:rPr>
        <w:t>participant</w:t>
      </w:r>
      <w:r w:rsidRPr="00182C72">
        <w:rPr>
          <w:rFonts w:asciiTheme="majorHAnsi" w:hAnsiTheme="majorHAnsi"/>
          <w:sz w:val="24"/>
          <w:szCs w:val="24"/>
        </w:rPr>
        <w:t>s et des rendez-vous.</w:t>
      </w:r>
    </w:p>
    <w:p w:rsidR="00BA67B0" w:rsidRDefault="00182C72">
      <w:pPr>
        <w:pStyle w:val="Titre3"/>
        <w:numPr>
          <w:ilvl w:val="0"/>
          <w:numId w:val="120"/>
        </w:numPr>
        <w:jc w:val="both"/>
        <w:rPr>
          <w:rFonts w:asciiTheme="majorHAnsi" w:hAnsiTheme="majorHAnsi"/>
          <w:sz w:val="24"/>
          <w:szCs w:val="24"/>
        </w:rPr>
      </w:pPr>
      <w:bookmarkStart w:id="96" w:name="_Toc378321283"/>
      <w:r w:rsidRPr="00182C72">
        <w:rPr>
          <w:rFonts w:asciiTheme="majorHAnsi" w:hAnsiTheme="majorHAnsi"/>
          <w:sz w:val="24"/>
          <w:szCs w:val="24"/>
        </w:rPr>
        <w:t>PROCEDURES DE COLLECTE DE DONNEES</w:t>
      </w:r>
      <w:bookmarkEnd w:id="96"/>
    </w:p>
    <w:p w:rsidR="00BA67B0" w:rsidRDefault="00182C72">
      <w:pPr>
        <w:pStyle w:val="Paragraphedeliste"/>
        <w:numPr>
          <w:ilvl w:val="0"/>
          <w:numId w:val="132"/>
        </w:numPr>
      </w:pPr>
      <w:bookmarkStart w:id="97" w:name="_Toc378321284"/>
      <w:r w:rsidRPr="00182C72">
        <w:rPr>
          <w:sz w:val="24"/>
          <w:szCs w:val="24"/>
        </w:rPr>
        <w:t>REGLAGE, LE TON ET LA PROCEDURE</w:t>
      </w:r>
      <w:bookmarkEnd w:id="97"/>
    </w:p>
    <w:p w:rsidR="00992B02" w:rsidRPr="00243100" w:rsidRDefault="000C7977" w:rsidP="00DB56D1">
      <w:pPr>
        <w:spacing w:line="360" w:lineRule="auto"/>
        <w:jc w:val="both"/>
        <w:rPr>
          <w:rStyle w:val="Emphaseple"/>
          <w:rFonts w:asciiTheme="majorHAnsi" w:hAnsiTheme="majorHAnsi"/>
          <w:smallCaps/>
          <w:spacing w:val="10"/>
          <w:sz w:val="24"/>
          <w:szCs w:val="24"/>
        </w:rPr>
      </w:pPr>
      <w:r>
        <w:rPr>
          <w:rFonts w:asciiTheme="majorHAnsi" w:hAnsiTheme="majorHAnsi"/>
          <w:sz w:val="24"/>
          <w:szCs w:val="24"/>
        </w:rPr>
        <w:t>Tou</w:t>
      </w:r>
      <w:r w:rsidR="00182C72" w:rsidRPr="00182C72">
        <w:rPr>
          <w:rFonts w:asciiTheme="majorHAnsi" w:hAnsiTheme="majorHAnsi"/>
          <w:sz w:val="24"/>
          <w:szCs w:val="24"/>
        </w:rPr>
        <w:t xml:space="preserve">s les </w:t>
      </w:r>
      <w:r w:rsidR="00BA67B0">
        <w:rPr>
          <w:rFonts w:asciiTheme="majorHAnsi" w:hAnsiTheme="majorHAnsi"/>
          <w:sz w:val="24"/>
          <w:szCs w:val="24"/>
        </w:rPr>
        <w:t>participant</w:t>
      </w:r>
      <w:r w:rsidR="00182C72" w:rsidRPr="00182C72">
        <w:rPr>
          <w:rFonts w:asciiTheme="majorHAnsi" w:hAnsiTheme="majorHAnsi"/>
          <w:sz w:val="24"/>
          <w:szCs w:val="24"/>
        </w:rPr>
        <w:t xml:space="preserve">s </w:t>
      </w:r>
      <w:r w:rsidR="006D5353">
        <w:rPr>
          <w:rFonts w:asciiTheme="majorHAnsi" w:hAnsiTheme="majorHAnsi"/>
          <w:sz w:val="24"/>
          <w:szCs w:val="24"/>
        </w:rPr>
        <w:t>HSH</w:t>
      </w:r>
      <w:r w:rsidR="00182C72" w:rsidRPr="00182C72">
        <w:rPr>
          <w:rFonts w:asciiTheme="majorHAnsi" w:hAnsiTheme="majorHAnsi"/>
          <w:sz w:val="24"/>
          <w:szCs w:val="24"/>
        </w:rPr>
        <w:t xml:space="preserve"> auront à passer chez le gestionnaire de données pour confirmation de leur admissibilité avec les mêmes critères que RDS. Le gestionnaire de données conduit </w:t>
      </w:r>
      <w:r w:rsidR="005A6F84">
        <w:rPr>
          <w:rFonts w:asciiTheme="majorHAnsi" w:hAnsiTheme="majorHAnsi"/>
          <w:sz w:val="24"/>
          <w:szCs w:val="24"/>
        </w:rPr>
        <w:t xml:space="preserve">le </w:t>
      </w:r>
      <w:r w:rsidR="00BA67B0">
        <w:rPr>
          <w:rFonts w:asciiTheme="majorHAnsi" w:hAnsiTheme="majorHAnsi"/>
          <w:sz w:val="24"/>
          <w:szCs w:val="24"/>
        </w:rPr>
        <w:t>participant</w:t>
      </w:r>
      <w:r w:rsidR="00182C72" w:rsidRPr="00182C72">
        <w:rPr>
          <w:rFonts w:asciiTheme="majorHAnsi" w:hAnsiTheme="majorHAnsi"/>
          <w:sz w:val="24"/>
          <w:szCs w:val="24"/>
        </w:rPr>
        <w:t xml:space="preserve"> vers une salle privée au sein du site d'étude et l’introduit après de l’</w:t>
      </w:r>
      <w:r w:rsidR="006D5353">
        <w:rPr>
          <w:rFonts w:asciiTheme="majorHAnsi" w:hAnsiTheme="majorHAnsi"/>
          <w:sz w:val="24"/>
          <w:szCs w:val="24"/>
        </w:rPr>
        <w:t>enquêteur</w:t>
      </w:r>
      <w:r w:rsidR="00182C72" w:rsidRPr="00182C72">
        <w:rPr>
          <w:rFonts w:asciiTheme="majorHAnsi" w:hAnsiTheme="majorHAnsi"/>
          <w:sz w:val="24"/>
          <w:szCs w:val="24"/>
        </w:rPr>
        <w:t xml:space="preserve">. Les entretiens avec les informateurs clés peuvent avoir lieu dans n'importe quel lieu privé convenable pour l'informateur (comme un bureau ou sur le site d'étude). Des entretiens approfondis avec les </w:t>
      </w:r>
      <w:r w:rsidR="006D5353">
        <w:rPr>
          <w:rFonts w:asciiTheme="majorHAnsi" w:hAnsiTheme="majorHAnsi"/>
          <w:sz w:val="24"/>
          <w:szCs w:val="24"/>
        </w:rPr>
        <w:t>HSH</w:t>
      </w:r>
      <w:r w:rsidR="00182C72" w:rsidRPr="00182C72">
        <w:rPr>
          <w:rFonts w:asciiTheme="majorHAnsi" w:hAnsiTheme="majorHAnsi"/>
          <w:sz w:val="24"/>
          <w:szCs w:val="24"/>
        </w:rPr>
        <w:t xml:space="preserve"> et les informateurs clés devraient </w:t>
      </w:r>
      <w:r w:rsidR="00182C72" w:rsidRPr="00182C72">
        <w:rPr>
          <w:rFonts w:asciiTheme="majorHAnsi" w:hAnsiTheme="majorHAnsi"/>
          <w:sz w:val="24"/>
          <w:szCs w:val="24"/>
        </w:rPr>
        <w:lastRenderedPageBreak/>
        <w:t>durer en moyenne 60-90 minutes. Pour ces activités, un seul enquêteur mènera les entretiens et prendra les notes. L’</w:t>
      </w:r>
      <w:r w:rsidR="006D5353">
        <w:rPr>
          <w:rFonts w:asciiTheme="majorHAnsi" w:hAnsiTheme="majorHAnsi"/>
          <w:sz w:val="24"/>
          <w:szCs w:val="24"/>
        </w:rPr>
        <w:t>enquêteur</w:t>
      </w:r>
      <w:r w:rsidR="00182C72" w:rsidRPr="00182C72">
        <w:rPr>
          <w:rFonts w:asciiTheme="majorHAnsi" w:hAnsiTheme="majorHAnsi"/>
          <w:sz w:val="24"/>
          <w:szCs w:val="24"/>
        </w:rPr>
        <w:t xml:space="preserve"> doit saluer les </w:t>
      </w:r>
      <w:r w:rsidR="00BA67B0">
        <w:rPr>
          <w:rFonts w:asciiTheme="majorHAnsi" w:hAnsiTheme="majorHAnsi"/>
          <w:sz w:val="24"/>
          <w:szCs w:val="24"/>
        </w:rPr>
        <w:t>participant</w:t>
      </w:r>
      <w:r w:rsidR="00182C72" w:rsidRPr="00182C72">
        <w:rPr>
          <w:rFonts w:asciiTheme="majorHAnsi" w:hAnsiTheme="majorHAnsi"/>
          <w:sz w:val="24"/>
          <w:szCs w:val="24"/>
        </w:rPr>
        <w:t xml:space="preserve">s, les remercier, les mettre à l'aise, se présenter, puis passez à la lecture du consentement éclairé. </w:t>
      </w:r>
      <w:r w:rsidR="00C300C4" w:rsidRPr="00C300C4">
        <w:rPr>
          <w:rStyle w:val="Emphaseple"/>
          <w:rFonts w:asciiTheme="majorHAnsi" w:hAnsiTheme="majorHAnsi"/>
          <w:sz w:val="24"/>
          <w:szCs w:val="24"/>
        </w:rPr>
        <w:t>Si l’interviewé accepte, il peut aussi enregistrer l’interview avec un enregistreur.</w:t>
      </w:r>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Des groupes de discussion peuvent durer environ 90 minutes et devraient avoir lieu dans la plus grande salle au site d'étude. </w:t>
      </w:r>
      <w:r w:rsidR="00C300C4" w:rsidRPr="00C300C4">
        <w:rPr>
          <w:rStyle w:val="Emphaseple"/>
          <w:rFonts w:asciiTheme="majorHAnsi" w:hAnsiTheme="majorHAnsi"/>
          <w:sz w:val="24"/>
          <w:szCs w:val="24"/>
        </w:rPr>
        <w:t>Des efforts devraient être faits pour créer un cadre détendu et confortable.</w:t>
      </w:r>
      <w:r w:rsidRPr="00182C72">
        <w:rPr>
          <w:rFonts w:asciiTheme="majorHAnsi" w:hAnsiTheme="majorHAnsi"/>
          <w:sz w:val="24"/>
          <w:szCs w:val="24"/>
        </w:rPr>
        <w:t xml:space="preserve"> La répartition des groupes de discussion et les thèmes doivent être aussi pratiques que possible pour la majorité des </w:t>
      </w:r>
      <w:r w:rsidR="00BA67B0">
        <w:rPr>
          <w:rFonts w:asciiTheme="majorHAnsi" w:hAnsiTheme="majorHAnsi"/>
          <w:sz w:val="24"/>
          <w:szCs w:val="24"/>
        </w:rPr>
        <w:t>participant</w:t>
      </w:r>
      <w:r w:rsidRPr="00182C72">
        <w:rPr>
          <w:rFonts w:asciiTheme="majorHAnsi" w:hAnsiTheme="majorHAnsi"/>
          <w:sz w:val="24"/>
          <w:szCs w:val="24"/>
        </w:rPr>
        <w:t xml:space="preserve">s. Un animateur est chargé de diriger la discussion de groupe en abordant les questions cruciales à l’aide du guide de discussion. Le responsable de la transcription servira de preneur de notes et sera chargé de prendre des notes détaillées de la discussion. L'introduction est vitale pour créer une atmosphère détendu et ouvert à la discussion. A l'arrivée des </w:t>
      </w:r>
      <w:r w:rsidR="00BA67B0">
        <w:rPr>
          <w:rFonts w:asciiTheme="majorHAnsi" w:hAnsiTheme="majorHAnsi"/>
          <w:sz w:val="24"/>
          <w:szCs w:val="24"/>
        </w:rPr>
        <w:t>participant</w:t>
      </w:r>
      <w:r w:rsidRPr="00182C72">
        <w:rPr>
          <w:rFonts w:asciiTheme="majorHAnsi" w:hAnsiTheme="majorHAnsi"/>
          <w:sz w:val="24"/>
          <w:szCs w:val="24"/>
        </w:rPr>
        <w:t xml:space="preserve">s, l'animateur et le preneur de notes doivent les accueillir. Au début de la session, l’animateur passera en revue les règles de base de la discussion de groupes comprenant  une information sur la confidentialité entre les </w:t>
      </w:r>
      <w:r w:rsidR="00BA67B0">
        <w:rPr>
          <w:rFonts w:asciiTheme="majorHAnsi" w:hAnsiTheme="majorHAnsi"/>
          <w:sz w:val="24"/>
          <w:szCs w:val="24"/>
        </w:rPr>
        <w:t>participant</w:t>
      </w:r>
      <w:r w:rsidRPr="00182C72">
        <w:rPr>
          <w:rFonts w:asciiTheme="majorHAnsi" w:hAnsiTheme="majorHAnsi"/>
          <w:sz w:val="24"/>
          <w:szCs w:val="24"/>
        </w:rPr>
        <w:t>s. L'animateur doit se présenter lui-même et le preneur de notes par leurs noms et expliquer leur fonction dans le groupe de discussion. Il est important d'introduire des groupes de manière cohérente en accord avec l'introduction dans le guide de discussion et le formulaire de consentement.</w:t>
      </w:r>
    </w:p>
    <w:p w:rsidR="00992B02" w:rsidRPr="00243100" w:rsidRDefault="00C300C4" w:rsidP="00DB56D1">
      <w:pPr>
        <w:spacing w:line="360" w:lineRule="auto"/>
        <w:jc w:val="both"/>
        <w:rPr>
          <w:rStyle w:val="Emphaseple"/>
          <w:rFonts w:asciiTheme="majorHAnsi" w:hAnsiTheme="majorHAnsi"/>
          <w:sz w:val="24"/>
          <w:szCs w:val="24"/>
        </w:rPr>
      </w:pPr>
      <w:r w:rsidRPr="00C300C4">
        <w:rPr>
          <w:rStyle w:val="Emphaseple"/>
          <w:rFonts w:asciiTheme="majorHAnsi" w:hAnsiTheme="majorHAnsi"/>
          <w:sz w:val="24"/>
          <w:szCs w:val="24"/>
        </w:rPr>
        <w:t xml:space="preserve">Chaque </w:t>
      </w:r>
      <w:r w:rsidR="00BA67B0">
        <w:rPr>
          <w:rStyle w:val="Emphaseple"/>
          <w:rFonts w:asciiTheme="majorHAnsi" w:hAnsiTheme="majorHAnsi"/>
          <w:sz w:val="24"/>
          <w:szCs w:val="24"/>
        </w:rPr>
        <w:t>participant</w:t>
      </w:r>
      <w:r w:rsidRPr="00C300C4">
        <w:rPr>
          <w:rStyle w:val="Emphaseple"/>
          <w:rFonts w:asciiTheme="majorHAnsi" w:hAnsiTheme="majorHAnsi"/>
          <w:sz w:val="24"/>
          <w:szCs w:val="24"/>
        </w:rPr>
        <w:t xml:space="preserve"> au groupe de discussion devra être </w:t>
      </w:r>
      <w:r w:rsidR="00BA67B0" w:rsidRPr="00C300C4">
        <w:rPr>
          <w:rStyle w:val="Emphaseple"/>
          <w:rFonts w:asciiTheme="majorHAnsi" w:hAnsiTheme="majorHAnsi"/>
          <w:sz w:val="24"/>
          <w:szCs w:val="24"/>
        </w:rPr>
        <w:t>identifié</w:t>
      </w:r>
      <w:r w:rsidRPr="00C300C4">
        <w:rPr>
          <w:rStyle w:val="Emphaseple"/>
          <w:rFonts w:asciiTheme="majorHAnsi" w:hAnsiTheme="majorHAnsi"/>
          <w:sz w:val="24"/>
          <w:szCs w:val="24"/>
        </w:rPr>
        <w:t xml:space="preserve"> par un numéro ou </w:t>
      </w:r>
      <w:r w:rsidR="00BA67B0">
        <w:rPr>
          <w:rStyle w:val="Emphaseple"/>
          <w:rFonts w:asciiTheme="majorHAnsi" w:hAnsiTheme="majorHAnsi"/>
          <w:sz w:val="24"/>
          <w:szCs w:val="24"/>
        </w:rPr>
        <w:t>Pse</w:t>
      </w:r>
      <w:r w:rsidR="00BA67B0" w:rsidRPr="00C300C4">
        <w:rPr>
          <w:rStyle w:val="Emphaseple"/>
          <w:rFonts w:asciiTheme="majorHAnsi" w:hAnsiTheme="majorHAnsi"/>
          <w:sz w:val="24"/>
          <w:szCs w:val="24"/>
        </w:rPr>
        <w:t>udonyme</w:t>
      </w:r>
      <w:r w:rsidRPr="00C300C4">
        <w:rPr>
          <w:rStyle w:val="Emphaseple"/>
          <w:rFonts w:asciiTheme="majorHAnsi" w:hAnsiTheme="majorHAnsi"/>
          <w:sz w:val="24"/>
          <w:szCs w:val="24"/>
        </w:rPr>
        <w:t xml:space="preserve"> et c’est ce dernier </w:t>
      </w:r>
      <w:r w:rsidR="00BA67B0">
        <w:rPr>
          <w:rStyle w:val="Emphaseple"/>
          <w:rFonts w:asciiTheme="majorHAnsi" w:hAnsiTheme="majorHAnsi"/>
          <w:sz w:val="24"/>
          <w:szCs w:val="24"/>
        </w:rPr>
        <w:t xml:space="preserve">qu’il </w:t>
      </w:r>
      <w:r w:rsidRPr="00C300C4">
        <w:rPr>
          <w:rStyle w:val="Emphaseple"/>
          <w:rFonts w:asciiTheme="majorHAnsi" w:hAnsiTheme="majorHAnsi"/>
          <w:sz w:val="24"/>
          <w:szCs w:val="24"/>
        </w:rPr>
        <w:t xml:space="preserve">utilisera comme identifiant à chaque fois </w:t>
      </w:r>
      <w:r w:rsidR="00BA67B0">
        <w:rPr>
          <w:rStyle w:val="Emphaseple"/>
          <w:rFonts w:asciiTheme="majorHAnsi" w:hAnsiTheme="majorHAnsi"/>
          <w:sz w:val="24"/>
          <w:szCs w:val="24"/>
        </w:rPr>
        <w:t xml:space="preserve">qu’il </w:t>
      </w:r>
      <w:r w:rsidRPr="00C300C4">
        <w:rPr>
          <w:rStyle w:val="Emphaseple"/>
          <w:rFonts w:asciiTheme="majorHAnsi" w:hAnsiTheme="majorHAnsi"/>
          <w:sz w:val="24"/>
          <w:szCs w:val="24"/>
        </w:rPr>
        <w:t>prendra la parole.</w:t>
      </w:r>
    </w:p>
    <w:p w:rsidR="00BA67B0" w:rsidRDefault="00182C72">
      <w:pPr>
        <w:pStyle w:val="Paragraphedeliste"/>
        <w:numPr>
          <w:ilvl w:val="0"/>
          <w:numId w:val="132"/>
        </w:numPr>
      </w:pPr>
      <w:bookmarkStart w:id="98" w:name="_Toc378321285"/>
      <w:r w:rsidRPr="00182C72">
        <w:rPr>
          <w:sz w:val="24"/>
          <w:szCs w:val="24"/>
        </w:rPr>
        <w:t>CONSENTEMENT ECLAIRE</w:t>
      </w:r>
      <w:bookmarkEnd w:id="98"/>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Après avoir salué et assuré le confort des </w:t>
      </w:r>
      <w:r w:rsidR="00BA67B0">
        <w:rPr>
          <w:rFonts w:asciiTheme="majorHAnsi" w:hAnsiTheme="majorHAnsi"/>
          <w:sz w:val="24"/>
          <w:szCs w:val="24"/>
        </w:rPr>
        <w:t>participant</w:t>
      </w:r>
      <w:r w:rsidRPr="00182C72">
        <w:rPr>
          <w:rFonts w:asciiTheme="majorHAnsi" w:hAnsiTheme="majorHAnsi"/>
          <w:sz w:val="24"/>
          <w:szCs w:val="24"/>
        </w:rPr>
        <w:t>s, l’</w:t>
      </w:r>
      <w:r w:rsidR="006D5353">
        <w:rPr>
          <w:rFonts w:asciiTheme="majorHAnsi" w:hAnsiTheme="majorHAnsi"/>
          <w:sz w:val="24"/>
          <w:szCs w:val="24"/>
        </w:rPr>
        <w:t>enquêteur</w:t>
      </w:r>
      <w:r w:rsidRPr="00182C72">
        <w:rPr>
          <w:rFonts w:asciiTheme="majorHAnsi" w:hAnsiTheme="majorHAnsi"/>
          <w:sz w:val="24"/>
          <w:szCs w:val="24"/>
        </w:rPr>
        <w:t xml:space="preserve"> doit lire le consentement éclairé aux </w:t>
      </w:r>
      <w:r w:rsidR="00BA67B0">
        <w:rPr>
          <w:rFonts w:asciiTheme="majorHAnsi" w:hAnsiTheme="majorHAnsi"/>
          <w:sz w:val="24"/>
          <w:szCs w:val="24"/>
        </w:rPr>
        <w:t>participant</w:t>
      </w:r>
      <w:r w:rsidRPr="00182C72">
        <w:rPr>
          <w:rFonts w:asciiTheme="majorHAnsi" w:hAnsiTheme="majorHAnsi"/>
          <w:sz w:val="24"/>
          <w:szCs w:val="24"/>
        </w:rPr>
        <w:t xml:space="preserve">s en adaptant le niveau de la langue. Pour les groupes de discussion, le consentement éclairé doit être administré individuellement ou en petits groupes. </w:t>
      </w:r>
      <w:r w:rsidR="00C300C4" w:rsidRPr="00C300C4">
        <w:rPr>
          <w:rStyle w:val="Emphaseple"/>
          <w:rFonts w:asciiTheme="majorHAnsi" w:hAnsiTheme="majorHAnsi"/>
          <w:sz w:val="24"/>
          <w:szCs w:val="24"/>
        </w:rPr>
        <w:t xml:space="preserve">Chaque </w:t>
      </w:r>
      <w:r w:rsidR="00BA67B0">
        <w:rPr>
          <w:rStyle w:val="Emphaseple"/>
          <w:rFonts w:asciiTheme="majorHAnsi" w:hAnsiTheme="majorHAnsi"/>
          <w:sz w:val="24"/>
          <w:szCs w:val="24"/>
        </w:rPr>
        <w:t>participant</w:t>
      </w:r>
      <w:r w:rsidR="00C300C4" w:rsidRPr="00C300C4">
        <w:rPr>
          <w:rStyle w:val="Emphaseple"/>
          <w:rFonts w:asciiTheme="majorHAnsi" w:hAnsiTheme="majorHAnsi"/>
          <w:sz w:val="24"/>
          <w:szCs w:val="24"/>
        </w:rPr>
        <w:t xml:space="preserve"> de façon anonyme en face de son numéro/</w:t>
      </w:r>
      <w:r w:rsidR="00BA67B0">
        <w:rPr>
          <w:rStyle w:val="Emphaseple"/>
          <w:rFonts w:asciiTheme="majorHAnsi" w:hAnsiTheme="majorHAnsi"/>
          <w:sz w:val="24"/>
          <w:szCs w:val="24"/>
        </w:rPr>
        <w:t>Pse</w:t>
      </w:r>
      <w:r w:rsidR="00BA67B0" w:rsidRPr="00C300C4">
        <w:rPr>
          <w:rStyle w:val="Emphaseple"/>
          <w:rFonts w:asciiTheme="majorHAnsi" w:hAnsiTheme="majorHAnsi"/>
          <w:sz w:val="24"/>
          <w:szCs w:val="24"/>
        </w:rPr>
        <w:t>udonyme</w:t>
      </w:r>
      <w:r w:rsidR="00C300C4" w:rsidRPr="00C300C4">
        <w:rPr>
          <w:rStyle w:val="Emphaseple"/>
          <w:rFonts w:asciiTheme="majorHAnsi" w:hAnsiTheme="majorHAnsi"/>
          <w:sz w:val="24"/>
          <w:szCs w:val="24"/>
        </w:rPr>
        <w:t xml:space="preserve"> d’identification doit signer le consentement pour marquer son accord de participer aux discussions. </w:t>
      </w:r>
      <w:r w:rsidRPr="00182C72">
        <w:rPr>
          <w:rFonts w:asciiTheme="majorHAnsi" w:hAnsiTheme="majorHAnsi"/>
          <w:sz w:val="24"/>
          <w:szCs w:val="24"/>
        </w:rPr>
        <w:t>L’</w:t>
      </w:r>
      <w:r w:rsidR="006D5353">
        <w:rPr>
          <w:rFonts w:asciiTheme="majorHAnsi" w:hAnsiTheme="majorHAnsi"/>
          <w:sz w:val="24"/>
          <w:szCs w:val="24"/>
        </w:rPr>
        <w:t>enquêteur</w:t>
      </w:r>
      <w:r w:rsidRPr="00182C72">
        <w:rPr>
          <w:rFonts w:asciiTheme="majorHAnsi" w:hAnsiTheme="majorHAnsi"/>
          <w:sz w:val="24"/>
          <w:szCs w:val="24"/>
        </w:rPr>
        <w:t xml:space="preserve"> administre le consentement éclairé, signe lui aussi le formulaire et est sûr que seul le numéro/</w:t>
      </w:r>
      <w:r w:rsidR="00BA67B0">
        <w:rPr>
          <w:rFonts w:asciiTheme="majorHAnsi" w:hAnsiTheme="majorHAnsi"/>
          <w:sz w:val="24"/>
          <w:szCs w:val="24"/>
        </w:rPr>
        <w:t>Pse</w:t>
      </w:r>
      <w:r w:rsidR="00BA67B0" w:rsidRPr="00182C72">
        <w:rPr>
          <w:rFonts w:asciiTheme="majorHAnsi" w:hAnsiTheme="majorHAnsi"/>
          <w:sz w:val="24"/>
          <w:szCs w:val="24"/>
        </w:rPr>
        <w:t>udonyme</w:t>
      </w:r>
      <w:r w:rsidRPr="00182C72">
        <w:rPr>
          <w:rFonts w:asciiTheme="majorHAnsi" w:hAnsiTheme="majorHAnsi"/>
          <w:sz w:val="24"/>
          <w:szCs w:val="24"/>
        </w:rPr>
        <w:t xml:space="preserve"> d'identification </w:t>
      </w:r>
      <w:r w:rsidR="00BA67B0">
        <w:rPr>
          <w:rFonts w:asciiTheme="majorHAnsi" w:hAnsiTheme="majorHAnsi"/>
          <w:sz w:val="24"/>
          <w:szCs w:val="24"/>
        </w:rPr>
        <w:lastRenderedPageBreak/>
        <w:t>du participant</w:t>
      </w:r>
      <w:r w:rsidRPr="00182C72">
        <w:rPr>
          <w:rFonts w:asciiTheme="majorHAnsi" w:hAnsiTheme="majorHAnsi"/>
          <w:sz w:val="24"/>
          <w:szCs w:val="24"/>
        </w:rPr>
        <w:t xml:space="preserve"> à l’étude est mis sur le formulaire. </w:t>
      </w:r>
      <w:r w:rsidR="00C300C4" w:rsidRPr="00C300C4">
        <w:rPr>
          <w:rFonts w:asciiTheme="majorHAnsi" w:hAnsiTheme="majorHAnsi"/>
          <w:i/>
          <w:sz w:val="24"/>
          <w:szCs w:val="24"/>
        </w:rPr>
        <w:t xml:space="preserve">Un deuxième exemplaire du formulaire de consentement devrait être gardé par </w:t>
      </w:r>
      <w:r w:rsidR="005A6F84">
        <w:rPr>
          <w:rFonts w:asciiTheme="majorHAnsi" w:hAnsiTheme="majorHAnsi"/>
          <w:i/>
          <w:sz w:val="24"/>
          <w:szCs w:val="24"/>
        </w:rPr>
        <w:t xml:space="preserve">le </w:t>
      </w:r>
      <w:r w:rsidR="00BA67B0">
        <w:rPr>
          <w:rFonts w:asciiTheme="majorHAnsi" w:hAnsiTheme="majorHAnsi"/>
          <w:i/>
          <w:sz w:val="24"/>
          <w:szCs w:val="24"/>
        </w:rPr>
        <w:t>participant</w:t>
      </w:r>
      <w:r w:rsidR="00BA67B0" w:rsidRPr="00C300C4">
        <w:rPr>
          <w:rFonts w:asciiTheme="majorHAnsi" w:hAnsiTheme="majorHAnsi"/>
          <w:i/>
          <w:sz w:val="24"/>
          <w:szCs w:val="24"/>
        </w:rPr>
        <w:t xml:space="preserve"> s’il</w:t>
      </w:r>
      <w:r w:rsidR="00C300C4" w:rsidRPr="00C300C4">
        <w:rPr>
          <w:rFonts w:asciiTheme="majorHAnsi" w:hAnsiTheme="majorHAnsi"/>
          <w:i/>
          <w:sz w:val="24"/>
          <w:szCs w:val="24"/>
        </w:rPr>
        <w:t xml:space="preserve"> le souhaite</w:t>
      </w:r>
      <w:r w:rsidRPr="00182C72">
        <w:rPr>
          <w:rFonts w:asciiTheme="majorHAnsi" w:hAnsiTheme="majorHAnsi"/>
          <w:sz w:val="24"/>
          <w:szCs w:val="24"/>
        </w:rPr>
        <w:t>.</w:t>
      </w:r>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Il faut garder à l’esprit que tous les documents utilisés dans cette étude sont confidentiels.</w:t>
      </w:r>
    </w:p>
    <w:p w:rsidR="00BA67B0" w:rsidRDefault="00182C72">
      <w:pPr>
        <w:pStyle w:val="Paragraphedeliste"/>
        <w:numPr>
          <w:ilvl w:val="0"/>
          <w:numId w:val="132"/>
        </w:numPr>
      </w:pPr>
      <w:bookmarkStart w:id="99" w:name="_Toc378321286"/>
      <w:r w:rsidRPr="00182C72">
        <w:rPr>
          <w:sz w:val="24"/>
          <w:szCs w:val="24"/>
        </w:rPr>
        <w:t>PROCEDURES D’ENREGISTREMENT</w:t>
      </w:r>
      <w:bookmarkEnd w:id="99"/>
    </w:p>
    <w:p w:rsidR="00992B02" w:rsidRPr="00243100" w:rsidRDefault="00182C72" w:rsidP="00DB56D1">
      <w:pPr>
        <w:spacing w:line="360" w:lineRule="auto"/>
        <w:jc w:val="both"/>
        <w:rPr>
          <w:rFonts w:asciiTheme="majorHAnsi" w:hAnsiTheme="majorHAnsi"/>
          <w:sz w:val="24"/>
          <w:szCs w:val="24"/>
        </w:rPr>
      </w:pPr>
      <w:r w:rsidRPr="00182C72">
        <w:rPr>
          <w:rFonts w:asciiTheme="majorHAnsi" w:hAnsiTheme="majorHAnsi"/>
          <w:sz w:val="24"/>
          <w:szCs w:val="24"/>
        </w:rPr>
        <w:t xml:space="preserve">Le consentement ou l’accord </w:t>
      </w:r>
      <w:r w:rsidR="00C300C4" w:rsidRPr="00C300C4">
        <w:rPr>
          <w:rStyle w:val="Accentuation"/>
          <w:rFonts w:asciiTheme="majorHAnsi" w:hAnsiTheme="majorHAnsi"/>
          <w:sz w:val="24"/>
          <w:szCs w:val="24"/>
        </w:rPr>
        <w:t xml:space="preserve">est obtenu de </w:t>
      </w:r>
      <w:r w:rsidR="00BA67B0" w:rsidRPr="00C300C4">
        <w:rPr>
          <w:rStyle w:val="Accentuation"/>
          <w:rFonts w:asciiTheme="majorHAnsi" w:hAnsiTheme="majorHAnsi"/>
          <w:sz w:val="24"/>
          <w:szCs w:val="24"/>
        </w:rPr>
        <w:t>tous</w:t>
      </w:r>
      <w:r w:rsidR="00C300C4" w:rsidRPr="00C300C4">
        <w:rPr>
          <w:rStyle w:val="Accentuation"/>
          <w:rFonts w:asciiTheme="majorHAnsi" w:hAnsiTheme="majorHAnsi"/>
          <w:sz w:val="24"/>
          <w:szCs w:val="24"/>
        </w:rPr>
        <w:t xml:space="preserve"> les </w:t>
      </w:r>
      <w:r w:rsidR="00BA67B0">
        <w:rPr>
          <w:rStyle w:val="Accentuation"/>
          <w:rFonts w:asciiTheme="majorHAnsi" w:hAnsiTheme="majorHAnsi"/>
          <w:sz w:val="24"/>
          <w:szCs w:val="24"/>
        </w:rPr>
        <w:t>participant</w:t>
      </w:r>
      <w:r w:rsidR="00C300C4" w:rsidRPr="00C300C4">
        <w:rPr>
          <w:rStyle w:val="Accentuation"/>
          <w:rFonts w:asciiTheme="majorHAnsi" w:hAnsiTheme="majorHAnsi"/>
          <w:sz w:val="24"/>
          <w:szCs w:val="24"/>
        </w:rPr>
        <w:t>s</w:t>
      </w:r>
      <w:r w:rsidRPr="00182C72">
        <w:rPr>
          <w:rFonts w:asciiTheme="majorHAnsi" w:hAnsiTheme="majorHAnsi"/>
          <w:sz w:val="24"/>
          <w:szCs w:val="24"/>
        </w:rPr>
        <w:t xml:space="preserve"> avant l'enregistrement de l’entretien ou des groupes de discussion comme indiqué sur les formulaires de consentement. </w:t>
      </w:r>
      <w:r w:rsidRPr="00182C72">
        <w:rPr>
          <w:rFonts w:asciiTheme="majorHAnsi" w:hAnsiTheme="majorHAnsi"/>
          <w:b/>
          <w:i/>
          <w:sz w:val="24"/>
          <w:szCs w:val="24"/>
        </w:rPr>
        <w:t xml:space="preserve">Les entretiens avec les </w:t>
      </w:r>
      <w:r w:rsidR="006D5353">
        <w:rPr>
          <w:rFonts w:asciiTheme="majorHAnsi" w:hAnsiTheme="majorHAnsi"/>
          <w:b/>
          <w:i/>
          <w:sz w:val="24"/>
          <w:szCs w:val="24"/>
        </w:rPr>
        <w:t>HSH</w:t>
      </w:r>
      <w:r w:rsidRPr="00182C72">
        <w:rPr>
          <w:rFonts w:asciiTheme="majorHAnsi" w:hAnsiTheme="majorHAnsi"/>
          <w:b/>
          <w:i/>
          <w:sz w:val="24"/>
          <w:szCs w:val="24"/>
        </w:rPr>
        <w:t xml:space="preserve"> et les informateurs clés peuvent être faits sans l'utilisation de l'enregistreur audio si </w:t>
      </w:r>
      <w:r w:rsidR="005A6F84">
        <w:rPr>
          <w:rFonts w:asciiTheme="majorHAnsi" w:hAnsiTheme="majorHAnsi"/>
          <w:b/>
          <w:i/>
          <w:sz w:val="24"/>
          <w:szCs w:val="24"/>
        </w:rPr>
        <w:t xml:space="preserve">le </w:t>
      </w:r>
      <w:r w:rsidR="00BA67B0">
        <w:rPr>
          <w:rFonts w:asciiTheme="majorHAnsi" w:hAnsiTheme="majorHAnsi"/>
          <w:b/>
          <w:i/>
          <w:sz w:val="24"/>
          <w:szCs w:val="24"/>
        </w:rPr>
        <w:t>participant</w:t>
      </w:r>
      <w:r w:rsidRPr="00182C72">
        <w:rPr>
          <w:rFonts w:asciiTheme="majorHAnsi" w:hAnsiTheme="majorHAnsi"/>
          <w:b/>
          <w:i/>
          <w:sz w:val="24"/>
          <w:szCs w:val="24"/>
        </w:rPr>
        <w:t xml:space="preserve"> n'a pas accepté. Pour les discussions de groupe,</w:t>
      </w:r>
      <w:r w:rsidR="00BA67B0">
        <w:rPr>
          <w:rFonts w:asciiTheme="majorHAnsi" w:hAnsiTheme="majorHAnsi"/>
          <w:b/>
          <w:i/>
          <w:sz w:val="24"/>
          <w:szCs w:val="24"/>
        </w:rPr>
        <w:t xml:space="preserve"> il</w:t>
      </w:r>
      <w:r w:rsidRPr="00182C72">
        <w:rPr>
          <w:rFonts w:asciiTheme="majorHAnsi" w:hAnsiTheme="majorHAnsi"/>
          <w:b/>
          <w:i/>
          <w:sz w:val="24"/>
          <w:szCs w:val="24"/>
        </w:rPr>
        <w:t xml:space="preserve">s seront </w:t>
      </w:r>
      <w:r w:rsidR="00BA67B0" w:rsidRPr="00182C72">
        <w:rPr>
          <w:rFonts w:asciiTheme="majorHAnsi" w:hAnsiTheme="majorHAnsi"/>
          <w:b/>
          <w:i/>
          <w:sz w:val="24"/>
          <w:szCs w:val="24"/>
        </w:rPr>
        <w:t>enregistrés</w:t>
      </w:r>
      <w:r w:rsidRPr="00182C72">
        <w:rPr>
          <w:rFonts w:asciiTheme="majorHAnsi" w:hAnsiTheme="majorHAnsi"/>
          <w:b/>
          <w:i/>
          <w:sz w:val="24"/>
          <w:szCs w:val="24"/>
        </w:rPr>
        <w:t xml:space="preserve"> si la majorité des </w:t>
      </w:r>
      <w:r w:rsidR="00BA67B0">
        <w:rPr>
          <w:rFonts w:asciiTheme="majorHAnsi" w:hAnsiTheme="majorHAnsi"/>
          <w:b/>
          <w:i/>
          <w:sz w:val="24"/>
          <w:szCs w:val="24"/>
        </w:rPr>
        <w:t>participant</w:t>
      </w:r>
      <w:r w:rsidRPr="00182C72">
        <w:rPr>
          <w:rFonts w:asciiTheme="majorHAnsi" w:hAnsiTheme="majorHAnsi"/>
          <w:b/>
          <w:i/>
          <w:sz w:val="24"/>
          <w:szCs w:val="24"/>
        </w:rPr>
        <w:t>s acceptent</w:t>
      </w:r>
      <w:r w:rsidRPr="00182C72">
        <w:rPr>
          <w:rFonts w:asciiTheme="majorHAnsi" w:hAnsiTheme="majorHAnsi"/>
          <w:sz w:val="24"/>
          <w:szCs w:val="24"/>
        </w:rPr>
        <w:t>. La personne qui refuse peut ne pas participer au focus group.</w:t>
      </w:r>
    </w:p>
    <w:p w:rsidR="00992B02" w:rsidRPr="00243100" w:rsidRDefault="00182C72" w:rsidP="00DB56D1">
      <w:pPr>
        <w:spacing w:line="360" w:lineRule="auto"/>
        <w:jc w:val="both"/>
        <w:rPr>
          <w:rFonts w:asciiTheme="majorHAnsi" w:hAnsiTheme="majorHAnsi"/>
          <w:b/>
          <w:sz w:val="24"/>
          <w:szCs w:val="24"/>
        </w:rPr>
      </w:pPr>
      <w:r w:rsidRPr="00182C72">
        <w:rPr>
          <w:rFonts w:asciiTheme="majorHAnsi" w:hAnsiTheme="majorHAnsi"/>
          <w:sz w:val="24"/>
          <w:szCs w:val="24"/>
        </w:rPr>
        <w:t>Les enregistrements seront réalisés à l’aide d’un enregistreur numérique L’équipe devra bien s’assurer que l’enregistreur fonctionne bien avant de commencer l’entretien. Les fichiers numériques seront téléchargés dans un dossier protégé par un mot de passe et étiqueté avec un code de session. Les cassettes seront conservées dans un classeur verrouillé sur le site identifié par un code de la session. Ces enregistrements seront détruits 3 ans après la collecte des données.</w:t>
      </w:r>
    </w:p>
    <w:p w:rsidR="00BA67B0" w:rsidRDefault="00182C72">
      <w:pPr>
        <w:pStyle w:val="Paragraphedeliste"/>
        <w:numPr>
          <w:ilvl w:val="0"/>
          <w:numId w:val="132"/>
        </w:numPr>
      </w:pPr>
      <w:bookmarkStart w:id="100" w:name="_Toc378321287"/>
      <w:r w:rsidRPr="00182C72">
        <w:rPr>
          <w:sz w:val="24"/>
          <w:szCs w:val="24"/>
        </w:rPr>
        <w:t>NOTES DE TERRAIN</w:t>
      </w:r>
      <w:bookmarkEnd w:id="100"/>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Dans les discussions de groupe, les prises de notes sont importantes car il est souvent difficile de faire la distinction entre les voix sur la bande des enregistrements de discussions. Avant de prendre la parole chaque </w:t>
      </w:r>
      <w:r w:rsidR="00BA67B0">
        <w:rPr>
          <w:rFonts w:asciiTheme="majorHAnsi" w:hAnsiTheme="majorHAnsi"/>
          <w:sz w:val="24"/>
          <w:szCs w:val="24"/>
        </w:rPr>
        <w:t>participant</w:t>
      </w:r>
      <w:r w:rsidRPr="00182C72">
        <w:rPr>
          <w:rFonts w:asciiTheme="majorHAnsi" w:hAnsiTheme="majorHAnsi"/>
          <w:sz w:val="24"/>
          <w:szCs w:val="24"/>
        </w:rPr>
        <w:t xml:space="preserve"> s’identifiera par son numéro.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Toutes les notes de terrain devraient être incorporées dans les transcriptions. Le preneur de notes et animateur doivent examiner les notes immédiatement après la discussion lors d’une séance de débriefing.</w:t>
      </w:r>
    </w:p>
    <w:p w:rsidR="00BA67B0" w:rsidRDefault="00182C72">
      <w:pPr>
        <w:pStyle w:val="Paragraphedeliste"/>
        <w:numPr>
          <w:ilvl w:val="0"/>
          <w:numId w:val="132"/>
        </w:numPr>
      </w:pPr>
      <w:bookmarkStart w:id="101" w:name="_Toc378321288"/>
      <w:r w:rsidRPr="00182C72">
        <w:rPr>
          <w:sz w:val="24"/>
          <w:szCs w:val="24"/>
        </w:rPr>
        <w:t>FIN DE LA DISCUSSION</w:t>
      </w:r>
      <w:bookmarkEnd w:id="101"/>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Quand la discussion touche à sa fin, les enquêteurs ou les modérateurs demandent aux </w:t>
      </w:r>
      <w:r w:rsidR="00BA67B0">
        <w:rPr>
          <w:rFonts w:asciiTheme="majorHAnsi" w:hAnsiTheme="majorHAnsi"/>
          <w:sz w:val="24"/>
          <w:szCs w:val="24"/>
        </w:rPr>
        <w:t>participant</w:t>
      </w:r>
      <w:r w:rsidRPr="00182C72">
        <w:rPr>
          <w:rFonts w:asciiTheme="majorHAnsi" w:hAnsiTheme="majorHAnsi"/>
          <w:sz w:val="24"/>
          <w:szCs w:val="24"/>
        </w:rPr>
        <w:t xml:space="preserve">s s'il y a des commentaires ou questions et ensuite remercient les </w:t>
      </w:r>
      <w:r w:rsidR="00BA67B0">
        <w:rPr>
          <w:rFonts w:asciiTheme="majorHAnsi" w:hAnsiTheme="majorHAnsi"/>
          <w:sz w:val="24"/>
          <w:szCs w:val="24"/>
        </w:rPr>
        <w:t>participant</w:t>
      </w:r>
      <w:r w:rsidRPr="00182C72">
        <w:rPr>
          <w:rFonts w:asciiTheme="majorHAnsi" w:hAnsiTheme="majorHAnsi"/>
          <w:sz w:val="24"/>
          <w:szCs w:val="24"/>
        </w:rPr>
        <w:t xml:space="preserve">s pour leur </w:t>
      </w:r>
      <w:r w:rsidR="00BA67B0" w:rsidRPr="00182C72">
        <w:rPr>
          <w:rFonts w:asciiTheme="majorHAnsi" w:hAnsiTheme="majorHAnsi"/>
          <w:sz w:val="24"/>
          <w:szCs w:val="24"/>
        </w:rPr>
        <w:t>tem</w:t>
      </w:r>
      <w:r w:rsidR="00BA67B0">
        <w:rPr>
          <w:rFonts w:asciiTheme="majorHAnsi" w:hAnsiTheme="majorHAnsi"/>
          <w:sz w:val="24"/>
          <w:szCs w:val="24"/>
        </w:rPr>
        <w:t>ps</w:t>
      </w:r>
      <w:r w:rsidRPr="00182C72">
        <w:rPr>
          <w:rFonts w:asciiTheme="majorHAnsi" w:hAnsiTheme="majorHAnsi"/>
          <w:sz w:val="24"/>
          <w:szCs w:val="24"/>
        </w:rPr>
        <w:t xml:space="preserve"> et leurs contributions. L'animateur va demander au </w:t>
      </w:r>
      <w:r w:rsidR="00BA67B0">
        <w:rPr>
          <w:rFonts w:asciiTheme="majorHAnsi" w:hAnsiTheme="majorHAnsi"/>
          <w:sz w:val="24"/>
          <w:szCs w:val="24"/>
        </w:rPr>
        <w:t>participant</w:t>
      </w:r>
      <w:r w:rsidRPr="00182C72">
        <w:rPr>
          <w:rFonts w:asciiTheme="majorHAnsi" w:hAnsiTheme="majorHAnsi"/>
          <w:sz w:val="24"/>
          <w:szCs w:val="24"/>
        </w:rPr>
        <w:t xml:space="preserve"> (s),</w:t>
      </w:r>
    </w:p>
    <w:p w:rsidR="00992B02" w:rsidRPr="00243100" w:rsidRDefault="00182C72" w:rsidP="00D701DA">
      <w:pPr>
        <w:pStyle w:val="Paragraphedeliste"/>
        <w:numPr>
          <w:ilvl w:val="0"/>
          <w:numId w:val="14"/>
        </w:numPr>
        <w:spacing w:line="360" w:lineRule="auto"/>
        <w:jc w:val="both"/>
        <w:rPr>
          <w:rFonts w:asciiTheme="majorHAnsi" w:hAnsiTheme="majorHAnsi"/>
          <w:sz w:val="24"/>
          <w:szCs w:val="24"/>
        </w:rPr>
      </w:pPr>
      <w:r w:rsidRPr="00182C72">
        <w:rPr>
          <w:rFonts w:asciiTheme="majorHAnsi" w:hAnsiTheme="majorHAnsi"/>
          <w:sz w:val="24"/>
          <w:szCs w:val="24"/>
        </w:rPr>
        <w:t>«Avez-vous quelque chose d’autre à ajouter?"</w:t>
      </w:r>
    </w:p>
    <w:p w:rsidR="00992B02" w:rsidRPr="00243100" w:rsidRDefault="00182C72" w:rsidP="00D701DA">
      <w:pPr>
        <w:pStyle w:val="Paragraphedeliste"/>
        <w:numPr>
          <w:ilvl w:val="0"/>
          <w:numId w:val="14"/>
        </w:numPr>
        <w:spacing w:line="360" w:lineRule="auto"/>
        <w:jc w:val="both"/>
        <w:rPr>
          <w:rFonts w:asciiTheme="majorHAnsi" w:hAnsiTheme="majorHAnsi"/>
          <w:sz w:val="24"/>
          <w:szCs w:val="24"/>
        </w:rPr>
      </w:pPr>
      <w:r w:rsidRPr="00182C72">
        <w:rPr>
          <w:rFonts w:asciiTheme="majorHAnsi" w:hAnsiTheme="majorHAnsi"/>
          <w:sz w:val="24"/>
          <w:szCs w:val="24"/>
        </w:rPr>
        <w:t>«Avez-vous des questions à me poser ou d'autres questions concernant l'étude?"</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lastRenderedPageBreak/>
        <w:t xml:space="preserve">Les malentendus qui ont surgi au cours de la discussion devraient être corrigés après que la discussion soit terminée.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Au cours d'un premier entretien individuel approfondi avec un informateur clé,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pourrait donner l’opportunité d'être contacté pour une deuxième fois. L’</w:t>
      </w:r>
      <w:r w:rsidR="006D5353">
        <w:rPr>
          <w:rFonts w:asciiTheme="majorHAnsi" w:hAnsiTheme="majorHAnsi"/>
          <w:sz w:val="24"/>
          <w:szCs w:val="24"/>
        </w:rPr>
        <w:t>enquêteur</w:t>
      </w:r>
      <w:r w:rsidRPr="00182C72">
        <w:rPr>
          <w:rFonts w:asciiTheme="majorHAnsi" w:hAnsiTheme="majorHAnsi"/>
          <w:sz w:val="24"/>
          <w:szCs w:val="24"/>
        </w:rPr>
        <w:t xml:space="preserve"> dira:</w:t>
      </w:r>
    </w:p>
    <w:p w:rsidR="00992B02" w:rsidRPr="00243100" w:rsidRDefault="00182C72" w:rsidP="00DB56D1">
      <w:pPr>
        <w:jc w:val="both"/>
        <w:rPr>
          <w:rFonts w:asciiTheme="majorHAnsi" w:hAnsiTheme="majorHAnsi"/>
          <w:i/>
          <w:sz w:val="24"/>
          <w:szCs w:val="24"/>
        </w:rPr>
      </w:pPr>
      <w:r w:rsidRPr="00182C72">
        <w:rPr>
          <w:rFonts w:asciiTheme="majorHAnsi" w:hAnsiTheme="majorHAnsi"/>
          <w:i/>
          <w:sz w:val="24"/>
          <w:szCs w:val="24"/>
        </w:rPr>
        <w:t>«Je vais passer en revue les (notes/enregistrement) de notre conversation d'aujourd'hui et faire une transcription sur l'ordinateur. Rappelez-vous, je ne vais pas utiliser votre nom ou votre poste en le faisant. Après je passe en revue notre conversation. Si j’ai encore des questions à vous poser, est-ce que je pourrai vous appelez pour un deuxième entretien ?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n'est pas d'accord pour être contacté pour une deuxième fois, l’</w:t>
      </w:r>
      <w:r w:rsidR="006D5353">
        <w:rPr>
          <w:rFonts w:asciiTheme="majorHAnsi" w:hAnsiTheme="majorHAnsi"/>
          <w:sz w:val="24"/>
          <w:szCs w:val="24"/>
        </w:rPr>
        <w:t>enquêteur</w:t>
      </w:r>
      <w:r w:rsidRPr="00182C72">
        <w:rPr>
          <w:rFonts w:asciiTheme="majorHAnsi" w:hAnsiTheme="majorHAnsi"/>
          <w:sz w:val="24"/>
          <w:szCs w:val="24"/>
        </w:rPr>
        <w:t xml:space="preserve">  informera le gestionnaire de données qui détruit toutes les coordonnées </w:t>
      </w:r>
      <w:r w:rsidR="00BA67B0">
        <w:rPr>
          <w:rFonts w:asciiTheme="majorHAnsi" w:hAnsiTheme="majorHAnsi"/>
          <w:sz w:val="24"/>
          <w:szCs w:val="24"/>
        </w:rPr>
        <w:t>du participant</w:t>
      </w:r>
      <w:r w:rsidRPr="00182C72">
        <w:rPr>
          <w:rFonts w:asciiTheme="majorHAnsi" w:hAnsiTheme="majorHAnsi"/>
          <w:sz w:val="24"/>
          <w:szCs w:val="24"/>
        </w:rPr>
        <w:t xml:space="preserve">. </w:t>
      </w:r>
    </w:p>
    <w:p w:rsidR="00992B02" w:rsidRPr="00243100" w:rsidRDefault="00182C72" w:rsidP="00DB56D1">
      <w:pPr>
        <w:jc w:val="both"/>
        <w:rPr>
          <w:rFonts w:asciiTheme="majorHAnsi" w:hAnsiTheme="majorHAnsi"/>
          <w:sz w:val="24"/>
          <w:szCs w:val="24"/>
        </w:rPr>
      </w:pPr>
      <w:r w:rsidRPr="00182C72">
        <w:rPr>
          <w:rFonts w:asciiTheme="majorHAnsi" w:hAnsiTheme="majorHAnsi"/>
          <w:sz w:val="24"/>
          <w:szCs w:val="24"/>
        </w:rPr>
        <w:t xml:space="preserve">Si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xml:space="preserve"> est d'accord pour un deuxième entretien, l’</w:t>
      </w:r>
      <w:r w:rsidR="006D5353">
        <w:rPr>
          <w:rFonts w:asciiTheme="majorHAnsi" w:hAnsiTheme="majorHAnsi"/>
          <w:sz w:val="24"/>
          <w:szCs w:val="24"/>
        </w:rPr>
        <w:t>enquêteur</w:t>
      </w:r>
      <w:r w:rsidRPr="00182C72">
        <w:rPr>
          <w:rFonts w:asciiTheme="majorHAnsi" w:hAnsiTheme="majorHAnsi"/>
          <w:sz w:val="24"/>
          <w:szCs w:val="24"/>
        </w:rPr>
        <w:t xml:space="preserve"> discute de l'opportunité avec l'équipe qualitative à la réunion de débriefing hebdomadaire. Si l'équipe décide de faire un deuxième entretien, l’</w:t>
      </w:r>
      <w:r w:rsidR="006D5353">
        <w:rPr>
          <w:rFonts w:asciiTheme="majorHAnsi" w:hAnsiTheme="majorHAnsi"/>
          <w:sz w:val="24"/>
          <w:szCs w:val="24"/>
        </w:rPr>
        <w:t>enquêteur</w:t>
      </w:r>
      <w:r w:rsidRPr="00182C72">
        <w:rPr>
          <w:rFonts w:asciiTheme="majorHAnsi" w:hAnsiTheme="majorHAnsi"/>
          <w:sz w:val="24"/>
          <w:szCs w:val="24"/>
        </w:rPr>
        <w:t xml:space="preserve"> planifie le rendez-vous avec </w:t>
      </w:r>
      <w:r w:rsidR="005A6F84">
        <w:rPr>
          <w:rFonts w:asciiTheme="majorHAnsi" w:hAnsiTheme="majorHAnsi"/>
          <w:sz w:val="24"/>
          <w:szCs w:val="24"/>
        </w:rPr>
        <w:t xml:space="preserve">le </w:t>
      </w:r>
      <w:r w:rsidR="00BA67B0">
        <w:rPr>
          <w:rFonts w:asciiTheme="majorHAnsi" w:hAnsiTheme="majorHAnsi"/>
          <w:sz w:val="24"/>
          <w:szCs w:val="24"/>
        </w:rPr>
        <w:t>participant</w:t>
      </w:r>
      <w:r w:rsidRPr="00182C72">
        <w:rPr>
          <w:rFonts w:asciiTheme="majorHAnsi" w:hAnsiTheme="majorHAnsi"/>
          <w:sz w:val="24"/>
          <w:szCs w:val="24"/>
        </w:rPr>
        <w:t>. Le même enquêteur devrait mener l'entretien de suivi. Avant l'entretien de suivi, l’</w:t>
      </w:r>
      <w:r w:rsidR="006D5353">
        <w:rPr>
          <w:rFonts w:asciiTheme="majorHAnsi" w:hAnsiTheme="majorHAnsi"/>
          <w:sz w:val="24"/>
          <w:szCs w:val="24"/>
        </w:rPr>
        <w:t>enquêteur</w:t>
      </w:r>
      <w:r w:rsidRPr="00182C72">
        <w:rPr>
          <w:rFonts w:asciiTheme="majorHAnsi" w:hAnsiTheme="majorHAnsi"/>
          <w:sz w:val="24"/>
          <w:szCs w:val="24"/>
        </w:rPr>
        <w:t xml:space="preserve"> doit examiner les notes de terrain et les transcriptions de l'interview originale ainsi que le guide détaillé pour le terrain. Ce faisant, il devrait accorder une attention particulière aux sujets où de plus amples renseignements peuvent être obtenus par sondage et aussi envisager d'introduire de nouveaux sujets d'intérêt qui n’ont pas été abordés lors du premier entretien. Il devrait alors élaborer un guide d’entretien spécifique au deuxième entretien basé sur des sujets clés et des sondages pour le suivi.</w:t>
      </w:r>
    </w:p>
    <w:p w:rsidR="00992B02" w:rsidRPr="00243100" w:rsidRDefault="00182C72" w:rsidP="00DB56D1">
      <w:pPr>
        <w:jc w:val="both"/>
        <w:rPr>
          <w:rFonts w:asciiTheme="majorHAnsi" w:hAnsiTheme="majorHAnsi"/>
          <w:smallCaps/>
          <w:spacing w:val="5"/>
          <w:sz w:val="24"/>
          <w:szCs w:val="24"/>
        </w:rPr>
      </w:pPr>
      <w:bookmarkStart w:id="102" w:name="_Toc378321289"/>
      <w:r w:rsidRPr="00182C72">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15 : ACTIVITE DE LA SALLE D’ATTENTE</w:t>
      </w:r>
      <w:bookmarkEnd w:id="102"/>
    </w:p>
    <w:p w:rsidR="00992B02" w:rsidRPr="00243100" w:rsidRDefault="00992B02" w:rsidP="00DB56D1">
      <w:pPr>
        <w:pStyle w:val="Style"/>
        <w:shd w:val="clear" w:color="auto" w:fill="FEFFFF"/>
        <w:spacing w:line="235" w:lineRule="exact"/>
        <w:ind w:left="9" w:right="1473"/>
        <w:jc w:val="both"/>
        <w:rPr>
          <w:rFonts w:asciiTheme="majorHAnsi" w:hAnsiTheme="majorHAnsi"/>
          <w:color w:val="090B12"/>
          <w:shd w:val="clear" w:color="auto" w:fill="FEFFFF"/>
        </w:rPr>
      </w:pPr>
    </w:p>
    <w:p w:rsidR="00992B02" w:rsidRPr="00243100" w:rsidRDefault="00992B02" w:rsidP="00DB56D1">
      <w:pPr>
        <w:pStyle w:val="Style"/>
        <w:shd w:val="clear" w:color="auto" w:fill="FEFFFF"/>
        <w:spacing w:line="235" w:lineRule="exact"/>
        <w:ind w:left="9" w:right="1473"/>
        <w:jc w:val="both"/>
        <w:rPr>
          <w:rFonts w:asciiTheme="majorHAnsi" w:hAnsiTheme="majorHAnsi"/>
          <w:color w:val="090B12"/>
          <w:shd w:val="clear" w:color="auto" w:fill="FEFFFF"/>
        </w:rPr>
      </w:pPr>
      <w:r w:rsidRPr="00243100">
        <w:rPr>
          <w:rFonts w:asciiTheme="majorHAnsi" w:hAnsiTheme="majorHAnsi"/>
          <w:color w:val="090B12"/>
          <w:shd w:val="clear" w:color="auto" w:fill="FEFFFF"/>
        </w:rPr>
        <w:t>Personne</w:t>
      </w:r>
      <w:r w:rsidRPr="00243100">
        <w:rPr>
          <w:rFonts w:asciiTheme="majorHAnsi" w:hAnsiTheme="majorHAnsi"/>
          <w:color w:val="202128"/>
          <w:shd w:val="clear" w:color="auto" w:fill="FEFFFF"/>
        </w:rPr>
        <w:t xml:space="preserve">l </w:t>
      </w:r>
      <w:r w:rsidRPr="00243100">
        <w:rPr>
          <w:rFonts w:asciiTheme="majorHAnsi" w:hAnsiTheme="majorHAnsi"/>
          <w:color w:val="090B12"/>
          <w:shd w:val="clear" w:color="auto" w:fill="FEFFFF"/>
        </w:rPr>
        <w:t>conce</w:t>
      </w:r>
      <w:r w:rsidRPr="00243100">
        <w:rPr>
          <w:rFonts w:asciiTheme="majorHAnsi" w:hAnsiTheme="majorHAnsi"/>
          <w:color w:val="202128"/>
          <w:shd w:val="clear" w:color="auto" w:fill="FEFFFF"/>
        </w:rPr>
        <w:t>r</w:t>
      </w:r>
      <w:r w:rsidRPr="00243100">
        <w:rPr>
          <w:rFonts w:asciiTheme="majorHAnsi" w:hAnsiTheme="majorHAnsi"/>
          <w:color w:val="090B12"/>
          <w:shd w:val="clear" w:color="auto" w:fill="FEFFFF"/>
        </w:rPr>
        <w:t xml:space="preserve">né: </w:t>
      </w:r>
      <w:r w:rsidR="007F3416" w:rsidRPr="00243100">
        <w:rPr>
          <w:rFonts w:asciiTheme="majorHAnsi" w:hAnsiTheme="majorHAnsi"/>
          <w:color w:val="090B12"/>
          <w:shd w:val="clear" w:color="auto" w:fill="FEFFFF"/>
        </w:rPr>
        <w:t>Facilitatrice</w:t>
      </w:r>
    </w:p>
    <w:p w:rsidR="00992B02" w:rsidRPr="00243100" w:rsidRDefault="00992B02" w:rsidP="00DB56D1">
      <w:pPr>
        <w:pStyle w:val="Style"/>
        <w:shd w:val="clear" w:color="auto" w:fill="FEFFFF"/>
        <w:spacing w:line="235" w:lineRule="exact"/>
        <w:ind w:left="18" w:right="1473"/>
        <w:jc w:val="both"/>
        <w:rPr>
          <w:rFonts w:asciiTheme="majorHAnsi" w:hAnsiTheme="majorHAnsi"/>
          <w:color w:val="090B12"/>
          <w:shd w:val="clear" w:color="auto" w:fill="FEFFFF"/>
        </w:rPr>
      </w:pPr>
      <w:r w:rsidRPr="00243100">
        <w:rPr>
          <w:rFonts w:asciiTheme="majorHAnsi" w:hAnsiTheme="majorHAnsi"/>
          <w:color w:val="090B12"/>
          <w:shd w:val="clear" w:color="auto" w:fill="FEFFFF"/>
        </w:rPr>
        <w:t>Matériel nécess</w:t>
      </w:r>
      <w:r w:rsidRPr="00243100">
        <w:rPr>
          <w:rFonts w:asciiTheme="majorHAnsi" w:hAnsiTheme="majorHAnsi"/>
          <w:color w:val="202128"/>
          <w:shd w:val="clear" w:color="auto" w:fill="FEFFFF"/>
        </w:rPr>
        <w:t>a</w:t>
      </w:r>
      <w:r w:rsidRPr="00243100">
        <w:rPr>
          <w:rFonts w:asciiTheme="majorHAnsi" w:hAnsiTheme="majorHAnsi"/>
          <w:color w:val="090B12"/>
          <w:shd w:val="clear" w:color="auto" w:fill="FEFFFF"/>
        </w:rPr>
        <w:t xml:space="preserve">ire: </w:t>
      </w:r>
      <w:r w:rsidR="007F3416" w:rsidRPr="00243100">
        <w:rPr>
          <w:rFonts w:asciiTheme="majorHAnsi" w:hAnsiTheme="majorHAnsi"/>
          <w:color w:val="090B12"/>
          <w:shd w:val="clear" w:color="auto" w:fill="FEFFFF"/>
        </w:rPr>
        <w:t>Magazine</w:t>
      </w:r>
      <w:r w:rsidR="000C7977">
        <w:rPr>
          <w:rFonts w:asciiTheme="majorHAnsi" w:hAnsiTheme="majorHAnsi"/>
          <w:color w:val="090B12"/>
          <w:shd w:val="clear" w:color="auto" w:fill="FEFFFF"/>
        </w:rPr>
        <w:t xml:space="preserve">   </w:t>
      </w:r>
    </w:p>
    <w:p w:rsidR="00992B02" w:rsidRPr="00243100" w:rsidRDefault="00992B02" w:rsidP="00DB56D1">
      <w:pPr>
        <w:pStyle w:val="Style"/>
        <w:shd w:val="clear" w:color="auto" w:fill="FEFFFF"/>
        <w:spacing w:after="240" w:line="408" w:lineRule="exact"/>
        <w:ind w:left="1416" w:right="1473"/>
        <w:jc w:val="both"/>
        <w:rPr>
          <w:rFonts w:asciiTheme="majorHAnsi" w:hAnsiTheme="majorHAnsi"/>
          <w:color w:val="090B12"/>
          <w:shd w:val="clear" w:color="auto" w:fill="FEFFFF"/>
        </w:rPr>
      </w:pPr>
      <w:r w:rsidRPr="00243100">
        <w:rPr>
          <w:rFonts w:asciiTheme="majorHAnsi" w:hAnsiTheme="majorHAnsi"/>
          <w:color w:val="090B12"/>
          <w:shd w:val="clear" w:color="auto" w:fill="FEFFFF"/>
        </w:rPr>
        <w:t xml:space="preserve">Verres </w:t>
      </w:r>
      <w:r w:rsidR="00263D57" w:rsidRPr="00243100">
        <w:rPr>
          <w:rFonts w:asciiTheme="majorHAnsi" w:hAnsiTheme="majorHAnsi"/>
          <w:color w:val="090B12"/>
          <w:shd w:val="clear" w:color="auto" w:fill="FEFFFF"/>
        </w:rPr>
        <w:t xml:space="preserve">d’eau </w:t>
      </w:r>
    </w:p>
    <w:p w:rsidR="00263D57" w:rsidRPr="00243100" w:rsidRDefault="00263D57" w:rsidP="00DB56D1">
      <w:pPr>
        <w:pStyle w:val="Style"/>
        <w:shd w:val="clear" w:color="auto" w:fill="FEFFFF"/>
        <w:spacing w:after="240" w:line="408" w:lineRule="exact"/>
        <w:ind w:left="1416" w:right="1473"/>
        <w:jc w:val="both"/>
        <w:rPr>
          <w:rFonts w:asciiTheme="majorHAnsi" w:hAnsiTheme="majorHAnsi"/>
          <w:color w:val="090B12"/>
          <w:shd w:val="clear" w:color="auto" w:fill="FEFFFF"/>
        </w:rPr>
      </w:pPr>
    </w:p>
    <w:p w:rsidR="00992B02" w:rsidRPr="00243100" w:rsidRDefault="00992B02" w:rsidP="00DB56D1">
      <w:pPr>
        <w:pStyle w:val="Style"/>
        <w:shd w:val="clear" w:color="auto" w:fill="FEFFFF"/>
        <w:ind w:left="37" w:right="14"/>
        <w:jc w:val="both"/>
        <w:rPr>
          <w:rFonts w:asciiTheme="majorHAnsi" w:hAnsiTheme="majorHAnsi"/>
          <w:color w:val="000000"/>
          <w:shd w:val="clear" w:color="auto" w:fill="FEFFFF"/>
        </w:rPr>
      </w:pPr>
      <w:r w:rsidRPr="00243100">
        <w:rPr>
          <w:rFonts w:asciiTheme="majorHAnsi" w:hAnsiTheme="majorHAnsi"/>
          <w:color w:val="090B12"/>
          <w:shd w:val="clear" w:color="auto" w:fill="FEFFFF"/>
        </w:rPr>
        <w:t>La salle d</w:t>
      </w:r>
      <w:r w:rsidRPr="00243100">
        <w:rPr>
          <w:rFonts w:asciiTheme="majorHAnsi" w:hAnsiTheme="majorHAnsi"/>
          <w:color w:val="202128"/>
          <w:shd w:val="clear" w:color="auto" w:fill="FEFFFF"/>
        </w:rPr>
        <w:t>'</w:t>
      </w:r>
      <w:r w:rsidRPr="00243100">
        <w:rPr>
          <w:rFonts w:asciiTheme="majorHAnsi" w:hAnsiTheme="majorHAnsi"/>
          <w:color w:val="090B12"/>
          <w:shd w:val="clear" w:color="auto" w:fill="FEFFFF"/>
        </w:rPr>
        <w:t>attente permettra de faire patienter  toutes les personn</w:t>
      </w:r>
      <w:r w:rsidRPr="00243100">
        <w:rPr>
          <w:rFonts w:asciiTheme="majorHAnsi" w:hAnsiTheme="majorHAnsi"/>
          <w:color w:val="202128"/>
          <w:shd w:val="clear" w:color="auto" w:fill="FEFFFF"/>
        </w:rPr>
        <w:t>e</w:t>
      </w:r>
      <w:r w:rsidRPr="00243100">
        <w:rPr>
          <w:rFonts w:asciiTheme="majorHAnsi" w:hAnsiTheme="majorHAnsi"/>
          <w:color w:val="090B12"/>
          <w:shd w:val="clear" w:color="auto" w:fill="FEFFFF"/>
        </w:rPr>
        <w:t>s qui n</w:t>
      </w:r>
      <w:r w:rsidRPr="00243100">
        <w:rPr>
          <w:rFonts w:asciiTheme="majorHAnsi" w:hAnsiTheme="majorHAnsi"/>
          <w:color w:val="202128"/>
          <w:shd w:val="clear" w:color="auto" w:fill="FEFFFF"/>
        </w:rPr>
        <w:t>'</w:t>
      </w:r>
      <w:r w:rsidRPr="00243100">
        <w:rPr>
          <w:rFonts w:asciiTheme="majorHAnsi" w:hAnsiTheme="majorHAnsi"/>
          <w:color w:val="090B12"/>
          <w:shd w:val="clear" w:color="auto" w:fill="FEFFFF"/>
        </w:rPr>
        <w:t>auront pas encore commencé le processus ainsi que celles qui l'ont commencé mai</w:t>
      </w:r>
      <w:r w:rsidRPr="00243100">
        <w:rPr>
          <w:rFonts w:asciiTheme="majorHAnsi" w:hAnsiTheme="majorHAnsi"/>
          <w:color w:val="202128"/>
          <w:shd w:val="clear" w:color="auto" w:fill="FEFFFF"/>
        </w:rPr>
        <w:t xml:space="preserve">s </w:t>
      </w:r>
      <w:r w:rsidRPr="00243100">
        <w:rPr>
          <w:rFonts w:asciiTheme="majorHAnsi" w:hAnsiTheme="majorHAnsi"/>
          <w:color w:val="090B12"/>
          <w:shd w:val="clear" w:color="auto" w:fill="FEFFFF"/>
        </w:rPr>
        <w:t>qui sont en attente de la disponibilit</w:t>
      </w:r>
      <w:r w:rsidRPr="00243100">
        <w:rPr>
          <w:rFonts w:asciiTheme="majorHAnsi" w:hAnsiTheme="majorHAnsi"/>
          <w:color w:val="202128"/>
          <w:shd w:val="clear" w:color="auto" w:fill="FEFFFF"/>
        </w:rPr>
        <w:t xml:space="preserve">é </w:t>
      </w:r>
      <w:r w:rsidR="00263D57" w:rsidRPr="00243100">
        <w:rPr>
          <w:rFonts w:asciiTheme="majorHAnsi" w:hAnsiTheme="majorHAnsi"/>
          <w:color w:val="090B12"/>
          <w:shd w:val="clear" w:color="auto" w:fill="FEFFFF"/>
        </w:rPr>
        <w:t>du staff suivant qu'elle</w:t>
      </w:r>
      <w:r w:rsidRPr="00243100">
        <w:rPr>
          <w:rFonts w:asciiTheme="majorHAnsi" w:hAnsiTheme="majorHAnsi"/>
          <w:color w:val="090B12"/>
          <w:shd w:val="clear" w:color="auto" w:fill="FEFFFF"/>
        </w:rPr>
        <w:t>s doivent rencontrer</w:t>
      </w:r>
      <w:r w:rsidRPr="00243100">
        <w:rPr>
          <w:rFonts w:asciiTheme="majorHAnsi" w:hAnsiTheme="majorHAnsi"/>
          <w:color w:val="000000"/>
          <w:shd w:val="clear" w:color="auto" w:fill="FEFFFF"/>
        </w:rPr>
        <w:t xml:space="preserve">. </w:t>
      </w:r>
    </w:p>
    <w:p w:rsidR="00992B02" w:rsidRPr="00243100" w:rsidRDefault="00992B02" w:rsidP="00DB56D1">
      <w:pPr>
        <w:pStyle w:val="Style"/>
        <w:shd w:val="clear" w:color="auto" w:fill="FEFFFF"/>
        <w:ind w:left="48" w:right="14"/>
        <w:jc w:val="both"/>
        <w:rPr>
          <w:rFonts w:asciiTheme="majorHAnsi" w:hAnsiTheme="majorHAnsi"/>
          <w:color w:val="090B12"/>
          <w:shd w:val="clear" w:color="auto" w:fill="FEFFFF"/>
        </w:rPr>
      </w:pPr>
      <w:r w:rsidRPr="00243100">
        <w:rPr>
          <w:rFonts w:asciiTheme="majorHAnsi" w:hAnsiTheme="majorHAnsi"/>
          <w:color w:val="090B12"/>
          <w:shd w:val="clear" w:color="auto" w:fill="FEFFFF"/>
        </w:rPr>
        <w:t>Pour des raisons de discrétion, la sall</w:t>
      </w:r>
      <w:r w:rsidRPr="00243100">
        <w:rPr>
          <w:rFonts w:asciiTheme="majorHAnsi" w:hAnsiTheme="majorHAnsi"/>
          <w:color w:val="202128"/>
          <w:shd w:val="clear" w:color="auto" w:fill="FEFFFF"/>
        </w:rPr>
        <w:t xml:space="preserve">e </w:t>
      </w:r>
      <w:r w:rsidRPr="00243100">
        <w:rPr>
          <w:rFonts w:asciiTheme="majorHAnsi" w:hAnsiTheme="majorHAnsi"/>
          <w:color w:val="090B12"/>
          <w:shd w:val="clear" w:color="auto" w:fill="FEFFFF"/>
        </w:rPr>
        <w:t xml:space="preserve">d'attente doit demeurer calme </w:t>
      </w:r>
      <w:r w:rsidRPr="00243100">
        <w:rPr>
          <w:rFonts w:asciiTheme="majorHAnsi" w:hAnsiTheme="majorHAnsi"/>
          <w:color w:val="202128"/>
          <w:shd w:val="clear" w:color="auto" w:fill="FEFFFF"/>
        </w:rPr>
        <w:t>e</w:t>
      </w:r>
      <w:r w:rsidRPr="00243100">
        <w:rPr>
          <w:rFonts w:asciiTheme="majorHAnsi" w:hAnsiTheme="majorHAnsi"/>
          <w:color w:val="090B12"/>
          <w:shd w:val="clear" w:color="auto" w:fill="FEFFFF"/>
        </w:rPr>
        <w:t>t toute personne fortement perturbatrice devrait en être e</w:t>
      </w:r>
      <w:r w:rsidRPr="00243100">
        <w:rPr>
          <w:rFonts w:asciiTheme="majorHAnsi" w:hAnsiTheme="majorHAnsi"/>
          <w:color w:val="202128"/>
          <w:shd w:val="clear" w:color="auto" w:fill="FEFFFF"/>
        </w:rPr>
        <w:t>x</w:t>
      </w:r>
      <w:r w:rsidR="00263D57" w:rsidRPr="00243100">
        <w:rPr>
          <w:rFonts w:asciiTheme="majorHAnsi" w:hAnsiTheme="majorHAnsi"/>
          <w:color w:val="090B12"/>
          <w:shd w:val="clear" w:color="auto" w:fill="FEFFFF"/>
        </w:rPr>
        <w:t xml:space="preserve">clue par </w:t>
      </w:r>
      <w:r w:rsidR="00D9002D">
        <w:rPr>
          <w:rFonts w:asciiTheme="majorHAnsi" w:hAnsiTheme="majorHAnsi"/>
          <w:color w:val="090B12"/>
          <w:shd w:val="clear" w:color="auto" w:fill="FEFFFF"/>
        </w:rPr>
        <w:t>le facilitateur</w:t>
      </w:r>
      <w:r w:rsidR="00263D57" w:rsidRPr="00243100">
        <w:rPr>
          <w:rFonts w:asciiTheme="majorHAnsi" w:hAnsiTheme="majorHAnsi"/>
          <w:color w:val="090B12"/>
          <w:shd w:val="clear" w:color="auto" w:fill="FEFFFF"/>
        </w:rPr>
        <w:t xml:space="preserve"> ou le gardien</w:t>
      </w:r>
      <w:r w:rsidRPr="00243100">
        <w:rPr>
          <w:rFonts w:asciiTheme="majorHAnsi" w:hAnsiTheme="majorHAnsi"/>
          <w:color w:val="090B12"/>
          <w:shd w:val="clear" w:color="auto" w:fill="FEFFFF"/>
        </w:rPr>
        <w:t xml:space="preserve">. </w:t>
      </w:r>
    </w:p>
    <w:p w:rsidR="00992B02" w:rsidRPr="00243100" w:rsidRDefault="00992B02" w:rsidP="00DB56D1">
      <w:pPr>
        <w:pStyle w:val="Style"/>
        <w:shd w:val="clear" w:color="auto" w:fill="FEFFFF"/>
        <w:spacing w:after="240"/>
        <w:ind w:left="52"/>
        <w:jc w:val="both"/>
        <w:rPr>
          <w:rFonts w:asciiTheme="majorHAnsi" w:hAnsiTheme="majorHAnsi"/>
          <w:color w:val="202128"/>
          <w:shd w:val="clear" w:color="auto" w:fill="FEFFFF"/>
        </w:rPr>
      </w:pPr>
      <w:r w:rsidRPr="00243100">
        <w:rPr>
          <w:rFonts w:asciiTheme="majorHAnsi" w:hAnsiTheme="majorHAnsi"/>
          <w:color w:val="090B12"/>
          <w:shd w:val="clear" w:color="auto" w:fill="FEFFFF"/>
        </w:rPr>
        <w:t>Des verres en plastique et des bout</w:t>
      </w:r>
      <w:r w:rsidRPr="00243100">
        <w:rPr>
          <w:rFonts w:asciiTheme="majorHAnsi" w:hAnsiTheme="majorHAnsi"/>
          <w:color w:val="202128"/>
          <w:shd w:val="clear" w:color="auto" w:fill="FEFFFF"/>
        </w:rPr>
        <w:t>e</w:t>
      </w:r>
      <w:r w:rsidRPr="00243100">
        <w:rPr>
          <w:rFonts w:asciiTheme="majorHAnsi" w:hAnsiTheme="majorHAnsi"/>
          <w:color w:val="090B12"/>
          <w:shd w:val="clear" w:color="auto" w:fill="FEFFFF"/>
        </w:rPr>
        <w:t>ill</w:t>
      </w:r>
      <w:r w:rsidRPr="00243100">
        <w:rPr>
          <w:rFonts w:asciiTheme="majorHAnsi" w:hAnsiTheme="majorHAnsi"/>
          <w:color w:val="202128"/>
          <w:shd w:val="clear" w:color="auto" w:fill="FEFFFF"/>
        </w:rPr>
        <w:t>e</w:t>
      </w:r>
      <w:r w:rsidRPr="00243100">
        <w:rPr>
          <w:rFonts w:asciiTheme="majorHAnsi" w:hAnsiTheme="majorHAnsi"/>
          <w:color w:val="090B12"/>
          <w:shd w:val="clear" w:color="auto" w:fill="FEFFFF"/>
        </w:rPr>
        <w:t>s d</w:t>
      </w:r>
      <w:r w:rsidRPr="00243100">
        <w:rPr>
          <w:rFonts w:asciiTheme="majorHAnsi" w:hAnsiTheme="majorHAnsi"/>
          <w:color w:val="202128"/>
          <w:shd w:val="clear" w:color="auto" w:fill="FEFFFF"/>
        </w:rPr>
        <w:t>'</w:t>
      </w:r>
      <w:r w:rsidRPr="00243100">
        <w:rPr>
          <w:rFonts w:asciiTheme="majorHAnsi" w:hAnsiTheme="majorHAnsi"/>
          <w:color w:val="090B12"/>
          <w:shd w:val="clear" w:color="auto" w:fill="FEFFFF"/>
        </w:rPr>
        <w:t>eau seront disponibles dans la salle d</w:t>
      </w:r>
      <w:r w:rsidRPr="00243100">
        <w:rPr>
          <w:rFonts w:asciiTheme="majorHAnsi" w:hAnsiTheme="majorHAnsi"/>
          <w:color w:val="202128"/>
          <w:shd w:val="clear" w:color="auto" w:fill="FEFFFF"/>
        </w:rPr>
        <w:t>'</w:t>
      </w:r>
      <w:r w:rsidRPr="00243100">
        <w:rPr>
          <w:rFonts w:asciiTheme="majorHAnsi" w:hAnsiTheme="majorHAnsi"/>
          <w:color w:val="090B12"/>
          <w:shd w:val="clear" w:color="auto" w:fill="FEFFFF"/>
        </w:rPr>
        <w:t>attente pour les participants</w:t>
      </w:r>
      <w:r w:rsidRPr="00243100">
        <w:rPr>
          <w:rFonts w:asciiTheme="majorHAnsi" w:hAnsiTheme="majorHAnsi"/>
          <w:color w:val="202128"/>
          <w:shd w:val="clear" w:color="auto" w:fill="FEFFFF"/>
        </w:rPr>
        <w:t xml:space="preserve">. </w:t>
      </w:r>
    </w:p>
    <w:p w:rsidR="00992B02" w:rsidRPr="00243100" w:rsidRDefault="00992B02" w:rsidP="00DB56D1">
      <w:pPr>
        <w:pStyle w:val="Style"/>
        <w:shd w:val="clear" w:color="auto" w:fill="FEFFFF"/>
        <w:ind w:left="57" w:right="1473"/>
        <w:jc w:val="both"/>
        <w:rPr>
          <w:rFonts w:asciiTheme="majorHAnsi" w:hAnsiTheme="majorHAnsi"/>
          <w:color w:val="090B12"/>
          <w:shd w:val="clear" w:color="auto" w:fill="FEFFFF"/>
        </w:rPr>
      </w:pPr>
      <w:r w:rsidRPr="00243100">
        <w:rPr>
          <w:rFonts w:asciiTheme="majorHAnsi" w:hAnsiTheme="majorHAnsi"/>
          <w:color w:val="090B12"/>
          <w:shd w:val="clear" w:color="auto" w:fill="FEFFFF"/>
        </w:rPr>
        <w:t>Les activités p</w:t>
      </w:r>
      <w:r w:rsidRPr="00243100">
        <w:rPr>
          <w:rFonts w:asciiTheme="majorHAnsi" w:hAnsiTheme="majorHAnsi"/>
          <w:color w:val="202128"/>
          <w:shd w:val="clear" w:color="auto" w:fill="FEFFFF"/>
        </w:rPr>
        <w:t>e</w:t>
      </w:r>
      <w:r w:rsidRPr="00243100">
        <w:rPr>
          <w:rFonts w:asciiTheme="majorHAnsi" w:hAnsiTheme="majorHAnsi"/>
          <w:color w:val="090B12"/>
          <w:shd w:val="clear" w:color="auto" w:fill="FEFFFF"/>
        </w:rPr>
        <w:t>rmis</w:t>
      </w:r>
      <w:r w:rsidRPr="00243100">
        <w:rPr>
          <w:rFonts w:asciiTheme="majorHAnsi" w:hAnsiTheme="majorHAnsi"/>
          <w:color w:val="202128"/>
          <w:shd w:val="clear" w:color="auto" w:fill="FEFFFF"/>
        </w:rPr>
        <w:t>e</w:t>
      </w:r>
      <w:r w:rsidRPr="00243100">
        <w:rPr>
          <w:rFonts w:asciiTheme="majorHAnsi" w:hAnsiTheme="majorHAnsi"/>
          <w:color w:val="090B12"/>
          <w:shd w:val="clear" w:color="auto" w:fill="FEFFFF"/>
        </w:rPr>
        <w:t xml:space="preserve">s </w:t>
      </w:r>
      <w:r w:rsidRPr="00243100">
        <w:rPr>
          <w:rFonts w:asciiTheme="majorHAnsi" w:hAnsiTheme="majorHAnsi"/>
          <w:color w:val="202128"/>
          <w:shd w:val="clear" w:color="auto" w:fill="FEFFFF"/>
        </w:rPr>
        <w:t>e</w:t>
      </w:r>
      <w:r w:rsidRPr="00243100">
        <w:rPr>
          <w:rFonts w:asciiTheme="majorHAnsi" w:hAnsiTheme="majorHAnsi"/>
          <w:color w:val="090B12"/>
          <w:shd w:val="clear" w:color="auto" w:fill="FEFFFF"/>
        </w:rPr>
        <w:t>n salle d'attente sont les su</w:t>
      </w:r>
      <w:r w:rsidRPr="00243100">
        <w:rPr>
          <w:rFonts w:asciiTheme="majorHAnsi" w:hAnsiTheme="majorHAnsi"/>
          <w:color w:val="202128"/>
          <w:shd w:val="clear" w:color="auto" w:fill="FEFFFF"/>
        </w:rPr>
        <w:t>i</w:t>
      </w:r>
      <w:r w:rsidRPr="00243100">
        <w:rPr>
          <w:rFonts w:asciiTheme="majorHAnsi" w:hAnsiTheme="majorHAnsi"/>
          <w:color w:val="090B12"/>
          <w:shd w:val="clear" w:color="auto" w:fill="FEFFFF"/>
        </w:rPr>
        <w:t xml:space="preserve">vantes: </w:t>
      </w:r>
    </w:p>
    <w:p w:rsidR="00992B02" w:rsidRPr="00243100" w:rsidRDefault="00992B02" w:rsidP="00D701DA">
      <w:pPr>
        <w:pStyle w:val="Style"/>
        <w:numPr>
          <w:ilvl w:val="0"/>
          <w:numId w:val="21"/>
        </w:numPr>
        <w:shd w:val="clear" w:color="auto" w:fill="FEFFFF"/>
        <w:spacing w:line="403" w:lineRule="exact"/>
        <w:ind w:left="1123" w:right="1473" w:hanging="340"/>
        <w:jc w:val="both"/>
        <w:rPr>
          <w:rFonts w:asciiTheme="majorHAnsi" w:hAnsiTheme="majorHAnsi"/>
          <w:color w:val="090B12"/>
          <w:shd w:val="clear" w:color="auto" w:fill="FEFFFF"/>
        </w:rPr>
      </w:pPr>
      <w:r w:rsidRPr="00243100">
        <w:rPr>
          <w:rFonts w:asciiTheme="majorHAnsi" w:hAnsiTheme="majorHAnsi"/>
          <w:color w:val="090B12"/>
          <w:shd w:val="clear" w:color="auto" w:fill="FEFFFF"/>
        </w:rPr>
        <w:t xml:space="preserve">Discussions entre </w:t>
      </w:r>
      <w:r w:rsidR="00BA67B0">
        <w:rPr>
          <w:rFonts w:asciiTheme="majorHAnsi" w:hAnsiTheme="majorHAnsi"/>
          <w:color w:val="090B12"/>
          <w:shd w:val="clear" w:color="auto" w:fill="FEFFFF"/>
        </w:rPr>
        <w:t>participant</w:t>
      </w:r>
      <w:r w:rsidRPr="00243100">
        <w:rPr>
          <w:rFonts w:asciiTheme="majorHAnsi" w:hAnsiTheme="majorHAnsi"/>
          <w:color w:val="090B12"/>
          <w:shd w:val="clear" w:color="auto" w:fill="FEFFFF"/>
        </w:rPr>
        <w:t xml:space="preserve">s </w:t>
      </w:r>
    </w:p>
    <w:p w:rsidR="00992B02" w:rsidRPr="00243100" w:rsidRDefault="00992B02" w:rsidP="00D701DA">
      <w:pPr>
        <w:pStyle w:val="Style"/>
        <w:numPr>
          <w:ilvl w:val="0"/>
          <w:numId w:val="21"/>
        </w:numPr>
        <w:shd w:val="clear" w:color="auto" w:fill="FEFFFF"/>
        <w:spacing w:line="403" w:lineRule="exact"/>
        <w:ind w:left="1123" w:right="1473" w:hanging="340"/>
        <w:jc w:val="both"/>
        <w:rPr>
          <w:rFonts w:asciiTheme="majorHAnsi" w:hAnsiTheme="majorHAnsi"/>
          <w:color w:val="090B12"/>
          <w:shd w:val="clear" w:color="auto" w:fill="FEFFFF"/>
        </w:rPr>
      </w:pPr>
      <w:r w:rsidRPr="00243100">
        <w:rPr>
          <w:rFonts w:asciiTheme="majorHAnsi" w:hAnsiTheme="majorHAnsi"/>
          <w:color w:val="090B12"/>
          <w:shd w:val="clear" w:color="auto" w:fill="FEFFFF"/>
        </w:rPr>
        <w:t xml:space="preserve">Lecture de journaux divers </w:t>
      </w:r>
    </w:p>
    <w:p w:rsidR="00992B02" w:rsidRPr="00243100" w:rsidRDefault="00992B02" w:rsidP="00DB56D1">
      <w:pPr>
        <w:pStyle w:val="Style"/>
        <w:shd w:val="clear" w:color="auto" w:fill="FEFFFF"/>
        <w:spacing w:line="408" w:lineRule="exact"/>
        <w:jc w:val="both"/>
        <w:rPr>
          <w:rFonts w:asciiTheme="majorHAnsi" w:hAnsiTheme="majorHAnsi"/>
          <w:color w:val="090B12"/>
          <w:shd w:val="clear" w:color="auto" w:fill="FEFFFF"/>
        </w:rPr>
      </w:pPr>
      <w:r w:rsidRPr="00243100">
        <w:rPr>
          <w:rFonts w:asciiTheme="majorHAnsi" w:hAnsiTheme="majorHAnsi"/>
          <w:color w:val="090B12"/>
          <w:shd w:val="clear" w:color="auto" w:fill="FEFFFF"/>
        </w:rPr>
        <w:t>Pour éviter les biais dans l'administration du questionnaire, du matériel de prévention du VIH et des IST ne pourra pas être disponible dans la salle d'attente mais pourra ê</w:t>
      </w:r>
      <w:r w:rsidR="0020381E" w:rsidRPr="00243100">
        <w:rPr>
          <w:rFonts w:asciiTheme="majorHAnsi" w:hAnsiTheme="majorHAnsi"/>
          <w:color w:val="090B12"/>
          <w:shd w:val="clear" w:color="auto" w:fill="FEFFFF"/>
        </w:rPr>
        <w:t xml:space="preserve">tre remis à </w:t>
      </w:r>
      <w:r w:rsidR="005A6F84">
        <w:rPr>
          <w:rFonts w:asciiTheme="majorHAnsi" w:hAnsiTheme="majorHAnsi"/>
          <w:color w:val="090B12"/>
          <w:shd w:val="clear" w:color="auto" w:fill="FEFFFF"/>
        </w:rPr>
        <w:t xml:space="preserve">le </w:t>
      </w:r>
      <w:r w:rsidR="00BA67B0">
        <w:rPr>
          <w:rFonts w:asciiTheme="majorHAnsi" w:hAnsiTheme="majorHAnsi"/>
          <w:color w:val="090B12"/>
          <w:shd w:val="clear" w:color="auto" w:fill="FEFFFF"/>
        </w:rPr>
        <w:t>participant</w:t>
      </w:r>
      <w:r w:rsidR="0020381E" w:rsidRPr="00243100">
        <w:rPr>
          <w:rFonts w:asciiTheme="majorHAnsi" w:hAnsiTheme="majorHAnsi"/>
          <w:color w:val="090B12"/>
          <w:shd w:val="clear" w:color="auto" w:fill="FEFFFF"/>
        </w:rPr>
        <w:t xml:space="preserve"> par l’agent de dépistage </w:t>
      </w:r>
      <w:r w:rsidRPr="00243100">
        <w:rPr>
          <w:rFonts w:asciiTheme="majorHAnsi" w:hAnsiTheme="majorHAnsi"/>
          <w:color w:val="090B12"/>
          <w:shd w:val="clear" w:color="auto" w:fill="FEFFFF"/>
        </w:rPr>
        <w:t xml:space="preserve">à la fin de sa rencontre. </w:t>
      </w:r>
    </w:p>
    <w:p w:rsidR="00992B02" w:rsidRPr="00243100" w:rsidRDefault="00992B02" w:rsidP="00DB56D1">
      <w:pPr>
        <w:jc w:val="both"/>
        <w:rPr>
          <w:rFonts w:asciiTheme="majorHAnsi" w:hAnsiTheme="majorHAnsi"/>
          <w:sz w:val="24"/>
          <w:szCs w:val="24"/>
        </w:rPr>
      </w:pPr>
    </w:p>
    <w:p w:rsidR="00992B02" w:rsidRPr="00243100" w:rsidRDefault="00992B02" w:rsidP="00DB56D1">
      <w:pPr>
        <w:jc w:val="both"/>
        <w:rPr>
          <w:rFonts w:asciiTheme="majorHAnsi" w:hAnsiTheme="majorHAnsi"/>
          <w:smallCaps/>
          <w:spacing w:val="5"/>
          <w:sz w:val="24"/>
          <w:szCs w:val="24"/>
        </w:rPr>
      </w:pPr>
      <w:bookmarkStart w:id="103" w:name="_Toc378321290"/>
      <w:r w:rsidRPr="00243100">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r w:rsidRPr="00182C72">
        <w:rPr>
          <w:rFonts w:asciiTheme="majorHAnsi" w:hAnsiTheme="majorHAnsi"/>
          <w:sz w:val="24"/>
          <w:szCs w:val="24"/>
        </w:rPr>
        <w:lastRenderedPageBreak/>
        <w:t>SOP 16 : RAPPORT D’INCIDENT</w:t>
      </w:r>
      <w:bookmarkEnd w:id="103"/>
    </w:p>
    <w:p w:rsidR="0020381E" w:rsidRPr="00243100" w:rsidRDefault="0020381E" w:rsidP="00DB56D1">
      <w:pPr>
        <w:jc w:val="both"/>
        <w:rPr>
          <w:rFonts w:asciiTheme="majorHAnsi" w:hAnsiTheme="majorHAnsi"/>
          <w:sz w:val="24"/>
          <w:szCs w:val="24"/>
        </w:rPr>
      </w:pPr>
    </w:p>
    <w:tbl>
      <w:tblPr>
        <w:tblStyle w:val="Grilledutableau"/>
        <w:tblW w:w="0" w:type="auto"/>
        <w:jc w:val="center"/>
        <w:tblLook w:val="04A0"/>
      </w:tblPr>
      <w:tblGrid>
        <w:gridCol w:w="2263"/>
        <w:gridCol w:w="3227"/>
      </w:tblGrid>
      <w:tr w:rsidR="00992B02" w:rsidRPr="00243100" w:rsidTr="00992B02">
        <w:trPr>
          <w:jc w:val="center"/>
        </w:trPr>
        <w:tc>
          <w:tcPr>
            <w:tcW w:w="2263" w:type="dxa"/>
          </w:tcPr>
          <w:p w:rsidR="00992B02" w:rsidRPr="00243100" w:rsidRDefault="00182C72" w:rsidP="00DB56D1">
            <w:pPr>
              <w:spacing w:after="200" w:line="276" w:lineRule="auto"/>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t>Pe</w:t>
            </w:r>
            <w:r w:rsidRPr="00182C72">
              <w:rPr>
                <w:rFonts w:asciiTheme="majorHAnsi" w:hAnsiTheme="majorHAnsi"/>
                <w:color w:val="22242A"/>
                <w:sz w:val="24"/>
                <w:szCs w:val="24"/>
                <w:shd w:val="clear" w:color="auto" w:fill="FEFFFF"/>
              </w:rPr>
              <w:t>r</w:t>
            </w:r>
            <w:r w:rsidRPr="00182C72">
              <w:rPr>
                <w:rFonts w:asciiTheme="majorHAnsi" w:hAnsiTheme="majorHAnsi"/>
                <w:sz w:val="24"/>
                <w:szCs w:val="24"/>
                <w:shd w:val="clear" w:color="auto" w:fill="FEFFFF"/>
              </w:rPr>
              <w:t>sonnel concerné:</w:t>
            </w:r>
          </w:p>
        </w:tc>
        <w:tc>
          <w:tcPr>
            <w:tcW w:w="3227" w:type="dxa"/>
          </w:tcPr>
          <w:p w:rsidR="00992B02" w:rsidRPr="00243100" w:rsidRDefault="00182C72" w:rsidP="00D701DA">
            <w:pPr>
              <w:pStyle w:val="Paragraphedeliste"/>
              <w:numPr>
                <w:ilvl w:val="0"/>
                <w:numId w:val="33"/>
              </w:numPr>
              <w:spacing w:after="200" w:line="360" w:lineRule="auto"/>
              <w:jc w:val="both"/>
              <w:rPr>
                <w:rFonts w:asciiTheme="majorHAnsi" w:hAnsiTheme="majorHAnsi"/>
                <w:sz w:val="24"/>
                <w:szCs w:val="24"/>
                <w:shd w:val="clear" w:color="auto" w:fill="FEFFFF"/>
                <w:lang w:eastAsia="en-US"/>
              </w:rPr>
            </w:pPr>
            <w:r w:rsidRPr="00182C72">
              <w:rPr>
                <w:rFonts w:asciiTheme="majorHAnsi" w:hAnsiTheme="majorHAnsi"/>
                <w:sz w:val="24"/>
                <w:szCs w:val="24"/>
                <w:shd w:val="clear" w:color="auto" w:fill="FEFFFF"/>
              </w:rPr>
              <w:t xml:space="preserve">Administrateur </w:t>
            </w:r>
          </w:p>
          <w:p w:rsidR="00992B02" w:rsidRPr="00243100" w:rsidRDefault="00182C72" w:rsidP="00D701DA">
            <w:pPr>
              <w:pStyle w:val="Paragraphedeliste"/>
              <w:numPr>
                <w:ilvl w:val="0"/>
                <w:numId w:val="33"/>
              </w:numPr>
              <w:spacing w:after="200" w:line="360" w:lineRule="auto"/>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t xml:space="preserve">Gardien </w:t>
            </w:r>
          </w:p>
          <w:p w:rsidR="00992B02" w:rsidRPr="00243100" w:rsidRDefault="00182C72" w:rsidP="00D701DA">
            <w:pPr>
              <w:pStyle w:val="Paragraphedeliste"/>
              <w:numPr>
                <w:ilvl w:val="0"/>
                <w:numId w:val="33"/>
              </w:numPr>
              <w:spacing w:after="200" w:line="360" w:lineRule="auto"/>
              <w:jc w:val="both"/>
              <w:rPr>
                <w:rFonts w:asciiTheme="majorHAnsi" w:hAnsiTheme="majorHAnsi"/>
                <w:sz w:val="24"/>
                <w:szCs w:val="24"/>
                <w:shd w:val="clear" w:color="auto" w:fill="FEFFFF"/>
                <w:lang w:eastAsia="en-US"/>
              </w:rPr>
            </w:pPr>
            <w:r w:rsidRPr="00182C72">
              <w:rPr>
                <w:rFonts w:asciiTheme="majorHAnsi" w:hAnsiTheme="majorHAnsi"/>
                <w:sz w:val="24"/>
                <w:szCs w:val="24"/>
                <w:shd w:val="clear" w:color="auto" w:fill="FEFFFF"/>
              </w:rPr>
              <w:t>Gestionnaire de coupons</w:t>
            </w:r>
          </w:p>
        </w:tc>
      </w:tr>
      <w:tr w:rsidR="00992B02" w:rsidRPr="00243100" w:rsidTr="00992B02">
        <w:trPr>
          <w:jc w:val="center"/>
        </w:trPr>
        <w:tc>
          <w:tcPr>
            <w:tcW w:w="2263" w:type="dxa"/>
          </w:tcPr>
          <w:p w:rsidR="00992B02" w:rsidRPr="00243100" w:rsidRDefault="00182C72" w:rsidP="00DB56D1">
            <w:pPr>
              <w:spacing w:after="200" w:line="276" w:lineRule="auto"/>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t xml:space="preserve">Matériel nécessaire: </w:t>
            </w:r>
          </w:p>
        </w:tc>
        <w:tc>
          <w:tcPr>
            <w:tcW w:w="3227" w:type="dxa"/>
          </w:tcPr>
          <w:p w:rsidR="00992B02" w:rsidRPr="00243100" w:rsidRDefault="00182C72" w:rsidP="00DB56D1">
            <w:pPr>
              <w:spacing w:after="200" w:line="276" w:lineRule="auto"/>
              <w:jc w:val="both"/>
              <w:rPr>
                <w:rFonts w:asciiTheme="majorHAnsi" w:hAnsiTheme="majorHAnsi"/>
                <w:sz w:val="24"/>
                <w:szCs w:val="24"/>
                <w:shd w:val="clear" w:color="auto" w:fill="FEFFFF"/>
              </w:rPr>
            </w:pPr>
            <w:r w:rsidRPr="00182C72">
              <w:rPr>
                <w:rFonts w:asciiTheme="majorHAnsi" w:hAnsiTheme="majorHAnsi"/>
                <w:sz w:val="24"/>
                <w:szCs w:val="24"/>
                <w:shd w:val="clear" w:color="auto" w:fill="FEFFFF"/>
              </w:rPr>
              <w:t>Formulaire de rapport d'incident</w:t>
            </w:r>
          </w:p>
        </w:tc>
      </w:tr>
    </w:tbl>
    <w:p w:rsidR="0020381E" w:rsidRPr="00243100" w:rsidRDefault="0020381E" w:rsidP="00DB56D1">
      <w:pPr>
        <w:jc w:val="both"/>
        <w:rPr>
          <w:rFonts w:asciiTheme="majorHAnsi" w:hAnsiTheme="majorHAnsi"/>
          <w:color w:val="090B12"/>
          <w:sz w:val="24"/>
          <w:szCs w:val="24"/>
          <w:shd w:val="clear" w:color="auto" w:fill="FEFFFF"/>
        </w:rPr>
      </w:pPr>
    </w:p>
    <w:p w:rsidR="00992B02" w:rsidRPr="00243100" w:rsidRDefault="00992B02" w:rsidP="00DB56D1">
      <w:pPr>
        <w:jc w:val="both"/>
        <w:rPr>
          <w:rFonts w:asciiTheme="majorHAnsi" w:hAnsiTheme="majorHAnsi"/>
          <w:color w:val="090B12"/>
          <w:sz w:val="24"/>
          <w:szCs w:val="24"/>
          <w:shd w:val="clear" w:color="auto" w:fill="FEFFFF"/>
        </w:rPr>
      </w:pPr>
      <w:r w:rsidRPr="00243100">
        <w:rPr>
          <w:rFonts w:asciiTheme="majorHAnsi" w:hAnsiTheme="majorHAnsi"/>
          <w:color w:val="090B12"/>
          <w:sz w:val="24"/>
          <w:szCs w:val="24"/>
          <w:shd w:val="clear" w:color="auto" w:fill="FEFFFF"/>
        </w:rPr>
        <w:t xml:space="preserve">Au cours de </w:t>
      </w:r>
      <w:r w:rsidRPr="00243100">
        <w:rPr>
          <w:rFonts w:asciiTheme="majorHAnsi" w:hAnsiTheme="majorHAnsi"/>
          <w:color w:val="22242A"/>
          <w:sz w:val="24"/>
          <w:szCs w:val="24"/>
          <w:shd w:val="clear" w:color="auto" w:fill="FEFFFF"/>
        </w:rPr>
        <w:t>l'</w:t>
      </w:r>
      <w:r w:rsidRPr="00243100">
        <w:rPr>
          <w:rFonts w:asciiTheme="majorHAnsi" w:hAnsiTheme="majorHAnsi"/>
          <w:color w:val="090B12"/>
          <w:sz w:val="24"/>
          <w:szCs w:val="24"/>
          <w:shd w:val="clear" w:color="auto" w:fill="FEFFFF"/>
        </w:rPr>
        <w:t xml:space="preserve">étude, il se peut que des incidents </w:t>
      </w:r>
      <w:r w:rsidRPr="00243100">
        <w:rPr>
          <w:rFonts w:asciiTheme="majorHAnsi" w:hAnsiTheme="majorHAnsi"/>
          <w:color w:val="22242A"/>
          <w:sz w:val="24"/>
          <w:szCs w:val="24"/>
          <w:shd w:val="clear" w:color="auto" w:fill="FEFFFF"/>
        </w:rPr>
        <w:t>a</w:t>
      </w:r>
      <w:r w:rsidRPr="00243100">
        <w:rPr>
          <w:rFonts w:asciiTheme="majorHAnsi" w:hAnsiTheme="majorHAnsi"/>
          <w:color w:val="090B12"/>
          <w:sz w:val="24"/>
          <w:szCs w:val="24"/>
          <w:shd w:val="clear" w:color="auto" w:fill="FEFFFF"/>
        </w:rPr>
        <w:t>dviennent</w:t>
      </w:r>
      <w:r w:rsidRPr="00243100">
        <w:rPr>
          <w:rFonts w:asciiTheme="majorHAnsi" w:hAnsiTheme="majorHAnsi"/>
          <w:color w:val="000000"/>
          <w:sz w:val="24"/>
          <w:szCs w:val="24"/>
          <w:shd w:val="clear" w:color="auto" w:fill="FEFFFF"/>
        </w:rPr>
        <w:t xml:space="preserve">. </w:t>
      </w:r>
      <w:r w:rsidRPr="00243100">
        <w:rPr>
          <w:rFonts w:asciiTheme="majorHAnsi" w:hAnsiTheme="majorHAnsi"/>
          <w:color w:val="090B12"/>
          <w:sz w:val="24"/>
          <w:szCs w:val="24"/>
          <w:shd w:val="clear" w:color="auto" w:fill="FEFFFF"/>
        </w:rPr>
        <w:t xml:space="preserve">Ces incidents peuvent être liés à différents éléments de l'étude à savoir: </w:t>
      </w:r>
    </w:p>
    <w:p w:rsidR="00992B02" w:rsidRPr="00243100" w:rsidRDefault="00992B02" w:rsidP="00D701DA">
      <w:pPr>
        <w:pStyle w:val="Paragraphedeliste"/>
        <w:numPr>
          <w:ilvl w:val="0"/>
          <w:numId w:val="34"/>
        </w:numPr>
        <w:spacing w:line="360" w:lineRule="auto"/>
        <w:jc w:val="both"/>
        <w:rPr>
          <w:rFonts w:asciiTheme="majorHAnsi" w:hAnsiTheme="majorHAnsi"/>
          <w:sz w:val="24"/>
          <w:szCs w:val="24"/>
          <w:shd w:val="clear" w:color="auto" w:fill="FEFFFF"/>
        </w:rPr>
      </w:pPr>
      <w:r w:rsidRPr="00243100">
        <w:rPr>
          <w:rFonts w:asciiTheme="majorHAnsi" w:hAnsiTheme="majorHAnsi"/>
          <w:sz w:val="24"/>
          <w:szCs w:val="24"/>
          <w:shd w:val="clear" w:color="auto" w:fill="FEFFFF"/>
        </w:rPr>
        <w:t>L</w:t>
      </w:r>
      <w:r w:rsidRPr="00243100">
        <w:rPr>
          <w:rFonts w:asciiTheme="majorHAnsi" w:hAnsiTheme="majorHAnsi"/>
          <w:sz w:val="24"/>
          <w:szCs w:val="24"/>
          <w:shd w:val="clear" w:color="auto" w:fill="FEFFFF"/>
          <w:lang w:eastAsia="en-US"/>
        </w:rPr>
        <w:t>e recrutement (par exemple</w:t>
      </w:r>
      <w:r w:rsidRPr="00243100">
        <w:rPr>
          <w:rFonts w:asciiTheme="majorHAnsi" w:hAnsiTheme="majorHAnsi"/>
          <w:color w:val="22242A"/>
          <w:sz w:val="24"/>
          <w:szCs w:val="24"/>
          <w:shd w:val="clear" w:color="auto" w:fill="FEFFFF"/>
          <w:lang w:eastAsia="en-US"/>
        </w:rPr>
        <w:t xml:space="preserve">, </w:t>
      </w:r>
      <w:r w:rsidRPr="00243100">
        <w:rPr>
          <w:rFonts w:asciiTheme="majorHAnsi" w:hAnsiTheme="majorHAnsi"/>
          <w:sz w:val="24"/>
          <w:szCs w:val="24"/>
          <w:shd w:val="clear" w:color="auto" w:fill="FEFFFF"/>
          <w:lang w:eastAsia="en-US"/>
        </w:rPr>
        <w:t>vente de coupons, personne se présentant avec plusieurs coupons, etc.)</w:t>
      </w:r>
    </w:p>
    <w:p w:rsidR="00992B02" w:rsidRPr="00243100" w:rsidRDefault="00992B02" w:rsidP="00D701DA">
      <w:pPr>
        <w:pStyle w:val="Paragraphedeliste"/>
        <w:numPr>
          <w:ilvl w:val="0"/>
          <w:numId w:val="34"/>
        </w:numPr>
        <w:spacing w:line="360" w:lineRule="auto"/>
        <w:jc w:val="both"/>
        <w:rPr>
          <w:rFonts w:asciiTheme="majorHAnsi" w:hAnsiTheme="majorHAnsi"/>
          <w:color w:val="22242A"/>
          <w:sz w:val="24"/>
          <w:szCs w:val="24"/>
          <w:shd w:val="clear" w:color="auto" w:fill="FEFFFF"/>
        </w:rPr>
      </w:pPr>
      <w:r w:rsidRPr="00243100">
        <w:rPr>
          <w:rFonts w:asciiTheme="majorHAnsi" w:hAnsiTheme="majorHAnsi"/>
          <w:sz w:val="24"/>
          <w:szCs w:val="24"/>
          <w:shd w:val="clear" w:color="auto" w:fill="FEFFFF"/>
        </w:rPr>
        <w:t>L</w:t>
      </w:r>
      <w:r w:rsidRPr="00243100">
        <w:rPr>
          <w:rFonts w:asciiTheme="majorHAnsi" w:hAnsiTheme="majorHAnsi"/>
          <w:sz w:val="24"/>
          <w:szCs w:val="24"/>
          <w:shd w:val="clear" w:color="auto" w:fill="FEFFFF"/>
          <w:lang w:eastAsia="en-US"/>
        </w:rPr>
        <w:t>'attente (par exemple</w:t>
      </w:r>
      <w:r w:rsidRPr="00243100">
        <w:rPr>
          <w:rFonts w:asciiTheme="majorHAnsi" w:hAnsiTheme="majorHAnsi"/>
          <w:color w:val="22242A"/>
          <w:sz w:val="24"/>
          <w:szCs w:val="24"/>
          <w:shd w:val="clear" w:color="auto" w:fill="FEFFFF"/>
          <w:lang w:eastAsia="en-US"/>
        </w:rPr>
        <w:t xml:space="preserve">, </w:t>
      </w:r>
      <w:r w:rsidR="00BA67B0">
        <w:rPr>
          <w:rFonts w:asciiTheme="majorHAnsi" w:hAnsiTheme="majorHAnsi"/>
          <w:sz w:val="24"/>
          <w:szCs w:val="24"/>
          <w:shd w:val="clear" w:color="auto" w:fill="FEFFFF"/>
          <w:lang w:eastAsia="en-US"/>
        </w:rPr>
        <w:t>participant</w:t>
      </w:r>
      <w:r w:rsidRPr="00243100">
        <w:rPr>
          <w:rFonts w:asciiTheme="majorHAnsi" w:hAnsiTheme="majorHAnsi"/>
          <w:sz w:val="24"/>
          <w:szCs w:val="24"/>
          <w:shd w:val="clear" w:color="auto" w:fill="FEFFFF"/>
          <w:lang w:eastAsia="en-US"/>
        </w:rPr>
        <w:t xml:space="preserve"> qui s</w:t>
      </w:r>
      <w:r w:rsidRPr="00243100">
        <w:rPr>
          <w:rFonts w:asciiTheme="majorHAnsi" w:hAnsiTheme="majorHAnsi"/>
          <w:color w:val="22242A"/>
          <w:sz w:val="24"/>
          <w:szCs w:val="24"/>
          <w:shd w:val="clear" w:color="auto" w:fill="FEFFFF"/>
          <w:lang w:eastAsia="en-US"/>
        </w:rPr>
        <w:t>'</w:t>
      </w:r>
      <w:r w:rsidRPr="00243100">
        <w:rPr>
          <w:rFonts w:asciiTheme="majorHAnsi" w:hAnsiTheme="majorHAnsi"/>
          <w:sz w:val="24"/>
          <w:szCs w:val="24"/>
          <w:shd w:val="clear" w:color="auto" w:fill="FEFFFF"/>
          <w:lang w:eastAsia="en-US"/>
        </w:rPr>
        <w:t>éner</w:t>
      </w:r>
      <w:r w:rsidRPr="00243100">
        <w:rPr>
          <w:rFonts w:asciiTheme="majorHAnsi" w:hAnsiTheme="majorHAnsi"/>
          <w:color w:val="22242A"/>
          <w:sz w:val="24"/>
          <w:szCs w:val="24"/>
          <w:shd w:val="clear" w:color="auto" w:fill="FEFFFF"/>
          <w:lang w:eastAsia="en-US"/>
        </w:rPr>
        <w:t>v</w:t>
      </w:r>
      <w:r w:rsidRPr="00243100">
        <w:rPr>
          <w:rFonts w:asciiTheme="majorHAnsi" w:hAnsiTheme="majorHAnsi"/>
          <w:sz w:val="24"/>
          <w:szCs w:val="24"/>
          <w:shd w:val="clear" w:color="auto" w:fill="FEFFFF"/>
          <w:lang w:eastAsia="en-US"/>
        </w:rPr>
        <w:t xml:space="preserve">e et qui perturbe parce </w:t>
      </w:r>
      <w:r w:rsidR="00BA67B0">
        <w:rPr>
          <w:rFonts w:asciiTheme="majorHAnsi" w:hAnsiTheme="majorHAnsi"/>
          <w:sz w:val="24"/>
          <w:szCs w:val="24"/>
          <w:shd w:val="clear" w:color="auto" w:fill="FEFFFF"/>
          <w:lang w:eastAsia="en-US"/>
        </w:rPr>
        <w:t xml:space="preserve">qu’il </w:t>
      </w:r>
      <w:r w:rsidRPr="00243100">
        <w:rPr>
          <w:rFonts w:asciiTheme="majorHAnsi" w:hAnsiTheme="majorHAnsi"/>
          <w:sz w:val="24"/>
          <w:szCs w:val="24"/>
          <w:shd w:val="clear" w:color="auto" w:fill="FEFFFF"/>
          <w:lang w:eastAsia="en-US"/>
        </w:rPr>
        <w:t xml:space="preserve">a </w:t>
      </w:r>
      <w:r w:rsidRPr="00243100">
        <w:rPr>
          <w:rFonts w:asciiTheme="majorHAnsi" w:hAnsiTheme="majorHAnsi"/>
          <w:sz w:val="24"/>
          <w:szCs w:val="24"/>
          <w:shd w:val="clear" w:color="auto" w:fill="FEFFFF"/>
        </w:rPr>
        <w:t>at</w:t>
      </w:r>
      <w:r w:rsidRPr="00243100">
        <w:rPr>
          <w:rFonts w:asciiTheme="majorHAnsi" w:hAnsiTheme="majorHAnsi"/>
          <w:sz w:val="24"/>
          <w:szCs w:val="24"/>
          <w:shd w:val="clear" w:color="auto" w:fill="FEFFFF"/>
          <w:lang w:eastAsia="en-US"/>
        </w:rPr>
        <w:t xml:space="preserve">tendu trop </w:t>
      </w:r>
      <w:r w:rsidR="00BA67B0" w:rsidRPr="00243100">
        <w:rPr>
          <w:rFonts w:asciiTheme="majorHAnsi" w:hAnsiTheme="majorHAnsi"/>
          <w:sz w:val="24"/>
          <w:szCs w:val="24"/>
          <w:shd w:val="clear" w:color="auto" w:fill="FEFFFF"/>
          <w:lang w:eastAsia="en-US"/>
        </w:rPr>
        <w:t>longtem</w:t>
      </w:r>
      <w:r w:rsidR="00BA67B0">
        <w:rPr>
          <w:rFonts w:asciiTheme="majorHAnsi" w:hAnsiTheme="majorHAnsi"/>
          <w:sz w:val="24"/>
          <w:szCs w:val="24"/>
          <w:shd w:val="clear" w:color="auto" w:fill="FEFFFF"/>
          <w:lang w:eastAsia="en-US"/>
        </w:rPr>
        <w:t>ps</w:t>
      </w:r>
      <w:r w:rsidRPr="00243100">
        <w:rPr>
          <w:rFonts w:asciiTheme="majorHAnsi" w:hAnsiTheme="majorHAnsi"/>
          <w:sz w:val="24"/>
          <w:szCs w:val="24"/>
          <w:shd w:val="clear" w:color="auto" w:fill="FEFFFF"/>
          <w:lang w:eastAsia="en-US"/>
        </w:rPr>
        <w:t>, etc.)</w:t>
      </w:r>
    </w:p>
    <w:p w:rsidR="00992B02" w:rsidRPr="00243100" w:rsidRDefault="00992B02" w:rsidP="00D701DA">
      <w:pPr>
        <w:pStyle w:val="Paragraphedeliste"/>
        <w:numPr>
          <w:ilvl w:val="0"/>
          <w:numId w:val="34"/>
        </w:numPr>
        <w:spacing w:line="360" w:lineRule="auto"/>
        <w:jc w:val="both"/>
        <w:rPr>
          <w:rFonts w:asciiTheme="majorHAnsi" w:hAnsiTheme="majorHAnsi"/>
          <w:sz w:val="24"/>
          <w:szCs w:val="24"/>
          <w:shd w:val="clear" w:color="auto" w:fill="FEFFFF"/>
        </w:rPr>
      </w:pPr>
      <w:r w:rsidRPr="00243100">
        <w:rPr>
          <w:rFonts w:asciiTheme="majorHAnsi" w:hAnsiTheme="majorHAnsi"/>
          <w:sz w:val="24"/>
          <w:szCs w:val="24"/>
          <w:shd w:val="clear" w:color="auto" w:fill="FEFFFF"/>
        </w:rPr>
        <w:t>L</w:t>
      </w:r>
      <w:r w:rsidRPr="00243100">
        <w:rPr>
          <w:rFonts w:asciiTheme="majorHAnsi" w:hAnsiTheme="majorHAnsi"/>
          <w:sz w:val="24"/>
          <w:szCs w:val="24"/>
          <w:shd w:val="clear" w:color="auto" w:fill="FEFFFF"/>
          <w:lang w:eastAsia="en-US"/>
        </w:rPr>
        <w:t>a sécurité de l'étud</w:t>
      </w:r>
      <w:r w:rsidRPr="00243100">
        <w:rPr>
          <w:rFonts w:asciiTheme="majorHAnsi" w:hAnsiTheme="majorHAnsi"/>
          <w:color w:val="22242A"/>
          <w:sz w:val="24"/>
          <w:szCs w:val="24"/>
          <w:shd w:val="clear" w:color="auto" w:fill="FEFFFF"/>
          <w:lang w:eastAsia="en-US"/>
        </w:rPr>
        <w:t xml:space="preserve">e </w:t>
      </w:r>
      <w:r w:rsidRPr="00243100">
        <w:rPr>
          <w:rFonts w:asciiTheme="majorHAnsi" w:hAnsiTheme="majorHAnsi"/>
          <w:sz w:val="24"/>
          <w:szCs w:val="24"/>
          <w:shd w:val="clear" w:color="auto" w:fill="FEFFFF"/>
          <w:lang w:eastAsia="en-US"/>
        </w:rPr>
        <w:t>(par exemple</w:t>
      </w:r>
      <w:r w:rsidRPr="00243100">
        <w:rPr>
          <w:rFonts w:asciiTheme="majorHAnsi" w:hAnsiTheme="majorHAnsi"/>
          <w:color w:val="22242A"/>
          <w:sz w:val="24"/>
          <w:szCs w:val="24"/>
          <w:shd w:val="clear" w:color="auto" w:fill="FEFFFF"/>
          <w:lang w:eastAsia="en-US"/>
        </w:rPr>
        <w:t xml:space="preserve">, </w:t>
      </w:r>
      <w:r w:rsidRPr="00243100">
        <w:rPr>
          <w:rFonts w:asciiTheme="majorHAnsi" w:hAnsiTheme="majorHAnsi"/>
          <w:sz w:val="24"/>
          <w:szCs w:val="24"/>
          <w:shd w:val="clear" w:color="auto" w:fill="FEFFFF"/>
          <w:lang w:eastAsia="en-US"/>
        </w:rPr>
        <w:t xml:space="preserve">requête de non </w:t>
      </w:r>
      <w:r w:rsidR="006D5353">
        <w:rPr>
          <w:rFonts w:asciiTheme="majorHAnsi" w:hAnsiTheme="majorHAnsi"/>
          <w:sz w:val="24"/>
          <w:szCs w:val="24"/>
          <w:shd w:val="clear" w:color="auto" w:fill="FEFFFF"/>
          <w:lang w:eastAsia="en-US"/>
        </w:rPr>
        <w:t>HSH</w:t>
      </w:r>
      <w:r w:rsidRPr="00243100">
        <w:rPr>
          <w:rFonts w:asciiTheme="majorHAnsi" w:hAnsiTheme="majorHAnsi"/>
          <w:color w:val="22242A"/>
          <w:sz w:val="24"/>
          <w:szCs w:val="24"/>
          <w:shd w:val="clear" w:color="auto" w:fill="FEFFFF"/>
          <w:lang w:eastAsia="en-US"/>
        </w:rPr>
        <w:t>, v</w:t>
      </w:r>
      <w:r w:rsidRPr="00243100">
        <w:rPr>
          <w:rFonts w:asciiTheme="majorHAnsi" w:hAnsiTheme="majorHAnsi"/>
          <w:sz w:val="24"/>
          <w:szCs w:val="24"/>
          <w:shd w:val="clear" w:color="auto" w:fill="FEFFFF"/>
          <w:lang w:eastAsia="en-US"/>
        </w:rPr>
        <w:t xml:space="preserve">ol, etc.) </w:t>
      </w:r>
    </w:p>
    <w:p w:rsidR="00992B02" w:rsidRPr="00243100" w:rsidRDefault="00BA67B0" w:rsidP="00D701DA">
      <w:pPr>
        <w:pStyle w:val="Paragraphedeliste"/>
        <w:numPr>
          <w:ilvl w:val="0"/>
          <w:numId w:val="34"/>
        </w:numPr>
        <w:spacing w:line="360" w:lineRule="auto"/>
        <w:jc w:val="both"/>
        <w:rPr>
          <w:rFonts w:asciiTheme="majorHAnsi" w:hAnsiTheme="majorHAnsi"/>
          <w:sz w:val="24"/>
          <w:szCs w:val="24"/>
          <w:shd w:val="clear" w:color="auto" w:fill="FEFFFF"/>
        </w:rPr>
      </w:pPr>
      <w:r w:rsidRPr="00243100">
        <w:rPr>
          <w:rFonts w:asciiTheme="majorHAnsi" w:hAnsiTheme="majorHAnsi"/>
          <w:sz w:val="24"/>
          <w:szCs w:val="24"/>
          <w:shd w:val="clear" w:color="auto" w:fill="FEFFFF"/>
        </w:rPr>
        <w:t>E</w:t>
      </w:r>
      <w:r w:rsidRPr="00243100">
        <w:rPr>
          <w:rFonts w:asciiTheme="majorHAnsi" w:hAnsiTheme="majorHAnsi"/>
          <w:sz w:val="24"/>
          <w:szCs w:val="24"/>
          <w:shd w:val="clear" w:color="auto" w:fill="FEFFFF"/>
          <w:lang w:eastAsia="en-US"/>
        </w:rPr>
        <w:t>tc. (</w:t>
      </w:r>
      <w:r w:rsidR="00992B02" w:rsidRPr="00243100">
        <w:rPr>
          <w:rFonts w:asciiTheme="majorHAnsi" w:hAnsiTheme="majorHAnsi"/>
          <w:sz w:val="24"/>
          <w:szCs w:val="24"/>
          <w:shd w:val="clear" w:color="auto" w:fill="FEFFFF"/>
          <w:lang w:eastAsia="en-US"/>
        </w:rPr>
        <w:t>toute autre situation anorma</w:t>
      </w:r>
      <w:r w:rsidR="00992B02" w:rsidRPr="00243100">
        <w:rPr>
          <w:rFonts w:asciiTheme="majorHAnsi" w:hAnsiTheme="majorHAnsi"/>
          <w:color w:val="000107"/>
          <w:sz w:val="24"/>
          <w:szCs w:val="24"/>
          <w:shd w:val="clear" w:color="auto" w:fill="FEFFFF"/>
          <w:lang w:eastAsia="en-US"/>
        </w:rPr>
        <w:t>l</w:t>
      </w:r>
      <w:r w:rsidR="00992B02" w:rsidRPr="00243100">
        <w:rPr>
          <w:rFonts w:asciiTheme="majorHAnsi" w:hAnsiTheme="majorHAnsi"/>
          <w:sz w:val="24"/>
          <w:szCs w:val="24"/>
          <w:shd w:val="clear" w:color="auto" w:fill="FEFFFF"/>
          <w:lang w:eastAsia="en-US"/>
        </w:rPr>
        <w:t>e et pouvant avoir un effet sur l</w:t>
      </w:r>
      <w:r w:rsidR="00992B02" w:rsidRPr="00243100">
        <w:rPr>
          <w:rFonts w:asciiTheme="majorHAnsi" w:hAnsiTheme="majorHAnsi"/>
          <w:color w:val="22242A"/>
          <w:sz w:val="24"/>
          <w:szCs w:val="24"/>
          <w:shd w:val="clear" w:color="auto" w:fill="FEFFFF"/>
          <w:lang w:eastAsia="en-US"/>
        </w:rPr>
        <w:t>'</w:t>
      </w:r>
      <w:r w:rsidR="00992B02" w:rsidRPr="00243100">
        <w:rPr>
          <w:rFonts w:asciiTheme="majorHAnsi" w:hAnsiTheme="majorHAnsi"/>
          <w:sz w:val="24"/>
          <w:szCs w:val="24"/>
          <w:shd w:val="clear" w:color="auto" w:fill="FEFFFF"/>
          <w:lang w:eastAsia="en-US"/>
        </w:rPr>
        <w:t xml:space="preserve">étude). </w:t>
      </w:r>
    </w:p>
    <w:p w:rsidR="00992B02" w:rsidRPr="00243100" w:rsidRDefault="00992B02" w:rsidP="00DB56D1">
      <w:pPr>
        <w:jc w:val="both"/>
        <w:rPr>
          <w:rFonts w:asciiTheme="majorHAnsi" w:hAnsiTheme="majorHAnsi"/>
          <w:color w:val="22242A"/>
          <w:sz w:val="24"/>
          <w:szCs w:val="24"/>
          <w:shd w:val="clear" w:color="auto" w:fill="FEFFFF"/>
        </w:rPr>
      </w:pPr>
      <w:r w:rsidRPr="00243100">
        <w:rPr>
          <w:rFonts w:asciiTheme="majorHAnsi" w:hAnsiTheme="majorHAnsi"/>
          <w:sz w:val="24"/>
          <w:szCs w:val="24"/>
          <w:shd w:val="clear" w:color="auto" w:fill="FEFFFF"/>
        </w:rPr>
        <w:t xml:space="preserve">Dans ces cas, il </w:t>
      </w:r>
      <w:r w:rsidRPr="00243100">
        <w:rPr>
          <w:rFonts w:asciiTheme="majorHAnsi" w:hAnsiTheme="majorHAnsi"/>
          <w:color w:val="22242A"/>
          <w:sz w:val="24"/>
          <w:szCs w:val="24"/>
          <w:shd w:val="clear" w:color="auto" w:fill="FEFFFF"/>
        </w:rPr>
        <w:t>e</w:t>
      </w:r>
      <w:r w:rsidRPr="00243100">
        <w:rPr>
          <w:rFonts w:asciiTheme="majorHAnsi" w:hAnsiTheme="majorHAnsi"/>
          <w:sz w:val="24"/>
          <w:szCs w:val="24"/>
          <w:shd w:val="clear" w:color="auto" w:fill="FEFFFF"/>
        </w:rPr>
        <w:t>st important d</w:t>
      </w:r>
      <w:r w:rsidRPr="00243100">
        <w:rPr>
          <w:rFonts w:asciiTheme="majorHAnsi" w:hAnsiTheme="majorHAnsi"/>
          <w:color w:val="22242A"/>
          <w:sz w:val="24"/>
          <w:szCs w:val="24"/>
          <w:shd w:val="clear" w:color="auto" w:fill="FEFFFF"/>
        </w:rPr>
        <w:t xml:space="preserve">e </w:t>
      </w:r>
      <w:r w:rsidRPr="00243100">
        <w:rPr>
          <w:rFonts w:asciiTheme="majorHAnsi" w:hAnsiTheme="majorHAnsi"/>
          <w:sz w:val="24"/>
          <w:szCs w:val="24"/>
          <w:shd w:val="clear" w:color="auto" w:fill="FEFFFF"/>
        </w:rPr>
        <w:t>documenter l</w:t>
      </w:r>
      <w:r w:rsidRPr="00243100">
        <w:rPr>
          <w:rFonts w:asciiTheme="majorHAnsi" w:hAnsiTheme="majorHAnsi"/>
          <w:color w:val="22242A"/>
          <w:sz w:val="24"/>
          <w:szCs w:val="24"/>
          <w:shd w:val="clear" w:color="auto" w:fill="FEFFFF"/>
        </w:rPr>
        <w:t>'</w:t>
      </w:r>
      <w:r w:rsidRPr="00243100">
        <w:rPr>
          <w:rFonts w:asciiTheme="majorHAnsi" w:hAnsiTheme="majorHAnsi"/>
          <w:sz w:val="24"/>
          <w:szCs w:val="24"/>
          <w:shd w:val="clear" w:color="auto" w:fill="FEFFFF"/>
        </w:rPr>
        <w:t>évènement en remplissant un rapport d</w:t>
      </w:r>
      <w:r w:rsidRPr="00243100">
        <w:rPr>
          <w:rFonts w:asciiTheme="majorHAnsi" w:hAnsiTheme="majorHAnsi"/>
          <w:color w:val="22242A"/>
          <w:sz w:val="24"/>
          <w:szCs w:val="24"/>
          <w:shd w:val="clear" w:color="auto" w:fill="FEFFFF"/>
        </w:rPr>
        <w:t>'</w:t>
      </w:r>
      <w:r w:rsidRPr="00243100">
        <w:rPr>
          <w:rFonts w:asciiTheme="majorHAnsi" w:hAnsiTheme="majorHAnsi"/>
          <w:sz w:val="24"/>
          <w:szCs w:val="24"/>
          <w:shd w:val="clear" w:color="auto" w:fill="FEFFFF"/>
        </w:rPr>
        <w:t xml:space="preserve">incident Ce rapport </w:t>
      </w:r>
      <w:r w:rsidRPr="00243100">
        <w:rPr>
          <w:rFonts w:asciiTheme="majorHAnsi" w:hAnsiTheme="majorHAnsi"/>
          <w:color w:val="22242A"/>
          <w:sz w:val="24"/>
          <w:szCs w:val="24"/>
          <w:shd w:val="clear" w:color="auto" w:fill="FEFFFF"/>
        </w:rPr>
        <w:t>e</w:t>
      </w:r>
      <w:r w:rsidRPr="00243100">
        <w:rPr>
          <w:rFonts w:asciiTheme="majorHAnsi" w:hAnsiTheme="majorHAnsi"/>
          <w:sz w:val="24"/>
          <w:szCs w:val="24"/>
          <w:shd w:val="clear" w:color="auto" w:fill="FEFFFF"/>
        </w:rPr>
        <w:t>st rempli en indiquant les informations sui</w:t>
      </w:r>
      <w:r w:rsidRPr="00243100">
        <w:rPr>
          <w:rFonts w:asciiTheme="majorHAnsi" w:hAnsiTheme="majorHAnsi"/>
          <w:color w:val="22242A"/>
          <w:sz w:val="24"/>
          <w:szCs w:val="24"/>
          <w:shd w:val="clear" w:color="auto" w:fill="FEFFFF"/>
        </w:rPr>
        <w:t>v</w:t>
      </w:r>
      <w:r w:rsidRPr="00243100">
        <w:rPr>
          <w:rFonts w:asciiTheme="majorHAnsi" w:hAnsiTheme="majorHAnsi"/>
          <w:sz w:val="24"/>
          <w:szCs w:val="24"/>
          <w:shd w:val="clear" w:color="auto" w:fill="FEFFFF"/>
        </w:rPr>
        <w:t>antes</w:t>
      </w:r>
      <w:r w:rsidRPr="00243100">
        <w:rPr>
          <w:rFonts w:asciiTheme="majorHAnsi" w:hAnsiTheme="majorHAnsi"/>
          <w:color w:val="22242A"/>
          <w:sz w:val="24"/>
          <w:szCs w:val="24"/>
          <w:shd w:val="clear" w:color="auto" w:fill="FEFFFF"/>
        </w:rPr>
        <w:t xml:space="preserve">: </w:t>
      </w:r>
    </w:p>
    <w:p w:rsidR="00992B02" w:rsidRPr="00243100" w:rsidRDefault="00992B02" w:rsidP="00D701DA">
      <w:pPr>
        <w:pStyle w:val="Paragraphedeliste"/>
        <w:numPr>
          <w:ilvl w:val="0"/>
          <w:numId w:val="35"/>
        </w:numPr>
        <w:spacing w:line="360" w:lineRule="auto"/>
        <w:jc w:val="both"/>
        <w:rPr>
          <w:rFonts w:asciiTheme="majorHAnsi" w:hAnsiTheme="majorHAnsi"/>
          <w:color w:val="000000"/>
          <w:sz w:val="24"/>
          <w:szCs w:val="24"/>
          <w:shd w:val="clear" w:color="auto" w:fill="FEFFFF"/>
        </w:rPr>
      </w:pPr>
      <w:r w:rsidRPr="00243100">
        <w:rPr>
          <w:rStyle w:val="Accentuation"/>
          <w:rFonts w:asciiTheme="majorHAnsi" w:hAnsiTheme="majorHAnsi"/>
          <w:sz w:val="24"/>
          <w:szCs w:val="24"/>
          <w:lang w:eastAsia="en-US"/>
        </w:rPr>
        <w:t>Nom du staff rapportant l'incident</w:t>
      </w:r>
      <w:r w:rsidRPr="00243100">
        <w:rPr>
          <w:rFonts w:asciiTheme="majorHAnsi" w:hAnsiTheme="majorHAnsi"/>
          <w:sz w:val="24"/>
          <w:szCs w:val="24"/>
          <w:shd w:val="clear" w:color="auto" w:fill="FEFFFF"/>
          <w:lang w:eastAsia="en-US"/>
        </w:rPr>
        <w:t>: il s</w:t>
      </w:r>
      <w:r w:rsidRPr="00243100">
        <w:rPr>
          <w:rFonts w:asciiTheme="majorHAnsi" w:hAnsiTheme="majorHAnsi"/>
          <w:color w:val="22242A"/>
          <w:sz w:val="24"/>
          <w:szCs w:val="24"/>
          <w:shd w:val="clear" w:color="auto" w:fill="FEFFFF"/>
          <w:lang w:eastAsia="en-US"/>
        </w:rPr>
        <w:t>'</w:t>
      </w:r>
      <w:r w:rsidRPr="00243100">
        <w:rPr>
          <w:rFonts w:asciiTheme="majorHAnsi" w:hAnsiTheme="majorHAnsi"/>
          <w:sz w:val="24"/>
          <w:szCs w:val="24"/>
          <w:shd w:val="clear" w:color="auto" w:fill="FEFFFF"/>
          <w:lang w:eastAsia="en-US"/>
        </w:rPr>
        <w:t>agit du m</w:t>
      </w:r>
      <w:r w:rsidRPr="00243100">
        <w:rPr>
          <w:rFonts w:asciiTheme="majorHAnsi" w:hAnsiTheme="majorHAnsi"/>
          <w:color w:val="22242A"/>
          <w:sz w:val="24"/>
          <w:szCs w:val="24"/>
          <w:shd w:val="clear" w:color="auto" w:fill="FEFFFF"/>
          <w:lang w:eastAsia="en-US"/>
        </w:rPr>
        <w:t>e</w:t>
      </w:r>
      <w:r w:rsidRPr="00243100">
        <w:rPr>
          <w:rFonts w:asciiTheme="majorHAnsi" w:hAnsiTheme="majorHAnsi"/>
          <w:sz w:val="24"/>
          <w:szCs w:val="24"/>
          <w:shd w:val="clear" w:color="auto" w:fill="FEFFFF"/>
          <w:lang w:eastAsia="en-US"/>
        </w:rPr>
        <w:t>mbre de l</w:t>
      </w:r>
      <w:r w:rsidRPr="00243100">
        <w:rPr>
          <w:rFonts w:asciiTheme="majorHAnsi" w:hAnsiTheme="majorHAnsi"/>
          <w:color w:val="22242A"/>
          <w:sz w:val="24"/>
          <w:szCs w:val="24"/>
          <w:shd w:val="clear" w:color="auto" w:fill="FEFFFF"/>
          <w:lang w:eastAsia="en-US"/>
        </w:rPr>
        <w:t>'</w:t>
      </w:r>
      <w:r w:rsidRPr="00243100">
        <w:rPr>
          <w:rFonts w:asciiTheme="majorHAnsi" w:hAnsiTheme="majorHAnsi"/>
          <w:sz w:val="24"/>
          <w:szCs w:val="24"/>
          <w:shd w:val="clear" w:color="auto" w:fill="FEFFFF"/>
          <w:lang w:eastAsia="en-US"/>
        </w:rPr>
        <w:t>équip</w:t>
      </w:r>
      <w:r w:rsidRPr="00243100">
        <w:rPr>
          <w:rFonts w:asciiTheme="majorHAnsi" w:hAnsiTheme="majorHAnsi"/>
          <w:color w:val="22242A"/>
          <w:sz w:val="24"/>
          <w:szCs w:val="24"/>
          <w:shd w:val="clear" w:color="auto" w:fill="FEFFFF"/>
          <w:lang w:eastAsia="en-US"/>
        </w:rPr>
        <w:t xml:space="preserve">e </w:t>
      </w:r>
      <w:r w:rsidRPr="00243100">
        <w:rPr>
          <w:rFonts w:asciiTheme="majorHAnsi" w:hAnsiTheme="majorHAnsi"/>
          <w:sz w:val="24"/>
          <w:szCs w:val="24"/>
          <w:shd w:val="clear" w:color="auto" w:fill="FEFFFF"/>
          <w:lang w:eastAsia="en-US"/>
        </w:rPr>
        <w:t>qui rapporte l</w:t>
      </w:r>
      <w:r w:rsidRPr="00243100">
        <w:rPr>
          <w:rFonts w:asciiTheme="majorHAnsi" w:hAnsiTheme="majorHAnsi"/>
          <w:color w:val="22242A"/>
          <w:sz w:val="24"/>
          <w:szCs w:val="24"/>
          <w:shd w:val="clear" w:color="auto" w:fill="FEFFFF"/>
          <w:lang w:eastAsia="en-US"/>
        </w:rPr>
        <w:t>'</w:t>
      </w:r>
      <w:r w:rsidRPr="00243100">
        <w:rPr>
          <w:rFonts w:asciiTheme="majorHAnsi" w:hAnsiTheme="majorHAnsi"/>
          <w:sz w:val="24"/>
          <w:szCs w:val="24"/>
          <w:shd w:val="clear" w:color="auto" w:fill="FEFFFF"/>
          <w:lang w:eastAsia="en-US"/>
        </w:rPr>
        <w:t>incident</w:t>
      </w:r>
      <w:r w:rsidRPr="00243100">
        <w:rPr>
          <w:rFonts w:asciiTheme="majorHAnsi" w:hAnsiTheme="majorHAnsi"/>
          <w:color w:val="22242A"/>
          <w:sz w:val="24"/>
          <w:szCs w:val="24"/>
          <w:shd w:val="clear" w:color="auto" w:fill="FEFFFF"/>
          <w:lang w:eastAsia="en-US"/>
        </w:rPr>
        <w:t>; t</w:t>
      </w:r>
      <w:r w:rsidRPr="00243100">
        <w:rPr>
          <w:rFonts w:asciiTheme="majorHAnsi" w:hAnsiTheme="majorHAnsi"/>
          <w:sz w:val="24"/>
          <w:szCs w:val="24"/>
          <w:shd w:val="clear" w:color="auto" w:fill="FEFFFF"/>
          <w:lang w:eastAsia="en-US"/>
        </w:rPr>
        <w:t>ous les membres de l</w:t>
      </w:r>
      <w:r w:rsidRPr="00243100">
        <w:rPr>
          <w:rFonts w:asciiTheme="majorHAnsi" w:hAnsiTheme="majorHAnsi"/>
          <w:color w:val="22242A"/>
          <w:sz w:val="24"/>
          <w:szCs w:val="24"/>
          <w:shd w:val="clear" w:color="auto" w:fill="FEFFFF"/>
          <w:lang w:eastAsia="en-US"/>
        </w:rPr>
        <w:t>'</w:t>
      </w:r>
      <w:r w:rsidRPr="00243100">
        <w:rPr>
          <w:rFonts w:asciiTheme="majorHAnsi" w:hAnsiTheme="majorHAnsi"/>
          <w:sz w:val="24"/>
          <w:szCs w:val="24"/>
          <w:shd w:val="clear" w:color="auto" w:fill="FEFFFF"/>
          <w:lang w:eastAsia="en-US"/>
        </w:rPr>
        <w:t xml:space="preserve">équipe sont susceptibles </w:t>
      </w:r>
      <w:r w:rsidRPr="00243100">
        <w:rPr>
          <w:rFonts w:asciiTheme="majorHAnsi" w:hAnsiTheme="majorHAnsi"/>
          <w:color w:val="22242A"/>
          <w:sz w:val="24"/>
          <w:szCs w:val="24"/>
          <w:shd w:val="clear" w:color="auto" w:fill="FEFFFF"/>
          <w:lang w:eastAsia="en-US"/>
        </w:rPr>
        <w:t>e</w:t>
      </w:r>
      <w:r w:rsidRPr="00243100">
        <w:rPr>
          <w:rFonts w:asciiTheme="majorHAnsi" w:hAnsiTheme="majorHAnsi"/>
          <w:sz w:val="24"/>
          <w:szCs w:val="24"/>
          <w:shd w:val="clear" w:color="auto" w:fill="FEFFFF"/>
          <w:lang w:eastAsia="en-US"/>
        </w:rPr>
        <w:t xml:space="preserve">t autoriser </w:t>
      </w:r>
      <w:r w:rsidRPr="00243100">
        <w:rPr>
          <w:rFonts w:asciiTheme="majorHAnsi" w:hAnsiTheme="majorHAnsi" w:cs="Arial"/>
          <w:color w:val="22242A"/>
          <w:w w:val="83"/>
          <w:sz w:val="24"/>
          <w:szCs w:val="24"/>
          <w:shd w:val="clear" w:color="auto" w:fill="FEFFFF"/>
          <w:lang w:eastAsia="en-US"/>
        </w:rPr>
        <w:t xml:space="preserve">à </w:t>
      </w:r>
      <w:r w:rsidRPr="00243100">
        <w:rPr>
          <w:rFonts w:asciiTheme="majorHAnsi" w:hAnsiTheme="majorHAnsi"/>
          <w:sz w:val="24"/>
          <w:szCs w:val="24"/>
          <w:shd w:val="clear" w:color="auto" w:fill="FEFFFF"/>
          <w:lang w:eastAsia="en-US"/>
        </w:rPr>
        <w:t>remplir un r</w:t>
      </w:r>
      <w:r w:rsidRPr="00243100">
        <w:rPr>
          <w:rFonts w:asciiTheme="majorHAnsi" w:hAnsiTheme="majorHAnsi"/>
          <w:color w:val="22242A"/>
          <w:sz w:val="24"/>
          <w:szCs w:val="24"/>
          <w:shd w:val="clear" w:color="auto" w:fill="FEFFFF"/>
          <w:lang w:eastAsia="en-US"/>
        </w:rPr>
        <w:t>a</w:t>
      </w:r>
      <w:r w:rsidRPr="00243100">
        <w:rPr>
          <w:rFonts w:asciiTheme="majorHAnsi" w:hAnsiTheme="majorHAnsi"/>
          <w:sz w:val="24"/>
          <w:szCs w:val="24"/>
          <w:shd w:val="clear" w:color="auto" w:fill="FEFFFF"/>
          <w:lang w:eastAsia="en-US"/>
        </w:rPr>
        <w:t>pport d</w:t>
      </w:r>
      <w:r w:rsidRPr="00243100">
        <w:rPr>
          <w:rFonts w:asciiTheme="majorHAnsi" w:hAnsiTheme="majorHAnsi"/>
          <w:color w:val="22242A"/>
          <w:sz w:val="24"/>
          <w:szCs w:val="24"/>
          <w:shd w:val="clear" w:color="auto" w:fill="FEFFFF"/>
          <w:lang w:eastAsia="en-US"/>
        </w:rPr>
        <w:t>'</w:t>
      </w:r>
      <w:r w:rsidRPr="00243100">
        <w:rPr>
          <w:rFonts w:asciiTheme="majorHAnsi" w:hAnsiTheme="majorHAnsi"/>
          <w:sz w:val="24"/>
          <w:szCs w:val="24"/>
          <w:shd w:val="clear" w:color="auto" w:fill="FEFFFF"/>
          <w:lang w:eastAsia="en-US"/>
        </w:rPr>
        <w:t>in</w:t>
      </w:r>
      <w:r w:rsidRPr="00243100">
        <w:rPr>
          <w:rFonts w:asciiTheme="majorHAnsi" w:hAnsiTheme="majorHAnsi"/>
          <w:color w:val="22242A"/>
          <w:sz w:val="24"/>
          <w:szCs w:val="24"/>
          <w:shd w:val="clear" w:color="auto" w:fill="FEFFFF"/>
          <w:lang w:eastAsia="en-US"/>
        </w:rPr>
        <w:t>c</w:t>
      </w:r>
      <w:r w:rsidRPr="00243100">
        <w:rPr>
          <w:rFonts w:asciiTheme="majorHAnsi" w:hAnsiTheme="majorHAnsi"/>
          <w:sz w:val="24"/>
          <w:szCs w:val="24"/>
          <w:shd w:val="clear" w:color="auto" w:fill="FEFFFF"/>
          <w:lang w:eastAsia="en-US"/>
        </w:rPr>
        <w:t>id</w:t>
      </w:r>
      <w:r w:rsidRPr="00243100">
        <w:rPr>
          <w:rFonts w:asciiTheme="majorHAnsi" w:hAnsiTheme="majorHAnsi"/>
          <w:color w:val="22242A"/>
          <w:sz w:val="24"/>
          <w:szCs w:val="24"/>
          <w:shd w:val="clear" w:color="auto" w:fill="FEFFFF"/>
          <w:lang w:eastAsia="en-US"/>
        </w:rPr>
        <w:t>e</w:t>
      </w:r>
      <w:r w:rsidRPr="00243100">
        <w:rPr>
          <w:rFonts w:asciiTheme="majorHAnsi" w:hAnsiTheme="majorHAnsi"/>
          <w:sz w:val="24"/>
          <w:szCs w:val="24"/>
          <w:shd w:val="clear" w:color="auto" w:fill="FEFFFF"/>
          <w:lang w:eastAsia="en-US"/>
        </w:rPr>
        <w:t>n</w:t>
      </w:r>
      <w:r w:rsidRPr="00243100">
        <w:rPr>
          <w:rFonts w:asciiTheme="majorHAnsi" w:hAnsiTheme="majorHAnsi"/>
          <w:color w:val="22242A"/>
          <w:sz w:val="24"/>
          <w:szCs w:val="24"/>
          <w:shd w:val="clear" w:color="auto" w:fill="FEFFFF"/>
          <w:lang w:eastAsia="en-US"/>
        </w:rPr>
        <w:t>t</w:t>
      </w:r>
      <w:r w:rsidRPr="00243100">
        <w:rPr>
          <w:rFonts w:asciiTheme="majorHAnsi" w:hAnsiTheme="majorHAnsi"/>
          <w:color w:val="000000"/>
          <w:sz w:val="24"/>
          <w:szCs w:val="24"/>
          <w:shd w:val="clear" w:color="auto" w:fill="FEFFFF"/>
          <w:lang w:eastAsia="en-US"/>
        </w:rPr>
        <w:t xml:space="preserve">. </w:t>
      </w:r>
    </w:p>
    <w:p w:rsidR="00992B02" w:rsidRPr="00243100" w:rsidRDefault="00992B02" w:rsidP="00D701DA">
      <w:pPr>
        <w:pStyle w:val="Paragraphedeliste"/>
        <w:numPr>
          <w:ilvl w:val="0"/>
          <w:numId w:val="35"/>
        </w:numPr>
        <w:spacing w:line="360" w:lineRule="auto"/>
        <w:jc w:val="both"/>
        <w:rPr>
          <w:rFonts w:asciiTheme="majorHAnsi" w:hAnsiTheme="majorHAnsi"/>
          <w:sz w:val="24"/>
          <w:szCs w:val="24"/>
          <w:shd w:val="clear" w:color="auto" w:fill="FEFFFF"/>
        </w:rPr>
      </w:pPr>
      <w:r w:rsidRPr="00243100">
        <w:rPr>
          <w:rStyle w:val="Accentuation"/>
          <w:rFonts w:asciiTheme="majorHAnsi" w:hAnsiTheme="majorHAnsi"/>
          <w:sz w:val="24"/>
          <w:szCs w:val="24"/>
          <w:lang w:eastAsia="en-US"/>
        </w:rPr>
        <w:t>Lieu de l'incident</w:t>
      </w:r>
      <w:r w:rsidRPr="00243100">
        <w:rPr>
          <w:rFonts w:asciiTheme="majorHAnsi" w:hAnsiTheme="majorHAnsi"/>
          <w:sz w:val="24"/>
          <w:szCs w:val="24"/>
          <w:shd w:val="clear" w:color="auto" w:fill="FEFFFF"/>
          <w:lang w:eastAsia="en-US"/>
        </w:rPr>
        <w:t>: li</w:t>
      </w:r>
      <w:r w:rsidRPr="00243100">
        <w:rPr>
          <w:rFonts w:asciiTheme="majorHAnsi" w:hAnsiTheme="majorHAnsi"/>
          <w:color w:val="22242A"/>
          <w:sz w:val="24"/>
          <w:szCs w:val="24"/>
          <w:shd w:val="clear" w:color="auto" w:fill="FEFFFF"/>
          <w:lang w:eastAsia="en-US"/>
        </w:rPr>
        <w:t>e</w:t>
      </w:r>
      <w:r w:rsidRPr="00243100">
        <w:rPr>
          <w:rFonts w:asciiTheme="majorHAnsi" w:hAnsiTheme="majorHAnsi"/>
          <w:sz w:val="24"/>
          <w:szCs w:val="24"/>
          <w:shd w:val="clear" w:color="auto" w:fill="FEFFFF"/>
          <w:lang w:eastAsia="en-US"/>
        </w:rPr>
        <w:t>u où l'incid</w:t>
      </w:r>
      <w:r w:rsidRPr="00243100">
        <w:rPr>
          <w:rFonts w:asciiTheme="majorHAnsi" w:hAnsiTheme="majorHAnsi"/>
          <w:color w:val="22242A"/>
          <w:sz w:val="24"/>
          <w:szCs w:val="24"/>
          <w:shd w:val="clear" w:color="auto" w:fill="FEFFFF"/>
          <w:lang w:eastAsia="en-US"/>
        </w:rPr>
        <w:t>e</w:t>
      </w:r>
      <w:r w:rsidRPr="00243100">
        <w:rPr>
          <w:rFonts w:asciiTheme="majorHAnsi" w:hAnsiTheme="majorHAnsi"/>
          <w:sz w:val="24"/>
          <w:szCs w:val="24"/>
          <w:shd w:val="clear" w:color="auto" w:fill="FEFFFF"/>
          <w:lang w:eastAsia="en-US"/>
        </w:rPr>
        <w:t>nt s</w:t>
      </w:r>
      <w:r w:rsidRPr="00243100">
        <w:rPr>
          <w:rFonts w:asciiTheme="majorHAnsi" w:hAnsiTheme="majorHAnsi"/>
          <w:color w:val="22242A"/>
          <w:sz w:val="24"/>
          <w:szCs w:val="24"/>
          <w:shd w:val="clear" w:color="auto" w:fill="FEFFFF"/>
          <w:lang w:eastAsia="en-US"/>
        </w:rPr>
        <w:t>'</w:t>
      </w:r>
      <w:r w:rsidRPr="00243100">
        <w:rPr>
          <w:rFonts w:asciiTheme="majorHAnsi" w:hAnsiTheme="majorHAnsi"/>
          <w:sz w:val="24"/>
          <w:szCs w:val="24"/>
          <w:shd w:val="clear" w:color="auto" w:fill="FEFFFF"/>
          <w:lang w:eastAsia="en-US"/>
        </w:rPr>
        <w:t>est déroulé (et non le lieu où il a é</w:t>
      </w:r>
      <w:r w:rsidRPr="00243100">
        <w:rPr>
          <w:rFonts w:asciiTheme="majorHAnsi" w:hAnsiTheme="majorHAnsi"/>
          <w:color w:val="22242A"/>
          <w:sz w:val="24"/>
          <w:szCs w:val="24"/>
          <w:shd w:val="clear" w:color="auto" w:fill="FEFFFF"/>
          <w:lang w:eastAsia="en-US"/>
        </w:rPr>
        <w:t>t</w:t>
      </w:r>
      <w:r w:rsidRPr="00243100">
        <w:rPr>
          <w:rFonts w:asciiTheme="majorHAnsi" w:hAnsiTheme="majorHAnsi"/>
          <w:sz w:val="24"/>
          <w:szCs w:val="24"/>
          <w:shd w:val="clear" w:color="auto" w:fill="FEFFFF"/>
          <w:lang w:eastAsia="en-US"/>
        </w:rPr>
        <w:t xml:space="preserve">é rapporté) </w:t>
      </w:r>
    </w:p>
    <w:p w:rsidR="00992B02" w:rsidRPr="00243100" w:rsidRDefault="00992B02" w:rsidP="00D701DA">
      <w:pPr>
        <w:pStyle w:val="Paragraphedeliste"/>
        <w:numPr>
          <w:ilvl w:val="0"/>
          <w:numId w:val="35"/>
        </w:numPr>
        <w:spacing w:line="360" w:lineRule="auto"/>
        <w:jc w:val="both"/>
        <w:rPr>
          <w:rFonts w:asciiTheme="majorHAnsi" w:hAnsiTheme="majorHAnsi"/>
          <w:sz w:val="24"/>
          <w:szCs w:val="24"/>
          <w:shd w:val="clear" w:color="auto" w:fill="FEFFFF"/>
        </w:rPr>
      </w:pPr>
      <w:r w:rsidRPr="00243100">
        <w:rPr>
          <w:rStyle w:val="Accentuation"/>
          <w:rFonts w:asciiTheme="majorHAnsi" w:hAnsiTheme="majorHAnsi"/>
          <w:sz w:val="24"/>
          <w:szCs w:val="24"/>
          <w:lang w:eastAsia="en-US"/>
        </w:rPr>
        <w:t>Date de l'incident</w:t>
      </w:r>
      <w:r w:rsidRPr="00243100">
        <w:rPr>
          <w:rFonts w:asciiTheme="majorHAnsi" w:hAnsiTheme="majorHAnsi"/>
          <w:sz w:val="24"/>
          <w:szCs w:val="24"/>
          <w:shd w:val="clear" w:color="auto" w:fill="FEFFFF"/>
          <w:lang w:eastAsia="en-US"/>
        </w:rPr>
        <w:t xml:space="preserve">: inscrire la date </w:t>
      </w:r>
      <w:r w:rsidRPr="00243100">
        <w:rPr>
          <w:rFonts w:asciiTheme="majorHAnsi" w:hAnsiTheme="majorHAnsi"/>
          <w:color w:val="22242A"/>
          <w:sz w:val="24"/>
          <w:szCs w:val="24"/>
          <w:shd w:val="clear" w:color="auto" w:fill="FEFFFF"/>
          <w:lang w:eastAsia="en-US"/>
        </w:rPr>
        <w:t xml:space="preserve">à </w:t>
      </w:r>
      <w:r w:rsidRPr="00243100">
        <w:rPr>
          <w:rFonts w:asciiTheme="majorHAnsi" w:hAnsiTheme="majorHAnsi"/>
          <w:sz w:val="24"/>
          <w:szCs w:val="24"/>
          <w:shd w:val="clear" w:color="auto" w:fill="FEFFFF"/>
          <w:lang w:eastAsia="en-US"/>
        </w:rPr>
        <w:t>laquelle l'incident s</w:t>
      </w:r>
      <w:r w:rsidRPr="00243100">
        <w:rPr>
          <w:rFonts w:asciiTheme="majorHAnsi" w:hAnsiTheme="majorHAnsi"/>
          <w:color w:val="22242A"/>
          <w:sz w:val="24"/>
          <w:szCs w:val="24"/>
          <w:shd w:val="clear" w:color="auto" w:fill="FEFFFF"/>
          <w:lang w:eastAsia="en-US"/>
        </w:rPr>
        <w:t>'es</w:t>
      </w:r>
      <w:r w:rsidRPr="00243100">
        <w:rPr>
          <w:rFonts w:asciiTheme="majorHAnsi" w:hAnsiTheme="majorHAnsi"/>
          <w:sz w:val="24"/>
          <w:szCs w:val="24"/>
          <w:shd w:val="clear" w:color="auto" w:fill="FEFFFF"/>
          <w:lang w:eastAsia="en-US"/>
        </w:rPr>
        <w:t xml:space="preserve">t déroulé </w:t>
      </w:r>
    </w:p>
    <w:p w:rsidR="00992B02" w:rsidRPr="00243100" w:rsidRDefault="00992B02" w:rsidP="00D701DA">
      <w:pPr>
        <w:pStyle w:val="Paragraphedeliste"/>
        <w:numPr>
          <w:ilvl w:val="0"/>
          <w:numId w:val="35"/>
        </w:numPr>
        <w:spacing w:line="360" w:lineRule="auto"/>
        <w:jc w:val="both"/>
        <w:rPr>
          <w:rFonts w:asciiTheme="majorHAnsi" w:hAnsiTheme="majorHAnsi"/>
          <w:sz w:val="24"/>
          <w:szCs w:val="24"/>
          <w:shd w:val="clear" w:color="auto" w:fill="FEFFFF"/>
        </w:rPr>
      </w:pPr>
      <w:r w:rsidRPr="00243100">
        <w:rPr>
          <w:rStyle w:val="Accentuation"/>
          <w:rFonts w:asciiTheme="majorHAnsi" w:hAnsiTheme="majorHAnsi"/>
          <w:sz w:val="24"/>
          <w:szCs w:val="24"/>
          <w:lang w:eastAsia="en-US"/>
        </w:rPr>
        <w:t>Type d'incident</w:t>
      </w:r>
      <w:r w:rsidRPr="00243100">
        <w:rPr>
          <w:rFonts w:asciiTheme="majorHAnsi" w:hAnsiTheme="majorHAnsi"/>
          <w:sz w:val="24"/>
          <w:szCs w:val="24"/>
          <w:shd w:val="clear" w:color="auto" w:fill="FEFFFF"/>
          <w:lang w:eastAsia="en-US"/>
        </w:rPr>
        <w:t xml:space="preserve">: Le type d'incident peut être par exemple vol, vente de coupons, menaces, bagarre sur le site, etc. Il constitue une description très brève de ce qui s'est passé. </w:t>
      </w:r>
    </w:p>
    <w:p w:rsidR="00992B02" w:rsidRPr="00243100" w:rsidRDefault="00992B02" w:rsidP="00D701DA">
      <w:pPr>
        <w:pStyle w:val="Paragraphedeliste"/>
        <w:numPr>
          <w:ilvl w:val="0"/>
          <w:numId w:val="35"/>
        </w:numPr>
        <w:spacing w:line="360" w:lineRule="auto"/>
        <w:jc w:val="both"/>
        <w:rPr>
          <w:rFonts w:asciiTheme="majorHAnsi" w:hAnsiTheme="majorHAnsi"/>
          <w:sz w:val="24"/>
          <w:szCs w:val="24"/>
          <w:shd w:val="clear" w:color="auto" w:fill="FEFFFF"/>
        </w:rPr>
      </w:pPr>
      <w:r w:rsidRPr="00243100">
        <w:rPr>
          <w:rStyle w:val="Accentuation"/>
          <w:rFonts w:asciiTheme="majorHAnsi" w:hAnsiTheme="majorHAnsi"/>
          <w:sz w:val="24"/>
          <w:szCs w:val="24"/>
          <w:lang w:eastAsia="en-US"/>
        </w:rPr>
        <w:t>Description de l'incident</w:t>
      </w:r>
      <w:r w:rsidRPr="00243100">
        <w:rPr>
          <w:rFonts w:asciiTheme="majorHAnsi" w:hAnsiTheme="majorHAnsi"/>
          <w:sz w:val="24"/>
          <w:szCs w:val="24"/>
          <w:shd w:val="clear" w:color="auto" w:fill="FEFFFF"/>
          <w:lang w:eastAsia="en-US"/>
        </w:rPr>
        <w:t xml:space="preserve">: Détailler les informations sur la façon dont s'est déroulé l'incident </w:t>
      </w:r>
    </w:p>
    <w:p w:rsidR="00992B02" w:rsidRPr="00243100" w:rsidRDefault="00992B02" w:rsidP="00D701DA">
      <w:pPr>
        <w:pStyle w:val="Paragraphedeliste"/>
        <w:numPr>
          <w:ilvl w:val="0"/>
          <w:numId w:val="35"/>
        </w:numPr>
        <w:spacing w:line="360" w:lineRule="auto"/>
        <w:jc w:val="both"/>
        <w:rPr>
          <w:rFonts w:asciiTheme="majorHAnsi" w:hAnsiTheme="majorHAnsi"/>
          <w:sz w:val="24"/>
          <w:szCs w:val="24"/>
          <w:shd w:val="clear" w:color="auto" w:fill="FEFFFF"/>
        </w:rPr>
      </w:pPr>
      <w:r w:rsidRPr="00243100">
        <w:rPr>
          <w:rStyle w:val="Accentuation"/>
          <w:rFonts w:asciiTheme="majorHAnsi" w:hAnsiTheme="majorHAnsi"/>
          <w:sz w:val="24"/>
          <w:szCs w:val="24"/>
          <w:lang w:eastAsia="en-US"/>
        </w:rPr>
        <w:t>Personnes témoins de l'incident</w:t>
      </w:r>
      <w:r w:rsidRPr="00243100">
        <w:rPr>
          <w:rFonts w:asciiTheme="majorHAnsi" w:hAnsiTheme="majorHAnsi"/>
          <w:sz w:val="24"/>
          <w:szCs w:val="24"/>
          <w:shd w:val="clear" w:color="auto" w:fill="FEFFFF"/>
          <w:lang w:eastAsia="en-US"/>
        </w:rPr>
        <w:t xml:space="preserve">: Inscrire les noms des personnes qui ont été témoins de l'incident (personnel de l'étude ou des sites) et mentionner si des </w:t>
      </w:r>
      <w:r w:rsidRPr="00243100">
        <w:rPr>
          <w:rFonts w:asciiTheme="majorHAnsi" w:hAnsiTheme="majorHAnsi"/>
          <w:sz w:val="24"/>
          <w:szCs w:val="24"/>
          <w:shd w:val="clear" w:color="auto" w:fill="FEFFFF"/>
          <w:lang w:eastAsia="en-US"/>
        </w:rPr>
        <w:lastRenderedPageBreak/>
        <w:t xml:space="preserve">participants à l'étude en ont également été témoins. Pour des incidents se déroulant en dehors du site de travail, mentionner si possible le nombre et la qualité des personnes présentes (par exemple, 4 amis </w:t>
      </w:r>
      <w:r w:rsidR="00BA67B0">
        <w:rPr>
          <w:rFonts w:asciiTheme="majorHAnsi" w:hAnsiTheme="majorHAnsi"/>
          <w:sz w:val="24"/>
          <w:szCs w:val="24"/>
          <w:shd w:val="clear" w:color="auto" w:fill="FEFFFF"/>
          <w:lang w:eastAsia="en-US"/>
        </w:rPr>
        <w:t>du participant</w:t>
      </w:r>
      <w:r w:rsidRPr="00243100">
        <w:rPr>
          <w:rFonts w:asciiTheme="majorHAnsi" w:hAnsiTheme="majorHAnsi"/>
          <w:sz w:val="24"/>
          <w:szCs w:val="24"/>
          <w:shd w:val="clear" w:color="auto" w:fill="FEFFFF"/>
          <w:lang w:eastAsia="en-US"/>
        </w:rPr>
        <w:t xml:space="preserve">). </w:t>
      </w:r>
    </w:p>
    <w:p w:rsidR="00992B02" w:rsidRPr="00243100" w:rsidRDefault="00992B02" w:rsidP="00D701DA">
      <w:pPr>
        <w:pStyle w:val="Paragraphedeliste"/>
        <w:numPr>
          <w:ilvl w:val="0"/>
          <w:numId w:val="35"/>
        </w:numPr>
        <w:spacing w:line="360" w:lineRule="auto"/>
        <w:jc w:val="both"/>
        <w:rPr>
          <w:rFonts w:asciiTheme="majorHAnsi" w:hAnsiTheme="majorHAnsi"/>
          <w:color w:val="000007"/>
          <w:sz w:val="24"/>
          <w:szCs w:val="24"/>
          <w:shd w:val="clear" w:color="auto" w:fill="FEFFFF"/>
        </w:rPr>
      </w:pPr>
      <w:r w:rsidRPr="00243100">
        <w:rPr>
          <w:rStyle w:val="Accentuation"/>
          <w:rFonts w:asciiTheme="majorHAnsi" w:hAnsiTheme="majorHAnsi"/>
          <w:sz w:val="24"/>
          <w:szCs w:val="24"/>
          <w:lang w:eastAsia="en-US"/>
        </w:rPr>
        <w:t>Actions entreprises</w:t>
      </w:r>
      <w:r w:rsidRPr="00243100">
        <w:rPr>
          <w:rFonts w:asciiTheme="majorHAnsi" w:hAnsiTheme="majorHAnsi"/>
          <w:sz w:val="24"/>
          <w:szCs w:val="24"/>
          <w:shd w:val="clear" w:color="auto" w:fill="FEFFFF"/>
          <w:lang w:eastAsia="en-US"/>
        </w:rPr>
        <w:t xml:space="preserve">: Noter les actions qui ont été entreprises pour régler l'incident </w:t>
      </w:r>
      <w:r w:rsidRPr="00243100">
        <w:rPr>
          <w:rFonts w:asciiTheme="majorHAnsi" w:hAnsiTheme="majorHAnsi"/>
          <w:color w:val="000007"/>
          <w:sz w:val="24"/>
          <w:szCs w:val="24"/>
          <w:shd w:val="clear" w:color="auto" w:fill="FEFFFF"/>
          <w:lang w:eastAsia="en-US"/>
        </w:rPr>
        <w:t xml:space="preserve">ou limiter ses conséquences négatives. </w:t>
      </w:r>
    </w:p>
    <w:p w:rsidR="00992B02" w:rsidRPr="00243100" w:rsidRDefault="00992B02" w:rsidP="00DB56D1">
      <w:pPr>
        <w:spacing w:line="360" w:lineRule="auto"/>
        <w:jc w:val="both"/>
        <w:rPr>
          <w:rFonts w:asciiTheme="majorHAnsi" w:hAnsiTheme="majorHAnsi"/>
          <w:smallCaps/>
          <w:spacing w:val="5"/>
          <w:sz w:val="24"/>
          <w:szCs w:val="24"/>
        </w:rPr>
      </w:pPr>
      <w:r w:rsidRPr="00243100">
        <w:rPr>
          <w:rFonts w:asciiTheme="majorHAnsi" w:hAnsiTheme="majorHAnsi"/>
          <w:color w:val="000007"/>
          <w:sz w:val="24"/>
          <w:szCs w:val="24"/>
          <w:u w:val="single"/>
          <w:shd w:val="clear" w:color="auto" w:fill="FEFFFF"/>
        </w:rPr>
        <w:t>Terminer</w:t>
      </w:r>
      <w:r w:rsidRPr="00243100">
        <w:rPr>
          <w:rFonts w:asciiTheme="majorHAnsi" w:hAnsiTheme="majorHAnsi"/>
          <w:color w:val="000007"/>
          <w:sz w:val="24"/>
          <w:szCs w:val="24"/>
          <w:shd w:val="clear" w:color="auto" w:fill="FEFFFF"/>
        </w:rPr>
        <w:t xml:space="preserve"> en indiquant la date du jour, le lieu où le rapport est effectué et signer</w:t>
      </w:r>
      <w:r w:rsidRPr="00243100">
        <w:rPr>
          <w:rFonts w:asciiTheme="majorHAnsi" w:hAnsiTheme="majorHAnsi"/>
          <w:color w:val="000000"/>
          <w:sz w:val="24"/>
          <w:szCs w:val="24"/>
          <w:shd w:val="clear" w:color="auto" w:fill="FEFFFF"/>
        </w:rPr>
        <w:t>.</w:t>
      </w:r>
      <w:r w:rsidRPr="00243100">
        <w:rPr>
          <w:rFonts w:asciiTheme="majorHAnsi" w:hAnsiTheme="majorHAnsi"/>
          <w:sz w:val="24"/>
          <w:szCs w:val="24"/>
        </w:rPr>
        <w:br w:type="page"/>
      </w:r>
    </w:p>
    <w:p w:rsidR="00992B02" w:rsidRPr="00243100" w:rsidRDefault="00182C72" w:rsidP="00DB56D1">
      <w:pPr>
        <w:pStyle w:val="Titre1"/>
        <w:numPr>
          <w:ilvl w:val="0"/>
          <w:numId w:val="0"/>
        </w:numPr>
        <w:rPr>
          <w:rFonts w:asciiTheme="majorHAnsi" w:hAnsiTheme="majorHAnsi"/>
          <w:sz w:val="24"/>
          <w:szCs w:val="24"/>
        </w:rPr>
      </w:pPr>
      <w:bookmarkStart w:id="104" w:name="_Toc378321291"/>
      <w:r w:rsidRPr="00182C72">
        <w:rPr>
          <w:rFonts w:asciiTheme="majorHAnsi" w:hAnsiTheme="majorHAnsi"/>
          <w:sz w:val="24"/>
          <w:szCs w:val="24"/>
        </w:rPr>
        <w:lastRenderedPageBreak/>
        <w:t xml:space="preserve">SOP 17 : FICHE DE SUIVI </w:t>
      </w:r>
      <w:r w:rsidR="00BA67B0">
        <w:rPr>
          <w:rFonts w:asciiTheme="majorHAnsi" w:hAnsiTheme="majorHAnsi"/>
          <w:sz w:val="24"/>
          <w:szCs w:val="24"/>
        </w:rPr>
        <w:t>DU PARTICIPANT</w:t>
      </w:r>
      <w:r w:rsidRPr="00182C72">
        <w:rPr>
          <w:rFonts w:asciiTheme="majorHAnsi" w:hAnsiTheme="majorHAnsi"/>
          <w:sz w:val="24"/>
          <w:szCs w:val="24"/>
        </w:rPr>
        <w:t xml:space="preserve"> (CHECK-LIST)</w:t>
      </w:r>
      <w:bookmarkEnd w:id="104"/>
    </w:p>
    <w:p w:rsidR="00992B02" w:rsidRPr="00243100" w:rsidRDefault="00992B02" w:rsidP="00AE3C68">
      <w:pPr>
        <w:pStyle w:val="Titre3"/>
        <w:numPr>
          <w:ilvl w:val="0"/>
          <w:numId w:val="134"/>
        </w:numPr>
        <w:jc w:val="both"/>
        <w:rPr>
          <w:rFonts w:asciiTheme="majorHAnsi" w:hAnsiTheme="majorHAnsi"/>
          <w:sz w:val="24"/>
          <w:szCs w:val="24"/>
        </w:rPr>
      </w:pPr>
      <w:r w:rsidRPr="00243100">
        <w:rPr>
          <w:rFonts w:asciiTheme="majorHAnsi" w:hAnsiTheme="majorHAnsi"/>
          <w:sz w:val="24"/>
          <w:szCs w:val="24"/>
        </w:rPr>
        <w:t>Principe de la check-list</w:t>
      </w:r>
    </w:p>
    <w:p w:rsidR="00992B02" w:rsidRPr="00243100" w:rsidRDefault="00992B02" w:rsidP="00DB56D1">
      <w:pPr>
        <w:spacing w:after="0"/>
        <w:jc w:val="both"/>
        <w:rPr>
          <w:rFonts w:asciiTheme="majorHAnsi" w:hAnsiTheme="majorHAnsi"/>
          <w:sz w:val="24"/>
          <w:szCs w:val="24"/>
        </w:rPr>
      </w:pPr>
      <w:r w:rsidRPr="00243100">
        <w:rPr>
          <w:rFonts w:asciiTheme="majorHAnsi" w:hAnsiTheme="majorHAnsi"/>
          <w:sz w:val="24"/>
          <w:szCs w:val="24"/>
        </w:rPr>
        <w:t xml:space="preserve">La réalisation de l'étude </w:t>
      </w:r>
      <w:r w:rsidR="00034262" w:rsidRPr="00243100">
        <w:rPr>
          <w:rFonts w:asciiTheme="majorHAnsi" w:hAnsiTheme="majorHAnsi"/>
          <w:sz w:val="24"/>
          <w:szCs w:val="24"/>
        </w:rPr>
        <w:t>IBBS /</w:t>
      </w:r>
      <w:r w:rsidR="006D5353">
        <w:rPr>
          <w:rFonts w:asciiTheme="majorHAnsi" w:hAnsiTheme="majorHAnsi"/>
          <w:sz w:val="24"/>
          <w:szCs w:val="24"/>
        </w:rPr>
        <w:t>HSH</w:t>
      </w:r>
      <w:r w:rsidRPr="00243100">
        <w:rPr>
          <w:rFonts w:asciiTheme="majorHAnsi" w:hAnsiTheme="majorHAnsi"/>
          <w:sz w:val="24"/>
          <w:szCs w:val="24"/>
        </w:rPr>
        <w:t xml:space="preserve"> nécessite la collaboration de tous les membres de l'équipe. Pour avoir toute l'information sur les étapes passées par chacun des </w:t>
      </w:r>
      <w:r w:rsidR="00BA67B0">
        <w:rPr>
          <w:rFonts w:asciiTheme="majorHAnsi" w:hAnsiTheme="majorHAnsi"/>
          <w:sz w:val="24"/>
          <w:szCs w:val="24"/>
        </w:rPr>
        <w:t>participant</w:t>
      </w:r>
      <w:r w:rsidRPr="00243100">
        <w:rPr>
          <w:rFonts w:asciiTheme="majorHAnsi" w:hAnsiTheme="majorHAnsi"/>
          <w:sz w:val="24"/>
          <w:szCs w:val="24"/>
        </w:rPr>
        <w:t xml:space="preserve">s ou des </w:t>
      </w:r>
      <w:r w:rsidR="00BA67B0">
        <w:rPr>
          <w:rFonts w:asciiTheme="majorHAnsi" w:hAnsiTheme="majorHAnsi"/>
          <w:sz w:val="24"/>
          <w:szCs w:val="24"/>
        </w:rPr>
        <w:t>participant</w:t>
      </w:r>
      <w:r w:rsidRPr="00243100">
        <w:rPr>
          <w:rFonts w:asciiTheme="majorHAnsi" w:hAnsiTheme="majorHAnsi"/>
          <w:sz w:val="24"/>
          <w:szCs w:val="24"/>
        </w:rPr>
        <w:t>s potentiel</w:t>
      </w:r>
      <w:r w:rsidR="00034262" w:rsidRPr="00243100">
        <w:rPr>
          <w:rFonts w:asciiTheme="majorHAnsi" w:hAnsiTheme="majorHAnsi"/>
          <w:sz w:val="24"/>
          <w:szCs w:val="24"/>
        </w:rPr>
        <w:t>le</w:t>
      </w:r>
      <w:r w:rsidRPr="00243100">
        <w:rPr>
          <w:rFonts w:asciiTheme="majorHAnsi" w:hAnsiTheme="majorHAnsi"/>
          <w:sz w:val="24"/>
          <w:szCs w:val="24"/>
        </w:rPr>
        <w:t>s, une liste de contrôle des étapes ou check-list a été mise au point. La check-list donne des informations importantes sur le niveau de réalisation des étapes de l'étude.</w:t>
      </w:r>
    </w:p>
    <w:p w:rsidR="00992B02" w:rsidRPr="00243100" w:rsidRDefault="00992B02" w:rsidP="00DB56D1">
      <w:pPr>
        <w:spacing w:after="0"/>
        <w:jc w:val="both"/>
        <w:rPr>
          <w:rFonts w:asciiTheme="majorHAnsi" w:hAnsiTheme="majorHAnsi"/>
          <w:sz w:val="24"/>
          <w:szCs w:val="24"/>
        </w:rPr>
      </w:pPr>
    </w:p>
    <w:p w:rsidR="00992B02" w:rsidRPr="00243100" w:rsidRDefault="00992B02" w:rsidP="00DB56D1">
      <w:pPr>
        <w:spacing w:after="0"/>
        <w:jc w:val="both"/>
        <w:rPr>
          <w:rFonts w:asciiTheme="majorHAnsi" w:hAnsiTheme="majorHAnsi"/>
          <w:sz w:val="24"/>
          <w:szCs w:val="24"/>
        </w:rPr>
      </w:pPr>
    </w:p>
    <w:p w:rsidR="00992B02" w:rsidRPr="00AE3C68" w:rsidRDefault="00992B02" w:rsidP="00AE3C68">
      <w:pPr>
        <w:pStyle w:val="Titre3"/>
        <w:numPr>
          <w:ilvl w:val="0"/>
          <w:numId w:val="134"/>
        </w:numPr>
        <w:jc w:val="both"/>
        <w:rPr>
          <w:rFonts w:asciiTheme="majorHAnsi" w:hAnsiTheme="majorHAnsi"/>
          <w:sz w:val="24"/>
          <w:szCs w:val="24"/>
        </w:rPr>
      </w:pPr>
      <w:r w:rsidRPr="00AE3C68">
        <w:rPr>
          <w:rFonts w:asciiTheme="majorHAnsi" w:hAnsiTheme="majorHAnsi"/>
          <w:sz w:val="24"/>
          <w:szCs w:val="24"/>
        </w:rPr>
        <w:t>Règles relatives à la check-list</w:t>
      </w:r>
    </w:p>
    <w:p w:rsidR="00992B02" w:rsidRPr="00243100" w:rsidRDefault="00992B02" w:rsidP="00DB56D1">
      <w:pPr>
        <w:spacing w:after="0"/>
        <w:jc w:val="both"/>
        <w:rPr>
          <w:rFonts w:asciiTheme="majorHAnsi" w:hAnsiTheme="majorHAnsi"/>
          <w:sz w:val="24"/>
          <w:szCs w:val="24"/>
        </w:rPr>
      </w:pPr>
      <w:r w:rsidRPr="00243100">
        <w:rPr>
          <w:rFonts w:asciiTheme="majorHAnsi" w:hAnsiTheme="majorHAnsi"/>
          <w:sz w:val="24"/>
          <w:szCs w:val="24"/>
        </w:rPr>
        <w:t xml:space="preserve">Les règles concernant la check-list sont les suivantes: </w:t>
      </w:r>
    </w:p>
    <w:p w:rsidR="00992B02" w:rsidRPr="00243100" w:rsidRDefault="00D9002D" w:rsidP="00D701DA">
      <w:pPr>
        <w:pStyle w:val="Paragraphedeliste"/>
        <w:numPr>
          <w:ilvl w:val="0"/>
          <w:numId w:val="40"/>
        </w:numPr>
        <w:spacing w:after="0"/>
        <w:jc w:val="both"/>
        <w:rPr>
          <w:rFonts w:asciiTheme="majorHAnsi" w:hAnsiTheme="majorHAnsi"/>
          <w:sz w:val="24"/>
          <w:szCs w:val="24"/>
        </w:rPr>
      </w:pPr>
      <w:r>
        <w:rPr>
          <w:rFonts w:asciiTheme="majorHAnsi" w:hAnsiTheme="majorHAnsi"/>
          <w:sz w:val="24"/>
          <w:szCs w:val="24"/>
        </w:rPr>
        <w:t>Le facilitateur</w:t>
      </w:r>
      <w:r w:rsidR="0068582F">
        <w:rPr>
          <w:rFonts w:asciiTheme="majorHAnsi" w:hAnsiTheme="majorHAnsi"/>
          <w:sz w:val="24"/>
          <w:szCs w:val="24"/>
        </w:rPr>
        <w:t xml:space="preserve"> </w:t>
      </w:r>
      <w:r w:rsidR="00992B02" w:rsidRPr="00243100">
        <w:rPr>
          <w:rFonts w:asciiTheme="majorHAnsi" w:hAnsiTheme="majorHAnsi"/>
          <w:sz w:val="24"/>
          <w:szCs w:val="24"/>
        </w:rPr>
        <w:t xml:space="preserve">a la responsabilité de la gestion et du contrôle de toutes les check-list ; </w:t>
      </w:r>
    </w:p>
    <w:p w:rsidR="00992B02" w:rsidRPr="00243100" w:rsidRDefault="00992B02" w:rsidP="00D701DA">
      <w:pPr>
        <w:pStyle w:val="Paragraphedeliste"/>
        <w:numPr>
          <w:ilvl w:val="0"/>
          <w:numId w:val="40"/>
        </w:numPr>
        <w:spacing w:after="0"/>
        <w:jc w:val="both"/>
        <w:rPr>
          <w:rFonts w:asciiTheme="majorHAnsi" w:hAnsiTheme="majorHAnsi"/>
          <w:sz w:val="24"/>
          <w:szCs w:val="24"/>
          <w:u w:val="single"/>
        </w:rPr>
      </w:pPr>
      <w:r w:rsidRPr="00243100">
        <w:rPr>
          <w:rFonts w:asciiTheme="majorHAnsi" w:hAnsiTheme="majorHAnsi"/>
          <w:sz w:val="24"/>
          <w:szCs w:val="24"/>
        </w:rPr>
        <w:t xml:space="preserve">Une </w:t>
      </w:r>
      <w:r w:rsidRPr="00243100">
        <w:rPr>
          <w:rFonts w:asciiTheme="majorHAnsi" w:hAnsiTheme="majorHAnsi"/>
          <w:sz w:val="24"/>
          <w:szCs w:val="24"/>
          <w:u w:val="single"/>
        </w:rPr>
        <w:t>nouvelle check-list</w:t>
      </w:r>
      <w:r w:rsidRPr="00243100">
        <w:rPr>
          <w:rFonts w:asciiTheme="majorHAnsi" w:hAnsiTheme="majorHAnsi"/>
          <w:sz w:val="24"/>
          <w:szCs w:val="24"/>
        </w:rPr>
        <w:t xml:space="preserve"> est créée par </w:t>
      </w:r>
      <w:r w:rsidR="00D9002D">
        <w:rPr>
          <w:rFonts w:asciiTheme="majorHAnsi" w:hAnsiTheme="majorHAnsi"/>
          <w:sz w:val="24"/>
          <w:szCs w:val="24"/>
        </w:rPr>
        <w:t>le facilitateur</w:t>
      </w:r>
      <w:r w:rsidRPr="00243100">
        <w:rPr>
          <w:rFonts w:asciiTheme="majorHAnsi" w:hAnsiTheme="majorHAnsi"/>
          <w:sz w:val="24"/>
          <w:szCs w:val="24"/>
        </w:rPr>
        <w:t xml:space="preserve"> pour </w:t>
      </w:r>
      <w:r w:rsidRPr="00243100">
        <w:rPr>
          <w:rFonts w:asciiTheme="majorHAnsi" w:hAnsiTheme="majorHAnsi"/>
          <w:sz w:val="24"/>
          <w:szCs w:val="24"/>
          <w:u w:val="single"/>
        </w:rPr>
        <w:t xml:space="preserve">chaque </w:t>
      </w:r>
      <w:r w:rsidR="00BA67B0">
        <w:rPr>
          <w:rFonts w:asciiTheme="majorHAnsi" w:hAnsiTheme="majorHAnsi"/>
          <w:sz w:val="24"/>
          <w:szCs w:val="24"/>
          <w:u w:val="single"/>
        </w:rPr>
        <w:t>participant</w:t>
      </w:r>
      <w:r w:rsidR="0068582F">
        <w:rPr>
          <w:rFonts w:asciiTheme="majorHAnsi" w:hAnsiTheme="majorHAnsi"/>
          <w:sz w:val="24"/>
          <w:szCs w:val="24"/>
          <w:u w:val="single"/>
        </w:rPr>
        <w:br/>
        <w:t>potentiel</w:t>
      </w:r>
      <w:r w:rsidRPr="00243100">
        <w:rPr>
          <w:rFonts w:asciiTheme="majorHAnsi" w:hAnsiTheme="majorHAnsi"/>
          <w:sz w:val="24"/>
          <w:szCs w:val="24"/>
          <w:u w:val="single"/>
        </w:rPr>
        <w:t xml:space="preserve"> qui a un coupon qui semble valide après examen visuel; </w:t>
      </w:r>
    </w:p>
    <w:p w:rsidR="00992B02" w:rsidRPr="00243100" w:rsidRDefault="00992B02" w:rsidP="00D701DA">
      <w:pPr>
        <w:pStyle w:val="Paragraphedeliste"/>
        <w:numPr>
          <w:ilvl w:val="0"/>
          <w:numId w:val="40"/>
        </w:numPr>
        <w:spacing w:after="0"/>
        <w:jc w:val="both"/>
        <w:rPr>
          <w:rFonts w:asciiTheme="majorHAnsi" w:hAnsiTheme="majorHAnsi"/>
          <w:sz w:val="24"/>
          <w:szCs w:val="24"/>
        </w:rPr>
      </w:pPr>
      <w:r w:rsidRPr="00243100">
        <w:rPr>
          <w:rFonts w:asciiTheme="majorHAnsi" w:hAnsiTheme="majorHAnsi"/>
          <w:sz w:val="24"/>
          <w:szCs w:val="24"/>
        </w:rPr>
        <w:t xml:space="preserve">Lors de la première visite, la check-list ainsi créée passe d'un membre de l'équipe </w:t>
      </w:r>
      <w:r w:rsidRPr="00243100">
        <w:rPr>
          <w:rFonts w:asciiTheme="majorHAnsi" w:hAnsiTheme="majorHAnsi"/>
          <w:sz w:val="24"/>
          <w:szCs w:val="24"/>
        </w:rPr>
        <w:br/>
        <w:t xml:space="preserve">à l'autre et n'est </w:t>
      </w:r>
      <w:r w:rsidRPr="00243100">
        <w:rPr>
          <w:rFonts w:asciiTheme="majorHAnsi" w:hAnsiTheme="majorHAnsi"/>
          <w:sz w:val="24"/>
          <w:szCs w:val="24"/>
          <w:u w:val="single"/>
        </w:rPr>
        <w:t xml:space="preserve">JAMAIS remise </w:t>
      </w:r>
      <w:r w:rsidR="00BA67B0" w:rsidRPr="00243100">
        <w:rPr>
          <w:rFonts w:asciiTheme="majorHAnsi" w:hAnsiTheme="majorHAnsi"/>
          <w:sz w:val="24"/>
          <w:szCs w:val="24"/>
          <w:u w:val="single"/>
        </w:rPr>
        <w:t>au</w:t>
      </w:r>
      <w:r w:rsidR="00BA67B0">
        <w:rPr>
          <w:rFonts w:asciiTheme="majorHAnsi" w:hAnsiTheme="majorHAnsi"/>
          <w:sz w:val="24"/>
          <w:szCs w:val="24"/>
          <w:u w:val="single"/>
        </w:rPr>
        <w:t xml:space="preserve"> participant</w:t>
      </w:r>
      <w:r w:rsidRPr="00243100">
        <w:rPr>
          <w:rFonts w:asciiTheme="majorHAnsi" w:hAnsiTheme="majorHAnsi"/>
          <w:sz w:val="24"/>
          <w:szCs w:val="24"/>
          <w:u w:val="single"/>
        </w:rPr>
        <w:t>.</w:t>
      </w:r>
      <w:r w:rsidR="00BA67B0">
        <w:rPr>
          <w:rFonts w:asciiTheme="majorHAnsi" w:hAnsiTheme="majorHAnsi"/>
          <w:sz w:val="24"/>
          <w:szCs w:val="24"/>
          <w:u w:val="single"/>
        </w:rPr>
        <w:t xml:space="preserve"> </w:t>
      </w:r>
      <w:r w:rsidRPr="00243100">
        <w:rPr>
          <w:rFonts w:asciiTheme="majorHAnsi" w:hAnsiTheme="majorHAnsi"/>
          <w:sz w:val="24"/>
          <w:szCs w:val="24"/>
        </w:rPr>
        <w:t xml:space="preserve">En cas d'indisponibilité du </w:t>
      </w:r>
      <w:r w:rsidRPr="00243100">
        <w:rPr>
          <w:rFonts w:asciiTheme="majorHAnsi" w:hAnsiTheme="majorHAnsi"/>
          <w:sz w:val="24"/>
          <w:szCs w:val="24"/>
        </w:rPr>
        <w:br/>
        <w:t xml:space="preserve">membre de l'équipe suivant devant remplir la check-list, la check-list revient à </w:t>
      </w:r>
      <w:r w:rsidRPr="00243100">
        <w:rPr>
          <w:rFonts w:asciiTheme="majorHAnsi" w:hAnsiTheme="majorHAnsi"/>
          <w:sz w:val="24"/>
          <w:szCs w:val="24"/>
        </w:rPr>
        <w:br/>
      </w:r>
      <w:r w:rsidR="00D9002D">
        <w:rPr>
          <w:rFonts w:asciiTheme="majorHAnsi" w:hAnsiTheme="majorHAnsi"/>
          <w:sz w:val="24"/>
          <w:szCs w:val="24"/>
        </w:rPr>
        <w:t>le facilitateur</w:t>
      </w:r>
      <w:r w:rsidR="0068582F">
        <w:rPr>
          <w:rFonts w:asciiTheme="majorHAnsi" w:hAnsiTheme="majorHAnsi"/>
          <w:sz w:val="24"/>
          <w:szCs w:val="24"/>
        </w:rPr>
        <w:t xml:space="preserve"> </w:t>
      </w:r>
      <w:r w:rsidRPr="00243100">
        <w:rPr>
          <w:rFonts w:asciiTheme="majorHAnsi" w:hAnsiTheme="majorHAnsi"/>
          <w:sz w:val="24"/>
          <w:szCs w:val="24"/>
        </w:rPr>
        <w:t xml:space="preserve">dans l'attente de la disponibilité du membre de l'équipe suivant qui doit recevoir </w:t>
      </w:r>
      <w:r w:rsidR="005A6F84">
        <w:rPr>
          <w:rFonts w:asciiTheme="majorHAnsi" w:hAnsiTheme="majorHAnsi"/>
          <w:sz w:val="24"/>
          <w:szCs w:val="24"/>
        </w:rPr>
        <w:t xml:space="preserve">le </w:t>
      </w:r>
      <w:r w:rsidR="00BA67B0">
        <w:rPr>
          <w:rFonts w:asciiTheme="majorHAnsi" w:hAnsiTheme="majorHAnsi"/>
          <w:sz w:val="24"/>
          <w:szCs w:val="24"/>
        </w:rPr>
        <w:t>participant</w:t>
      </w:r>
      <w:r w:rsidRPr="00243100">
        <w:rPr>
          <w:rFonts w:asciiTheme="majorHAnsi" w:hAnsiTheme="majorHAnsi"/>
          <w:sz w:val="24"/>
          <w:szCs w:val="24"/>
        </w:rPr>
        <w:t xml:space="preserve">; </w:t>
      </w:r>
    </w:p>
    <w:p w:rsidR="00992B02" w:rsidRPr="00243100" w:rsidRDefault="00992B02" w:rsidP="00D701DA">
      <w:pPr>
        <w:pStyle w:val="Paragraphedeliste"/>
        <w:numPr>
          <w:ilvl w:val="0"/>
          <w:numId w:val="40"/>
        </w:numPr>
        <w:spacing w:after="0"/>
        <w:jc w:val="both"/>
        <w:rPr>
          <w:rFonts w:asciiTheme="majorHAnsi" w:hAnsiTheme="majorHAnsi"/>
          <w:sz w:val="24"/>
          <w:szCs w:val="24"/>
        </w:rPr>
      </w:pPr>
      <w:r w:rsidRPr="00243100">
        <w:rPr>
          <w:rFonts w:asciiTheme="majorHAnsi" w:hAnsiTheme="majorHAnsi"/>
          <w:sz w:val="24"/>
          <w:szCs w:val="24"/>
        </w:rPr>
        <w:t xml:space="preserve">Pour l'aider à gérer les check-lists, </w:t>
      </w:r>
      <w:r w:rsidR="00D9002D">
        <w:rPr>
          <w:rFonts w:asciiTheme="majorHAnsi" w:hAnsiTheme="majorHAnsi"/>
          <w:sz w:val="24"/>
          <w:szCs w:val="24"/>
        </w:rPr>
        <w:t>le facilitateur</w:t>
      </w:r>
      <w:r w:rsidRPr="00243100">
        <w:rPr>
          <w:rFonts w:asciiTheme="majorHAnsi" w:hAnsiTheme="majorHAnsi"/>
          <w:sz w:val="24"/>
          <w:szCs w:val="24"/>
        </w:rPr>
        <w:t xml:space="preserve"> tient un </w:t>
      </w:r>
      <w:r w:rsidRPr="00243100">
        <w:rPr>
          <w:rFonts w:asciiTheme="majorHAnsi" w:hAnsiTheme="majorHAnsi"/>
          <w:sz w:val="24"/>
          <w:szCs w:val="24"/>
          <w:highlight w:val="magenta"/>
          <w:u w:val="single"/>
        </w:rPr>
        <w:t>registre des check-lists</w:t>
      </w:r>
      <w:r w:rsidRPr="00243100">
        <w:rPr>
          <w:rFonts w:asciiTheme="majorHAnsi" w:hAnsiTheme="majorHAnsi"/>
          <w:sz w:val="24"/>
          <w:szCs w:val="24"/>
          <w:u w:val="single"/>
        </w:rPr>
        <w:br/>
      </w:r>
      <w:r w:rsidRPr="00243100">
        <w:rPr>
          <w:rFonts w:asciiTheme="majorHAnsi" w:hAnsiTheme="majorHAnsi"/>
          <w:sz w:val="24"/>
          <w:szCs w:val="24"/>
        </w:rPr>
        <w:t>où</w:t>
      </w:r>
      <w:r w:rsidR="00BA67B0">
        <w:rPr>
          <w:rFonts w:asciiTheme="majorHAnsi" w:hAnsiTheme="majorHAnsi"/>
          <w:sz w:val="24"/>
          <w:szCs w:val="24"/>
        </w:rPr>
        <w:t xml:space="preserve"> il</w:t>
      </w:r>
      <w:r w:rsidRPr="00243100">
        <w:rPr>
          <w:rFonts w:asciiTheme="majorHAnsi" w:hAnsiTheme="majorHAnsi"/>
          <w:sz w:val="24"/>
          <w:szCs w:val="24"/>
        </w:rPr>
        <w:t xml:space="preserve"> enregistre chaque nouvelle check-list créée avec le numéro de coupon de la personne. Si la personne est déclarée éligible et participe à l'étude, il complétera le registre des check-lists en ajoutant l'identifiant d</w:t>
      </w:r>
      <w:r w:rsidR="00034262" w:rsidRPr="00243100">
        <w:rPr>
          <w:rFonts w:asciiTheme="majorHAnsi" w:hAnsiTheme="majorHAnsi"/>
          <w:sz w:val="24"/>
          <w:szCs w:val="24"/>
        </w:rPr>
        <w:t xml:space="preserve">e l'étude </w:t>
      </w:r>
      <w:r w:rsidR="00BA67B0">
        <w:rPr>
          <w:rFonts w:asciiTheme="majorHAnsi" w:hAnsiTheme="majorHAnsi"/>
          <w:sz w:val="24"/>
          <w:szCs w:val="24"/>
        </w:rPr>
        <w:t>du participant</w:t>
      </w:r>
      <w:r w:rsidR="00034262" w:rsidRPr="00243100">
        <w:rPr>
          <w:rFonts w:asciiTheme="majorHAnsi" w:hAnsiTheme="majorHAnsi"/>
          <w:sz w:val="24"/>
          <w:szCs w:val="24"/>
        </w:rPr>
        <w:t>.</w:t>
      </w:r>
      <w:r w:rsidR="00BA67B0">
        <w:rPr>
          <w:rFonts w:asciiTheme="majorHAnsi" w:hAnsiTheme="majorHAnsi"/>
          <w:sz w:val="24"/>
          <w:szCs w:val="24"/>
        </w:rPr>
        <w:t xml:space="preserve"> il</w:t>
      </w:r>
      <w:r w:rsidR="00817F4F" w:rsidRPr="00243100">
        <w:rPr>
          <w:rFonts w:asciiTheme="majorHAnsi" w:hAnsiTheme="majorHAnsi"/>
          <w:sz w:val="24"/>
          <w:szCs w:val="24"/>
        </w:rPr>
        <w:t xml:space="preserve"> y </w:t>
      </w:r>
      <w:r w:rsidRPr="00243100">
        <w:rPr>
          <w:rFonts w:asciiTheme="majorHAnsi" w:hAnsiTheme="majorHAnsi"/>
          <w:sz w:val="24"/>
          <w:szCs w:val="24"/>
        </w:rPr>
        <w:t xml:space="preserve">enregistre si nécessaire les personnes de l'équipe </w:t>
      </w:r>
      <w:r w:rsidR="00817F4F" w:rsidRPr="00243100">
        <w:rPr>
          <w:rFonts w:asciiTheme="majorHAnsi" w:hAnsiTheme="majorHAnsi"/>
          <w:sz w:val="24"/>
          <w:szCs w:val="24"/>
        </w:rPr>
        <w:t xml:space="preserve">auxquelles il a remis la check </w:t>
      </w:r>
      <w:r w:rsidR="00BA67B0" w:rsidRPr="00243100">
        <w:rPr>
          <w:rFonts w:asciiTheme="majorHAnsi" w:hAnsiTheme="majorHAnsi"/>
          <w:sz w:val="24"/>
          <w:szCs w:val="24"/>
        </w:rPr>
        <w:t>List</w:t>
      </w:r>
      <w:r w:rsidRPr="00243100">
        <w:rPr>
          <w:rFonts w:asciiTheme="majorHAnsi" w:hAnsiTheme="majorHAnsi"/>
          <w:sz w:val="24"/>
          <w:szCs w:val="24"/>
        </w:rPr>
        <w:t xml:space="preserve"> ainsi que la date et l'heure ainsi que les check-lists qui lui so</w:t>
      </w:r>
      <w:r w:rsidR="00817F4F" w:rsidRPr="00243100">
        <w:rPr>
          <w:rFonts w:asciiTheme="majorHAnsi" w:hAnsiTheme="majorHAnsi"/>
          <w:sz w:val="24"/>
          <w:szCs w:val="24"/>
        </w:rPr>
        <w:t xml:space="preserve">nt revenues. Ce </w:t>
      </w:r>
      <w:r w:rsidRPr="00243100">
        <w:rPr>
          <w:rFonts w:asciiTheme="majorHAnsi" w:hAnsiTheme="majorHAnsi"/>
          <w:sz w:val="24"/>
          <w:szCs w:val="24"/>
        </w:rPr>
        <w:t>registre lui permet de savoir quelles check-lists l</w:t>
      </w:r>
      <w:r w:rsidR="00817F4F" w:rsidRPr="00243100">
        <w:rPr>
          <w:rFonts w:asciiTheme="majorHAnsi" w:hAnsiTheme="majorHAnsi"/>
          <w:sz w:val="24"/>
          <w:szCs w:val="24"/>
        </w:rPr>
        <w:t xml:space="preserve">ui sont revenues et celles qui </w:t>
      </w:r>
      <w:r w:rsidRPr="00243100">
        <w:rPr>
          <w:rFonts w:asciiTheme="majorHAnsi" w:hAnsiTheme="majorHAnsi"/>
          <w:sz w:val="24"/>
          <w:szCs w:val="24"/>
        </w:rPr>
        <w:t xml:space="preserve">restent en circulation dans l'équipe. </w:t>
      </w:r>
    </w:p>
    <w:p w:rsidR="00992B02" w:rsidRPr="00243100" w:rsidRDefault="00992B02" w:rsidP="00D701DA">
      <w:pPr>
        <w:pStyle w:val="Paragraphedeliste"/>
        <w:numPr>
          <w:ilvl w:val="0"/>
          <w:numId w:val="40"/>
        </w:numPr>
        <w:spacing w:after="0"/>
        <w:jc w:val="both"/>
        <w:rPr>
          <w:rFonts w:asciiTheme="majorHAnsi" w:hAnsiTheme="majorHAnsi"/>
          <w:sz w:val="24"/>
          <w:szCs w:val="24"/>
        </w:rPr>
      </w:pPr>
      <w:r w:rsidRPr="00243100">
        <w:rPr>
          <w:rFonts w:asciiTheme="majorHAnsi" w:hAnsiTheme="majorHAnsi"/>
          <w:sz w:val="24"/>
          <w:szCs w:val="24"/>
        </w:rPr>
        <w:t xml:space="preserve">La </w:t>
      </w:r>
      <w:r w:rsidRPr="00243100">
        <w:rPr>
          <w:rFonts w:asciiTheme="majorHAnsi" w:hAnsiTheme="majorHAnsi"/>
          <w:sz w:val="24"/>
          <w:szCs w:val="24"/>
          <w:u w:val="single"/>
        </w:rPr>
        <w:t>même check-list est utilisée lors de la deuxième visite</w:t>
      </w:r>
      <w:r w:rsidRPr="00243100">
        <w:rPr>
          <w:rFonts w:asciiTheme="majorHAnsi" w:hAnsiTheme="majorHAnsi"/>
          <w:sz w:val="24"/>
          <w:szCs w:val="24"/>
        </w:rPr>
        <w:t xml:space="preserve"> et complétée par le </w:t>
      </w:r>
      <w:r w:rsidRPr="00243100">
        <w:rPr>
          <w:rFonts w:asciiTheme="majorHAnsi" w:hAnsiTheme="majorHAnsi"/>
          <w:sz w:val="24"/>
          <w:szCs w:val="24"/>
        </w:rPr>
        <w:br/>
        <w:t>gestionnaire de données et si applicable, par l’</w:t>
      </w:r>
      <w:r w:rsidR="006D5353">
        <w:rPr>
          <w:rFonts w:asciiTheme="majorHAnsi" w:hAnsiTheme="majorHAnsi"/>
          <w:sz w:val="24"/>
          <w:szCs w:val="24"/>
        </w:rPr>
        <w:t>enquêteur</w:t>
      </w:r>
      <w:r w:rsidRPr="00243100">
        <w:rPr>
          <w:rFonts w:asciiTheme="majorHAnsi" w:hAnsiTheme="majorHAnsi"/>
          <w:sz w:val="24"/>
          <w:szCs w:val="24"/>
        </w:rPr>
        <w:t xml:space="preserve"> quali. Cette check-list est mise à la disposition du gestionnaire des données par </w:t>
      </w:r>
      <w:r w:rsidR="00D9002D">
        <w:rPr>
          <w:rFonts w:asciiTheme="majorHAnsi" w:hAnsiTheme="majorHAnsi"/>
          <w:sz w:val="24"/>
          <w:szCs w:val="24"/>
        </w:rPr>
        <w:t>le facilitateur</w:t>
      </w:r>
      <w:r w:rsidRPr="00243100">
        <w:rPr>
          <w:rFonts w:asciiTheme="majorHAnsi" w:hAnsiTheme="majorHAnsi"/>
          <w:sz w:val="24"/>
          <w:szCs w:val="24"/>
        </w:rPr>
        <w:t xml:space="preserve"> lorsque </w:t>
      </w:r>
      <w:r w:rsidR="005A6F84">
        <w:rPr>
          <w:rFonts w:asciiTheme="majorHAnsi" w:hAnsiTheme="majorHAnsi"/>
          <w:sz w:val="24"/>
          <w:szCs w:val="24"/>
        </w:rPr>
        <w:t xml:space="preserve">le </w:t>
      </w:r>
      <w:r w:rsidR="00BA67B0">
        <w:rPr>
          <w:rFonts w:asciiTheme="majorHAnsi" w:hAnsiTheme="majorHAnsi"/>
          <w:sz w:val="24"/>
          <w:szCs w:val="24"/>
        </w:rPr>
        <w:t xml:space="preserve">participant </w:t>
      </w:r>
      <w:r w:rsidRPr="00243100">
        <w:rPr>
          <w:rFonts w:asciiTheme="majorHAnsi" w:hAnsiTheme="majorHAnsi"/>
          <w:sz w:val="24"/>
          <w:szCs w:val="24"/>
        </w:rPr>
        <w:t xml:space="preserve">se présente. </w:t>
      </w:r>
      <w:r w:rsidR="00D9002D">
        <w:rPr>
          <w:rFonts w:asciiTheme="majorHAnsi" w:hAnsiTheme="majorHAnsi"/>
          <w:sz w:val="24"/>
          <w:szCs w:val="24"/>
        </w:rPr>
        <w:t>Le facilitateur</w:t>
      </w:r>
      <w:r w:rsidRPr="00243100">
        <w:rPr>
          <w:rFonts w:asciiTheme="majorHAnsi" w:hAnsiTheme="majorHAnsi"/>
          <w:sz w:val="24"/>
          <w:szCs w:val="24"/>
        </w:rPr>
        <w:t xml:space="preserve"> doit donc prévoir en r</w:t>
      </w:r>
      <w:r w:rsidR="00817F4F" w:rsidRPr="00243100">
        <w:rPr>
          <w:rFonts w:asciiTheme="majorHAnsi" w:hAnsiTheme="majorHAnsi"/>
          <w:sz w:val="24"/>
          <w:szCs w:val="24"/>
        </w:rPr>
        <w:t>egardant son cahier de rendez-</w:t>
      </w:r>
      <w:r w:rsidRPr="00243100">
        <w:rPr>
          <w:rFonts w:asciiTheme="majorHAnsi" w:hAnsiTheme="majorHAnsi"/>
          <w:sz w:val="24"/>
          <w:szCs w:val="24"/>
        </w:rPr>
        <w:t xml:space="preserve">vous les check-lists à sortir pour la journée. </w:t>
      </w:r>
    </w:p>
    <w:p w:rsidR="00BA67B0" w:rsidRDefault="00182C72">
      <w:pPr>
        <w:pStyle w:val="Titre3"/>
        <w:numPr>
          <w:ilvl w:val="0"/>
          <w:numId w:val="134"/>
        </w:numPr>
        <w:jc w:val="both"/>
        <w:rPr>
          <w:rFonts w:asciiTheme="majorHAnsi" w:hAnsiTheme="majorHAnsi"/>
        </w:rPr>
      </w:pPr>
      <w:r w:rsidRPr="00182C72">
        <w:rPr>
          <w:rFonts w:asciiTheme="majorHAnsi" w:hAnsiTheme="majorHAnsi"/>
          <w:sz w:val="24"/>
          <w:szCs w:val="24"/>
        </w:rPr>
        <w:t xml:space="preserve">Remplissage de la check </w:t>
      </w:r>
      <w:r w:rsidR="00BA67B0" w:rsidRPr="00182C72">
        <w:rPr>
          <w:rFonts w:asciiTheme="majorHAnsi" w:hAnsiTheme="majorHAnsi"/>
          <w:sz w:val="24"/>
          <w:szCs w:val="24"/>
        </w:rPr>
        <w:t>List</w:t>
      </w:r>
      <w:r w:rsidRPr="00182C72">
        <w:rPr>
          <w:rFonts w:asciiTheme="majorHAnsi" w:hAnsiTheme="majorHAnsi"/>
          <w:sz w:val="24"/>
          <w:szCs w:val="24"/>
        </w:rPr>
        <w:t xml:space="preserve"> </w:t>
      </w:r>
    </w:p>
    <w:p w:rsidR="00992B02" w:rsidRPr="00243100" w:rsidRDefault="00992B02" w:rsidP="00DB56D1">
      <w:pPr>
        <w:pStyle w:val="Style"/>
        <w:shd w:val="clear" w:color="auto" w:fill="FDFFFF"/>
        <w:spacing w:line="403" w:lineRule="exact"/>
        <w:ind w:left="62"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Chaque membre remplit la check-list aux parties identifiées qui le concernent en cochant la réponse qui s'applique puis initialise la case correspondante dans la colonne de droite. En effet, il est possible que des personnes absentes de l'équipe soient remplacées et il est donc important d'initialiser lisiblement les étapes effectuées par chaque membre de l'équipe avec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Pr="00243100">
        <w:rPr>
          <w:rFonts w:asciiTheme="majorHAnsi" w:hAnsiTheme="majorHAnsi"/>
          <w:color w:val="000002"/>
          <w:shd w:val="clear" w:color="auto" w:fill="FDFFFF"/>
        </w:rPr>
        <w:t xml:space="preserve">. </w:t>
      </w:r>
      <w:r w:rsidRPr="00243100">
        <w:rPr>
          <w:rFonts w:asciiTheme="majorHAnsi" w:hAnsiTheme="majorHAnsi"/>
          <w:color w:val="090B13"/>
          <w:shd w:val="clear" w:color="auto" w:fill="FDFFFF"/>
        </w:rPr>
        <w:t xml:space="preserve">Le remplissage de la check-list se fait obligatoirement au stylo. En cas d'erreur, celle-ci est barrée d'un seul trait et aucun </w:t>
      </w:r>
      <w:r w:rsidR="00034262" w:rsidRPr="00243100">
        <w:rPr>
          <w:rFonts w:asciiTheme="majorHAnsi" w:hAnsiTheme="majorHAnsi"/>
          <w:color w:val="090B13"/>
          <w:shd w:val="clear" w:color="auto" w:fill="FDFFFF"/>
        </w:rPr>
        <w:lastRenderedPageBreak/>
        <w:t>liquide co</w:t>
      </w:r>
      <w:r w:rsidR="00062DCD" w:rsidRPr="00243100">
        <w:rPr>
          <w:rFonts w:asciiTheme="majorHAnsi" w:hAnsiTheme="majorHAnsi"/>
          <w:color w:val="090B13"/>
          <w:shd w:val="clear" w:color="auto" w:fill="FDFFFF"/>
        </w:rPr>
        <w:t>r</w:t>
      </w:r>
      <w:r w:rsidR="00034262" w:rsidRPr="00243100">
        <w:rPr>
          <w:rFonts w:asciiTheme="majorHAnsi" w:hAnsiTheme="majorHAnsi"/>
          <w:color w:val="090B13"/>
          <w:shd w:val="clear" w:color="auto" w:fill="FDFFFF"/>
        </w:rPr>
        <w:t>recteur</w:t>
      </w:r>
      <w:r w:rsidRPr="00243100">
        <w:rPr>
          <w:rFonts w:asciiTheme="majorHAnsi" w:hAnsiTheme="majorHAnsi"/>
          <w:color w:val="090B13"/>
          <w:shd w:val="clear" w:color="auto" w:fill="FDFFFF"/>
        </w:rPr>
        <w:t xml:space="preserve"> n'est utilisé pour permettre de voir l'erreur commise et comment</w:t>
      </w:r>
      <w:r w:rsidR="00BA67B0">
        <w:rPr>
          <w:rFonts w:asciiTheme="majorHAnsi" w:hAnsiTheme="majorHAnsi"/>
          <w:color w:val="090B13"/>
          <w:shd w:val="clear" w:color="auto" w:fill="FDFFFF"/>
        </w:rPr>
        <w:t xml:space="preserve"> il</w:t>
      </w:r>
      <w:r w:rsidRPr="00243100">
        <w:rPr>
          <w:rFonts w:asciiTheme="majorHAnsi" w:hAnsiTheme="majorHAnsi"/>
          <w:color w:val="090B13"/>
          <w:shd w:val="clear" w:color="auto" w:fill="FDFFFF"/>
        </w:rPr>
        <w:t xml:space="preserve"> a été </w:t>
      </w:r>
      <w:r w:rsidR="00BA67B0" w:rsidRPr="00243100">
        <w:rPr>
          <w:rFonts w:asciiTheme="majorHAnsi" w:hAnsiTheme="majorHAnsi"/>
          <w:color w:val="090B13"/>
          <w:shd w:val="clear" w:color="auto" w:fill="FDFFFF"/>
        </w:rPr>
        <w:t>corrigé</w:t>
      </w:r>
      <w:r w:rsidRPr="00243100">
        <w:rPr>
          <w:rFonts w:asciiTheme="majorHAnsi" w:hAnsiTheme="majorHAnsi"/>
          <w:color w:val="090B13"/>
          <w:shd w:val="clear" w:color="auto" w:fill="FDFFFF"/>
        </w:rPr>
        <w:t xml:space="preserve">. </w:t>
      </w:r>
    </w:p>
    <w:p w:rsidR="00992B02" w:rsidRPr="00243100" w:rsidRDefault="00992B02" w:rsidP="00DB56D1">
      <w:pPr>
        <w:pStyle w:val="Style"/>
        <w:shd w:val="clear" w:color="auto" w:fill="FDFFFF"/>
        <w:spacing w:line="408" w:lineRule="exact"/>
        <w:ind w:left="72" w:right="26"/>
        <w:jc w:val="both"/>
        <w:rPr>
          <w:rFonts w:asciiTheme="majorHAnsi" w:hAnsiTheme="majorHAnsi"/>
          <w:color w:val="38393D"/>
          <w:shd w:val="clear" w:color="auto" w:fill="FDFFFF"/>
        </w:rPr>
      </w:pPr>
      <w:r w:rsidRPr="00243100">
        <w:rPr>
          <w:rFonts w:asciiTheme="majorHAnsi" w:hAnsiTheme="majorHAnsi"/>
          <w:color w:val="090B13"/>
          <w:shd w:val="clear" w:color="auto" w:fill="FDFFFF"/>
        </w:rPr>
        <w:t>Dans certains cas, (comme un entretien quantitatif interrompu) un espace permet d'insérer des commentaires</w:t>
      </w:r>
      <w:r w:rsidRPr="00243100">
        <w:rPr>
          <w:rFonts w:asciiTheme="majorHAnsi" w:hAnsiTheme="majorHAnsi"/>
          <w:color w:val="38393D"/>
          <w:shd w:val="clear" w:color="auto" w:fill="FDFFFF"/>
        </w:rPr>
        <w:t xml:space="preserve">. </w:t>
      </w:r>
    </w:p>
    <w:p w:rsidR="00992B02" w:rsidRPr="00243100" w:rsidRDefault="00992B02" w:rsidP="00DB56D1">
      <w:pPr>
        <w:pStyle w:val="Style"/>
        <w:shd w:val="clear" w:color="auto" w:fill="FDFFFF"/>
        <w:spacing w:before="566" w:line="264" w:lineRule="exact"/>
        <w:ind w:left="90" w:right="1575"/>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Le remplissage s'effectue comme suit: </w:t>
      </w:r>
    </w:p>
    <w:p w:rsidR="00992B02" w:rsidRPr="00243100" w:rsidRDefault="00992B02" w:rsidP="00DB56D1">
      <w:pPr>
        <w:pStyle w:val="Style"/>
        <w:shd w:val="clear" w:color="auto" w:fill="FDFFFF"/>
        <w:spacing w:before="513" w:line="244" w:lineRule="exact"/>
        <w:ind w:left="3805" w:right="1575"/>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VISITE 1 </w:t>
      </w:r>
    </w:p>
    <w:p w:rsidR="00992B02" w:rsidRPr="00243100" w:rsidRDefault="00D9002D" w:rsidP="00DB56D1">
      <w:pPr>
        <w:pStyle w:val="Style"/>
        <w:shd w:val="clear" w:color="auto" w:fill="FDFFFF"/>
        <w:spacing w:before="168" w:line="264" w:lineRule="exact"/>
        <w:ind w:left="90" w:right="26"/>
        <w:jc w:val="both"/>
        <w:rPr>
          <w:rFonts w:asciiTheme="majorHAnsi" w:hAnsiTheme="majorHAnsi"/>
          <w:color w:val="090B13"/>
          <w:shd w:val="clear" w:color="auto" w:fill="FDFFFF"/>
        </w:rPr>
      </w:pPr>
      <w:r>
        <w:rPr>
          <w:rFonts w:asciiTheme="majorHAnsi" w:hAnsiTheme="majorHAnsi"/>
          <w:color w:val="090B13"/>
          <w:shd w:val="clear" w:color="auto" w:fill="FDFFFF"/>
        </w:rPr>
        <w:t>Le facilitateur</w:t>
      </w:r>
      <w:r w:rsidR="003A2243" w:rsidRPr="00243100">
        <w:rPr>
          <w:rFonts w:asciiTheme="majorHAnsi" w:hAnsiTheme="majorHAnsi"/>
          <w:color w:val="090B13"/>
          <w:shd w:val="clear" w:color="auto" w:fill="FDFFFF"/>
        </w:rPr>
        <w:t xml:space="preserve"> de circuit </w:t>
      </w:r>
      <w:r w:rsidR="004D339F" w:rsidRPr="00243100">
        <w:rPr>
          <w:rFonts w:asciiTheme="majorHAnsi" w:hAnsiTheme="majorHAnsi"/>
          <w:color w:val="090B13"/>
          <w:shd w:val="clear" w:color="auto" w:fill="FDFFFF"/>
        </w:rPr>
        <w:t xml:space="preserve">: </w:t>
      </w:r>
    </w:p>
    <w:p w:rsidR="002B7F67" w:rsidRPr="00243100" w:rsidRDefault="002B7F67"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Fait une description sommaire </w:t>
      </w:r>
      <w:r w:rsidR="0068582F">
        <w:rPr>
          <w:rFonts w:asciiTheme="majorHAnsi" w:hAnsiTheme="majorHAnsi"/>
          <w:color w:val="090B13"/>
          <w:shd w:val="clear" w:color="auto" w:fill="FDFFFF"/>
        </w:rPr>
        <w:t xml:space="preserve">de la tenue </w:t>
      </w:r>
      <w:r w:rsidR="00BA67B0">
        <w:rPr>
          <w:rFonts w:asciiTheme="majorHAnsi" w:hAnsiTheme="majorHAnsi"/>
          <w:color w:val="090B13"/>
          <w:shd w:val="clear" w:color="auto" w:fill="FDFFFF"/>
        </w:rPr>
        <w:t>du participant</w:t>
      </w:r>
      <w:r w:rsidRPr="00243100">
        <w:rPr>
          <w:rFonts w:asciiTheme="majorHAnsi" w:hAnsiTheme="majorHAnsi"/>
          <w:color w:val="090B13"/>
          <w:shd w:val="clear" w:color="auto" w:fill="FDFFFF"/>
        </w:rPr>
        <w:t xml:space="preserve"> </w:t>
      </w:r>
    </w:p>
    <w:p w:rsidR="00992B02" w:rsidRPr="00243100" w:rsidRDefault="002B7F67"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Q1 : </w:t>
      </w:r>
      <w:r w:rsidR="00992B02" w:rsidRPr="00243100">
        <w:rPr>
          <w:rFonts w:asciiTheme="majorHAnsi" w:hAnsiTheme="majorHAnsi"/>
          <w:color w:val="090B13"/>
          <w:shd w:val="clear" w:color="auto" w:fill="FDFFFF"/>
        </w:rPr>
        <w:t xml:space="preserve">inscrit </w:t>
      </w:r>
      <w:r w:rsidR="003A2243" w:rsidRPr="00243100">
        <w:rPr>
          <w:rFonts w:asciiTheme="majorHAnsi" w:hAnsiTheme="majorHAnsi"/>
          <w:color w:val="090B13"/>
          <w:shd w:val="clear" w:color="auto" w:fill="FDFFFF"/>
        </w:rPr>
        <w:t>le numéro</w:t>
      </w:r>
      <w:r w:rsidR="00992B02" w:rsidRPr="00243100">
        <w:rPr>
          <w:rFonts w:asciiTheme="majorHAnsi" w:hAnsiTheme="majorHAnsi"/>
          <w:color w:val="090B13"/>
          <w:shd w:val="clear" w:color="auto" w:fill="FDFFFF"/>
        </w:rPr>
        <w:t xml:space="preserve"> du coupon après que la validité physique de ce dernier ait été vérifiée (coupon ni déchiré, ni photocopié, ayant un numéro de coupon au format valide etc., </w:t>
      </w:r>
    </w:p>
    <w:p w:rsidR="00992B02" w:rsidRPr="00243100" w:rsidRDefault="00992B02"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inscrit la date du jour; </w:t>
      </w:r>
    </w:p>
    <w:p w:rsidR="00992B02" w:rsidRPr="00243100" w:rsidRDefault="00992B02"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ne remplit pas la section identifiant de l'étude, qui seront remplis par le gestionnaire de données </w:t>
      </w:r>
    </w:p>
    <w:p w:rsidR="00992B02" w:rsidRPr="00243100" w:rsidRDefault="00992B02" w:rsidP="00DB56D1">
      <w:pPr>
        <w:pStyle w:val="Style"/>
        <w:shd w:val="clear" w:color="auto" w:fill="FDFFFF"/>
        <w:spacing w:before="523" w:line="264" w:lineRule="exact"/>
        <w:ind w:left="90"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Gestionnaire de données: </w:t>
      </w:r>
    </w:p>
    <w:p w:rsidR="00992B02" w:rsidRPr="00243100" w:rsidRDefault="005D0CD6"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Q2 :</w:t>
      </w:r>
      <w:r w:rsidR="00992B02" w:rsidRPr="00243100">
        <w:rPr>
          <w:rFonts w:asciiTheme="majorHAnsi" w:hAnsiTheme="majorHAnsi"/>
          <w:color w:val="090B13"/>
          <w:shd w:val="clear" w:color="auto" w:fill="FDFFFF"/>
        </w:rPr>
        <w:t xml:space="preserve"> indique si le coupon est valide après vérification électronique dans le RDS coupon manager. Si le coupon n'est pas valide, il remplit un rapport d'incident et l'agrafe à la check-list. </w:t>
      </w:r>
    </w:p>
    <w:p w:rsidR="00992B02" w:rsidRPr="00243100" w:rsidRDefault="005D0CD6"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Q3 : </w:t>
      </w:r>
      <w:r w:rsidR="00992B02" w:rsidRPr="00243100">
        <w:rPr>
          <w:rFonts w:asciiTheme="majorHAnsi" w:hAnsiTheme="majorHAnsi"/>
          <w:color w:val="090B13"/>
          <w:shd w:val="clear" w:color="auto" w:fill="FDFFFF"/>
        </w:rPr>
        <w:t xml:space="preserve">Vérifie l'éligibilité </w:t>
      </w:r>
      <w:r w:rsidR="00BA67B0">
        <w:rPr>
          <w:rFonts w:asciiTheme="majorHAnsi" w:hAnsiTheme="majorHAnsi"/>
          <w:color w:val="090B13"/>
          <w:shd w:val="clear" w:color="auto" w:fill="FDFFFF"/>
        </w:rPr>
        <w:t>du participant</w:t>
      </w:r>
      <w:r w:rsidR="00BA67B0" w:rsidRPr="00243100">
        <w:rPr>
          <w:rFonts w:asciiTheme="majorHAnsi" w:hAnsiTheme="majorHAnsi"/>
          <w:color w:val="090B13"/>
          <w:shd w:val="clear" w:color="auto" w:fill="FDFFFF"/>
        </w:rPr>
        <w:t xml:space="preserve"> avec</w:t>
      </w:r>
      <w:r w:rsidR="00992B02" w:rsidRPr="00243100">
        <w:rPr>
          <w:rFonts w:asciiTheme="majorHAnsi" w:hAnsiTheme="majorHAnsi"/>
          <w:color w:val="090B13"/>
          <w:shd w:val="clear" w:color="auto" w:fill="FDFFFF"/>
        </w:rPr>
        <w:t xml:space="preserve"> l'entrevue de screening et en rapporte le résultat dans la </w:t>
      </w:r>
      <w:r w:rsidR="004D339F" w:rsidRPr="00243100">
        <w:rPr>
          <w:rFonts w:asciiTheme="majorHAnsi" w:hAnsiTheme="majorHAnsi"/>
          <w:color w:val="090B13"/>
          <w:shd w:val="clear" w:color="auto" w:fill="FDFFFF"/>
        </w:rPr>
        <w:t>section relative à la question</w:t>
      </w:r>
      <w:r w:rsidR="00992B02" w:rsidRPr="00243100">
        <w:rPr>
          <w:rFonts w:asciiTheme="majorHAnsi" w:hAnsiTheme="majorHAnsi"/>
          <w:color w:val="090B13"/>
          <w:shd w:val="clear" w:color="auto" w:fill="FDFFFF"/>
        </w:rPr>
        <w:t xml:space="preserve">. </w:t>
      </w:r>
    </w:p>
    <w:p w:rsidR="00992B02" w:rsidRPr="00243100" w:rsidRDefault="005D0CD6"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Q4 : </w:t>
      </w:r>
      <w:r w:rsidR="004D339F" w:rsidRPr="00243100">
        <w:rPr>
          <w:rFonts w:asciiTheme="majorHAnsi" w:hAnsiTheme="majorHAnsi"/>
          <w:color w:val="090B13"/>
          <w:shd w:val="clear" w:color="auto" w:fill="FDFFFF"/>
        </w:rPr>
        <w:t>compose</w:t>
      </w:r>
      <w:r w:rsidR="00992B02" w:rsidRPr="00243100">
        <w:rPr>
          <w:rFonts w:asciiTheme="majorHAnsi" w:hAnsiTheme="majorHAnsi"/>
          <w:color w:val="090B13"/>
          <w:shd w:val="clear" w:color="auto" w:fill="FDFFFF"/>
        </w:rPr>
        <w:t xml:space="preserve"> un identifiant </w:t>
      </w:r>
      <w:r w:rsidR="004D339F" w:rsidRPr="00243100">
        <w:rPr>
          <w:rFonts w:asciiTheme="majorHAnsi" w:hAnsiTheme="majorHAnsi"/>
          <w:color w:val="090B13"/>
          <w:shd w:val="clear" w:color="auto" w:fill="FDFFFF"/>
        </w:rPr>
        <w:t xml:space="preserve">unique </w:t>
      </w:r>
      <w:r w:rsidR="00992B02" w:rsidRPr="00243100">
        <w:rPr>
          <w:rFonts w:asciiTheme="majorHAnsi" w:hAnsiTheme="majorHAnsi"/>
          <w:color w:val="090B13"/>
          <w:shd w:val="clear" w:color="auto" w:fill="FDFFFF"/>
        </w:rPr>
        <w:t xml:space="preserve">d'étude </w:t>
      </w:r>
      <w:r w:rsidR="004D339F" w:rsidRPr="00243100">
        <w:rPr>
          <w:rFonts w:asciiTheme="majorHAnsi" w:hAnsiTheme="majorHAnsi"/>
          <w:color w:val="090B13"/>
          <w:shd w:val="clear" w:color="auto" w:fill="FDFFFF"/>
        </w:rPr>
        <w:t xml:space="preserve">avec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00992B02" w:rsidRPr="00243100">
        <w:rPr>
          <w:rFonts w:asciiTheme="majorHAnsi" w:hAnsiTheme="majorHAnsi"/>
          <w:color w:val="090B13"/>
          <w:shd w:val="clear" w:color="auto" w:fill="FDFFFF"/>
        </w:rPr>
        <w:t xml:space="preserve"> éligible et les repor</w:t>
      </w:r>
      <w:r w:rsidR="004D339F" w:rsidRPr="00243100">
        <w:rPr>
          <w:rFonts w:asciiTheme="majorHAnsi" w:hAnsiTheme="majorHAnsi"/>
          <w:color w:val="090B13"/>
          <w:shd w:val="clear" w:color="auto" w:fill="FDFFFF"/>
        </w:rPr>
        <w:t>te en tout début de check-list.</w:t>
      </w:r>
    </w:p>
    <w:p w:rsidR="00992B02" w:rsidRPr="00243100" w:rsidRDefault="006D5353" w:rsidP="00DB56D1">
      <w:pPr>
        <w:pStyle w:val="Style"/>
        <w:shd w:val="clear" w:color="auto" w:fill="FDFFFF"/>
        <w:spacing w:before="523" w:line="264" w:lineRule="exact"/>
        <w:ind w:left="90" w:right="26"/>
        <w:jc w:val="both"/>
        <w:rPr>
          <w:rFonts w:asciiTheme="majorHAnsi" w:hAnsiTheme="majorHAnsi"/>
          <w:color w:val="090B13"/>
          <w:shd w:val="clear" w:color="auto" w:fill="FDFFFF"/>
        </w:rPr>
      </w:pPr>
      <w:r>
        <w:rPr>
          <w:rFonts w:asciiTheme="majorHAnsi" w:hAnsiTheme="majorHAnsi"/>
          <w:color w:val="090B13"/>
          <w:shd w:val="clear" w:color="auto" w:fill="FDFFFF"/>
        </w:rPr>
        <w:t>Enquêteur</w:t>
      </w:r>
      <w:r w:rsidR="004D339F" w:rsidRPr="00243100">
        <w:rPr>
          <w:rFonts w:asciiTheme="majorHAnsi" w:hAnsiTheme="majorHAnsi"/>
          <w:color w:val="090B13"/>
          <w:shd w:val="clear" w:color="auto" w:fill="FDFFFF"/>
        </w:rPr>
        <w:t xml:space="preserve"> quanti</w:t>
      </w:r>
      <w:r w:rsidR="00992B02" w:rsidRPr="00243100">
        <w:rPr>
          <w:rFonts w:asciiTheme="majorHAnsi" w:hAnsiTheme="majorHAnsi"/>
          <w:color w:val="090B13"/>
          <w:shd w:val="clear" w:color="auto" w:fill="FDFFFF"/>
        </w:rPr>
        <w:t xml:space="preserve">: </w:t>
      </w:r>
    </w:p>
    <w:p w:rsidR="005D0CD6" w:rsidRPr="00243100" w:rsidRDefault="005D0CD6" w:rsidP="00D701DA">
      <w:pPr>
        <w:pStyle w:val="Style"/>
        <w:numPr>
          <w:ilvl w:val="0"/>
          <w:numId w:val="40"/>
        </w:numPr>
        <w:shd w:val="clear" w:color="auto" w:fill="FDFFFF"/>
        <w:spacing w:line="412"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Q5 : Indique si le consentement à été obtenue pour l’administration du questionnaire</w:t>
      </w:r>
    </w:p>
    <w:p w:rsidR="005D0CD6" w:rsidRPr="00243100" w:rsidRDefault="005D0CD6" w:rsidP="00D701DA">
      <w:pPr>
        <w:pStyle w:val="Style"/>
        <w:numPr>
          <w:ilvl w:val="0"/>
          <w:numId w:val="40"/>
        </w:numPr>
        <w:shd w:val="clear" w:color="auto" w:fill="FDFFFF"/>
        <w:spacing w:line="412"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Q6 : </w:t>
      </w:r>
      <w:r w:rsidR="00992B02" w:rsidRPr="00243100">
        <w:rPr>
          <w:rFonts w:asciiTheme="majorHAnsi" w:hAnsiTheme="majorHAnsi"/>
          <w:color w:val="090B13"/>
          <w:shd w:val="clear" w:color="auto" w:fill="FDFFFF"/>
        </w:rPr>
        <w:t xml:space="preserve">indique si l'entrevue quantitative a été achevée </w:t>
      </w:r>
      <w:r w:rsidR="002C10B5" w:rsidRPr="00243100">
        <w:rPr>
          <w:rFonts w:asciiTheme="majorHAnsi" w:hAnsiTheme="majorHAnsi"/>
          <w:color w:val="090B13"/>
          <w:shd w:val="clear" w:color="auto" w:fill="FDFFFF"/>
        </w:rPr>
        <w:t xml:space="preserve">en Q7 et en indique la raison; </w:t>
      </w:r>
    </w:p>
    <w:p w:rsidR="00992B02" w:rsidRPr="00243100" w:rsidRDefault="005D0CD6" w:rsidP="00D701DA">
      <w:pPr>
        <w:pStyle w:val="Style"/>
        <w:numPr>
          <w:ilvl w:val="0"/>
          <w:numId w:val="40"/>
        </w:numPr>
        <w:shd w:val="clear" w:color="auto" w:fill="FDFFFF"/>
        <w:spacing w:line="412"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Q7 : recueille un consentement verbal pour l'entretien qualitatif si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Pr="00243100">
        <w:rPr>
          <w:rFonts w:asciiTheme="majorHAnsi" w:hAnsiTheme="majorHAnsi"/>
          <w:color w:val="090B13"/>
          <w:shd w:val="clear" w:color="auto" w:fill="FDFFFF"/>
        </w:rPr>
        <w:t xml:space="preserve"> a un profil d’intérêt pour un entretien quali. Si le consentement est obtenu, </w:t>
      </w:r>
      <w:r w:rsidR="00BA67B0" w:rsidRPr="00243100">
        <w:rPr>
          <w:rFonts w:asciiTheme="majorHAnsi" w:hAnsiTheme="majorHAnsi"/>
          <w:color w:val="090B13"/>
          <w:shd w:val="clear" w:color="auto" w:fill="FDFFFF"/>
        </w:rPr>
        <w:t>répond</w:t>
      </w:r>
      <w:r w:rsidRPr="00243100">
        <w:rPr>
          <w:rFonts w:asciiTheme="majorHAnsi" w:hAnsiTheme="majorHAnsi"/>
          <w:color w:val="090B13"/>
          <w:shd w:val="clear" w:color="auto" w:fill="FDFFFF"/>
        </w:rPr>
        <w:t xml:space="preserve"> à la question Q7 et </w:t>
      </w:r>
      <w:r w:rsidR="00992B02" w:rsidRPr="00243100">
        <w:rPr>
          <w:rFonts w:asciiTheme="majorHAnsi" w:hAnsiTheme="majorHAnsi"/>
          <w:color w:val="090B13"/>
          <w:shd w:val="clear" w:color="auto" w:fill="FDFFFF"/>
        </w:rPr>
        <w:t xml:space="preserve">explique brièvement </w:t>
      </w:r>
      <w:r w:rsidRPr="00243100">
        <w:rPr>
          <w:rFonts w:asciiTheme="majorHAnsi" w:hAnsiTheme="majorHAnsi"/>
          <w:color w:val="090B13"/>
          <w:shd w:val="clear" w:color="auto" w:fill="FDFFFF"/>
        </w:rPr>
        <w:t xml:space="preserve">sur une fiche de demande de RDV quali </w:t>
      </w:r>
      <w:r w:rsidR="00992B02" w:rsidRPr="00243100">
        <w:rPr>
          <w:rFonts w:asciiTheme="majorHAnsi" w:hAnsiTheme="majorHAnsi"/>
          <w:color w:val="090B13"/>
          <w:shd w:val="clear" w:color="auto" w:fill="FDFFFF"/>
        </w:rPr>
        <w:t xml:space="preserve">pourquoi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00992B02" w:rsidRPr="00243100">
        <w:rPr>
          <w:rFonts w:asciiTheme="majorHAnsi" w:hAnsiTheme="majorHAnsi"/>
          <w:color w:val="090B13"/>
          <w:shd w:val="clear" w:color="auto" w:fill="FDFFFF"/>
        </w:rPr>
        <w:t xml:space="preserve"> est intéressant</w:t>
      </w:r>
      <w:r w:rsidRPr="00243100">
        <w:rPr>
          <w:rFonts w:asciiTheme="majorHAnsi" w:hAnsiTheme="majorHAnsi"/>
          <w:color w:val="090B13"/>
          <w:shd w:val="clear" w:color="auto" w:fill="FDFFFF"/>
        </w:rPr>
        <w:t xml:space="preserve"> pour </w:t>
      </w:r>
      <w:r w:rsidR="00992B02" w:rsidRPr="00243100">
        <w:rPr>
          <w:rFonts w:asciiTheme="majorHAnsi" w:hAnsiTheme="majorHAnsi"/>
          <w:color w:val="090B13"/>
          <w:shd w:val="clear" w:color="auto" w:fill="FDFFFF"/>
        </w:rPr>
        <w:t>l'interview qualitative;</w:t>
      </w:r>
      <w:r w:rsidR="00BA67B0">
        <w:rPr>
          <w:rFonts w:asciiTheme="majorHAnsi" w:hAnsiTheme="majorHAnsi"/>
          <w:color w:val="090B13"/>
          <w:shd w:val="clear" w:color="auto" w:fill="FDFFFF"/>
        </w:rPr>
        <w:t xml:space="preserve"> il</w:t>
      </w:r>
      <w:r w:rsidRPr="00243100">
        <w:rPr>
          <w:rFonts w:asciiTheme="majorHAnsi" w:hAnsiTheme="majorHAnsi"/>
          <w:color w:val="090B13"/>
          <w:shd w:val="clear" w:color="auto" w:fill="FDFFFF"/>
        </w:rPr>
        <w:t xml:space="preserve"> joindra cette fiche à la check-list.</w:t>
      </w:r>
    </w:p>
    <w:p w:rsidR="00992B02" w:rsidRPr="00243100" w:rsidRDefault="0068582F" w:rsidP="00DB56D1">
      <w:pPr>
        <w:pStyle w:val="Style"/>
        <w:shd w:val="clear" w:color="auto" w:fill="FEFFFF"/>
        <w:spacing w:before="480" w:line="206" w:lineRule="exact"/>
        <w:ind w:left="14" w:right="26"/>
        <w:jc w:val="both"/>
        <w:rPr>
          <w:rFonts w:asciiTheme="majorHAnsi" w:hAnsiTheme="majorHAnsi"/>
          <w:color w:val="313237"/>
          <w:shd w:val="clear" w:color="auto" w:fill="FEFFFF"/>
          <w:lang w:bidi="he-IL"/>
        </w:rPr>
      </w:pPr>
      <w:r>
        <w:rPr>
          <w:rFonts w:asciiTheme="majorHAnsi" w:hAnsiTheme="majorHAnsi"/>
          <w:color w:val="05080F"/>
          <w:shd w:val="clear" w:color="auto" w:fill="FEFFFF"/>
          <w:lang w:bidi="he-IL"/>
        </w:rPr>
        <w:t>Agent de dépistage</w:t>
      </w:r>
      <w:r w:rsidR="00992B02" w:rsidRPr="00243100">
        <w:rPr>
          <w:rFonts w:asciiTheme="majorHAnsi" w:hAnsiTheme="majorHAnsi"/>
          <w:color w:val="313237"/>
          <w:shd w:val="clear" w:color="auto" w:fill="FEFFFF"/>
          <w:lang w:bidi="he-IL"/>
        </w:rPr>
        <w:t xml:space="preserve">: </w:t>
      </w:r>
    </w:p>
    <w:p w:rsidR="00AE037D" w:rsidRPr="00243100" w:rsidRDefault="00AE037D" w:rsidP="00D701DA">
      <w:pPr>
        <w:pStyle w:val="Style"/>
        <w:numPr>
          <w:ilvl w:val="0"/>
          <w:numId w:val="40"/>
        </w:numPr>
        <w:spacing w:line="412"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lastRenderedPageBreak/>
        <w:t>indique en Q9 si le conseil et dépistage VIH</w:t>
      </w:r>
      <w:r w:rsidR="00992B02" w:rsidRPr="00243100">
        <w:rPr>
          <w:rFonts w:asciiTheme="majorHAnsi" w:hAnsiTheme="majorHAnsi"/>
          <w:color w:val="090B13"/>
          <w:shd w:val="clear" w:color="auto" w:fill="FDFFFF"/>
        </w:rPr>
        <w:t xml:space="preserve"> été effectué </w:t>
      </w:r>
    </w:p>
    <w:p w:rsidR="00AE037D" w:rsidRPr="00243100" w:rsidRDefault="00AE037D" w:rsidP="00D701DA">
      <w:pPr>
        <w:pStyle w:val="Style"/>
        <w:numPr>
          <w:ilvl w:val="0"/>
          <w:numId w:val="40"/>
        </w:numPr>
        <w:spacing w:line="412"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indique en Q10 et Q13 si les tests VIH et syphilis et le prélèvement pour le DBS ont été effectués </w:t>
      </w:r>
    </w:p>
    <w:p w:rsidR="00AE037D" w:rsidRPr="00243100" w:rsidRDefault="00AE037D" w:rsidP="00D701DA">
      <w:pPr>
        <w:pStyle w:val="Style"/>
        <w:numPr>
          <w:ilvl w:val="0"/>
          <w:numId w:val="40"/>
        </w:numPr>
        <w:spacing w:line="412"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indique en Q11</w:t>
      </w:r>
      <w:r w:rsidR="00992B02" w:rsidRPr="00243100">
        <w:rPr>
          <w:rFonts w:asciiTheme="majorHAnsi" w:hAnsiTheme="majorHAnsi"/>
          <w:color w:val="090B13"/>
          <w:shd w:val="clear" w:color="auto" w:fill="FDFFFF"/>
        </w:rPr>
        <w:t xml:space="preserve"> si le résultat du test VIH a pu être rendu </w:t>
      </w:r>
      <w:r w:rsidR="00BA67B0" w:rsidRPr="00243100">
        <w:rPr>
          <w:rFonts w:asciiTheme="majorHAnsi" w:hAnsiTheme="majorHAnsi"/>
          <w:color w:val="090B13"/>
          <w:shd w:val="clear" w:color="auto" w:fill="FDFFFF"/>
        </w:rPr>
        <w:t>au</w:t>
      </w:r>
      <w:r w:rsidR="005A6F84">
        <w:rPr>
          <w:rFonts w:asciiTheme="majorHAnsi" w:hAnsiTheme="majorHAnsi"/>
          <w:color w:val="090B13"/>
          <w:shd w:val="clear" w:color="auto" w:fill="FDFFFF"/>
        </w:rPr>
        <w:t xml:space="preserve"> </w:t>
      </w:r>
      <w:r w:rsidR="00BA67B0">
        <w:rPr>
          <w:rFonts w:asciiTheme="majorHAnsi" w:hAnsiTheme="majorHAnsi"/>
          <w:color w:val="090B13"/>
          <w:shd w:val="clear" w:color="auto" w:fill="FDFFFF"/>
        </w:rPr>
        <w:t>participant</w:t>
      </w:r>
    </w:p>
    <w:p w:rsidR="00992B02" w:rsidRPr="00243100" w:rsidRDefault="00992B02" w:rsidP="00D701DA">
      <w:pPr>
        <w:pStyle w:val="Style"/>
        <w:numPr>
          <w:ilvl w:val="0"/>
          <w:numId w:val="40"/>
        </w:numPr>
        <w:spacing w:line="412"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note</w:t>
      </w:r>
      <w:r w:rsidR="00AE037D" w:rsidRPr="00243100">
        <w:rPr>
          <w:rFonts w:asciiTheme="majorHAnsi" w:hAnsiTheme="majorHAnsi"/>
          <w:color w:val="090B13"/>
          <w:shd w:val="clear" w:color="auto" w:fill="FDFFFF"/>
        </w:rPr>
        <w:t xml:space="preserve"> en Q12 si les préservatifs </w:t>
      </w:r>
      <w:r w:rsidRPr="00243100">
        <w:rPr>
          <w:rFonts w:asciiTheme="majorHAnsi" w:hAnsiTheme="majorHAnsi"/>
          <w:color w:val="090B13"/>
          <w:shd w:val="clear" w:color="auto" w:fill="FDFFFF"/>
        </w:rPr>
        <w:t xml:space="preserve">prévus lui ont été remis. </w:t>
      </w:r>
    </w:p>
    <w:p w:rsidR="00992B02" w:rsidRPr="00243100" w:rsidRDefault="00992B02" w:rsidP="00DB56D1">
      <w:pPr>
        <w:pStyle w:val="Style"/>
        <w:shd w:val="clear" w:color="auto" w:fill="FEFFFF"/>
        <w:spacing w:before="508" w:line="225" w:lineRule="exact"/>
        <w:ind w:left="14" w:right="26"/>
        <w:jc w:val="both"/>
        <w:rPr>
          <w:rFonts w:asciiTheme="majorHAnsi" w:hAnsiTheme="majorHAnsi"/>
          <w:b/>
          <w:bCs/>
          <w:color w:val="04070E"/>
          <w:shd w:val="clear" w:color="auto" w:fill="FEFFFF"/>
        </w:rPr>
      </w:pPr>
      <w:r w:rsidRPr="00243100">
        <w:rPr>
          <w:rFonts w:asciiTheme="majorHAnsi" w:hAnsiTheme="majorHAnsi"/>
          <w:b/>
          <w:bCs/>
          <w:color w:val="04070E"/>
          <w:shd w:val="clear" w:color="auto" w:fill="FEFFFF"/>
        </w:rPr>
        <w:t>Gestionna</w:t>
      </w:r>
      <w:r w:rsidRPr="00243100">
        <w:rPr>
          <w:rFonts w:asciiTheme="majorHAnsi" w:hAnsiTheme="majorHAnsi"/>
          <w:b/>
          <w:bCs/>
          <w:color w:val="25272D"/>
          <w:shd w:val="clear" w:color="auto" w:fill="FEFFFF"/>
        </w:rPr>
        <w:t>i</w:t>
      </w:r>
      <w:r w:rsidRPr="00243100">
        <w:rPr>
          <w:rFonts w:asciiTheme="majorHAnsi" w:hAnsiTheme="majorHAnsi"/>
          <w:b/>
          <w:bCs/>
          <w:color w:val="04070E"/>
          <w:shd w:val="clear" w:color="auto" w:fill="FEFFFF"/>
        </w:rPr>
        <w:t xml:space="preserve">re de données: </w:t>
      </w:r>
    </w:p>
    <w:p w:rsidR="00F262B0" w:rsidRPr="00243100" w:rsidRDefault="002C10B5" w:rsidP="00D701DA">
      <w:pPr>
        <w:pStyle w:val="Style"/>
        <w:numPr>
          <w:ilvl w:val="0"/>
          <w:numId w:val="40"/>
        </w:numPr>
        <w:shd w:val="clear" w:color="auto" w:fill="FEFFFF"/>
        <w:spacing w:line="374" w:lineRule="exact"/>
        <w:ind w:left="1406" w:right="26"/>
        <w:jc w:val="both"/>
        <w:rPr>
          <w:rFonts w:asciiTheme="majorHAnsi" w:hAnsiTheme="majorHAnsi"/>
          <w:color w:val="04070E"/>
          <w:shd w:val="clear" w:color="auto" w:fill="FEFFFF"/>
        </w:rPr>
      </w:pPr>
      <w:r w:rsidRPr="00243100">
        <w:rPr>
          <w:rFonts w:asciiTheme="majorHAnsi" w:hAnsiTheme="majorHAnsi"/>
          <w:color w:val="090B13"/>
          <w:shd w:val="clear" w:color="auto" w:fill="FDFFFF"/>
        </w:rPr>
        <w:t>Q8 </w:t>
      </w:r>
      <w:r w:rsidR="007863CD" w:rsidRPr="00243100">
        <w:rPr>
          <w:rFonts w:asciiTheme="majorHAnsi" w:hAnsiTheme="majorHAnsi"/>
          <w:color w:val="090B13"/>
          <w:shd w:val="clear" w:color="auto" w:fill="FDFFFF"/>
        </w:rPr>
        <w:t xml:space="preserve">: Après consultation de la coordonatrice et du cahier de RDV quali si le profil </w:t>
      </w:r>
      <w:r w:rsidR="00BA67B0">
        <w:rPr>
          <w:rFonts w:asciiTheme="majorHAnsi" w:hAnsiTheme="majorHAnsi"/>
          <w:color w:val="090B13"/>
          <w:shd w:val="clear" w:color="auto" w:fill="FDFFFF"/>
        </w:rPr>
        <w:t>du participant</w:t>
      </w:r>
      <w:r w:rsidR="007863CD" w:rsidRPr="00243100">
        <w:rPr>
          <w:rFonts w:asciiTheme="majorHAnsi" w:hAnsiTheme="majorHAnsi"/>
          <w:color w:val="090B13"/>
          <w:shd w:val="clear" w:color="auto" w:fill="FDFFFF"/>
        </w:rPr>
        <w:t xml:space="preserve"> est </w:t>
      </w:r>
      <w:r w:rsidR="00BA67B0" w:rsidRPr="00243100">
        <w:rPr>
          <w:rFonts w:asciiTheme="majorHAnsi" w:hAnsiTheme="majorHAnsi"/>
          <w:color w:val="090B13"/>
          <w:shd w:val="clear" w:color="auto" w:fill="FDFFFF"/>
        </w:rPr>
        <w:t>retenu</w:t>
      </w:r>
      <w:r w:rsidR="007863CD" w:rsidRPr="00243100">
        <w:rPr>
          <w:rFonts w:asciiTheme="majorHAnsi" w:hAnsiTheme="majorHAnsi"/>
          <w:color w:val="090B13"/>
          <w:shd w:val="clear" w:color="auto" w:fill="FDFFFF"/>
        </w:rPr>
        <w:t>, le gestionnaire de coupons précise le</w:t>
      </w:r>
      <w:r w:rsidR="005D0CD6" w:rsidRPr="00243100">
        <w:rPr>
          <w:rFonts w:asciiTheme="majorHAnsi" w:hAnsiTheme="majorHAnsi"/>
          <w:color w:val="090B13"/>
          <w:shd w:val="clear" w:color="auto" w:fill="FDFFFF"/>
        </w:rPr>
        <w:t xml:space="preserve"> rendez-vous avec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007863CD" w:rsidRPr="00243100">
        <w:rPr>
          <w:rFonts w:asciiTheme="majorHAnsi" w:hAnsiTheme="majorHAnsi"/>
          <w:color w:val="090B13"/>
          <w:shd w:val="clear" w:color="auto" w:fill="FDFFFF"/>
        </w:rPr>
        <w:t>, et la co</w:t>
      </w:r>
      <w:r w:rsidR="00F262B0" w:rsidRPr="00243100">
        <w:rPr>
          <w:rFonts w:asciiTheme="majorHAnsi" w:hAnsiTheme="majorHAnsi"/>
          <w:color w:val="090B13"/>
          <w:shd w:val="clear" w:color="auto" w:fill="FDFFFF"/>
        </w:rPr>
        <w:t xml:space="preserve">ordinatrice affecte une </w:t>
      </w:r>
      <w:r w:rsidR="006D5353">
        <w:rPr>
          <w:rFonts w:asciiTheme="majorHAnsi" w:hAnsiTheme="majorHAnsi"/>
          <w:color w:val="090B13"/>
          <w:shd w:val="clear" w:color="auto" w:fill="FDFFFF"/>
        </w:rPr>
        <w:t>enquêteur</w:t>
      </w:r>
      <w:r w:rsidR="005D0CD6" w:rsidRPr="00243100">
        <w:rPr>
          <w:rFonts w:asciiTheme="majorHAnsi" w:hAnsiTheme="majorHAnsi"/>
          <w:color w:val="090B13"/>
          <w:shd w:val="clear" w:color="auto" w:fill="FDFFFF"/>
        </w:rPr>
        <w:t xml:space="preserve"> quali</w:t>
      </w:r>
      <w:r w:rsidR="00F262B0" w:rsidRPr="00243100">
        <w:rPr>
          <w:rFonts w:asciiTheme="majorHAnsi" w:hAnsiTheme="majorHAnsi"/>
          <w:color w:val="090B13"/>
          <w:shd w:val="clear" w:color="auto" w:fill="FDFFFF"/>
        </w:rPr>
        <w:t xml:space="preserve"> pour la réalisation de  </w:t>
      </w:r>
      <w:r w:rsidR="00BA67B0" w:rsidRPr="00243100">
        <w:rPr>
          <w:rFonts w:asciiTheme="majorHAnsi" w:hAnsiTheme="majorHAnsi"/>
          <w:color w:val="090B13"/>
          <w:shd w:val="clear" w:color="auto" w:fill="FDFFFF"/>
        </w:rPr>
        <w:t>cet</w:t>
      </w:r>
      <w:r w:rsidR="00F262B0" w:rsidRPr="00243100">
        <w:rPr>
          <w:rFonts w:asciiTheme="majorHAnsi" w:hAnsiTheme="majorHAnsi"/>
          <w:color w:val="090B13"/>
          <w:shd w:val="clear" w:color="auto" w:fill="FDFFFF"/>
        </w:rPr>
        <w:t xml:space="preserve"> entretien</w:t>
      </w:r>
    </w:p>
    <w:p w:rsidR="00F262B0" w:rsidRPr="00243100" w:rsidRDefault="00992B02" w:rsidP="00D701DA">
      <w:pPr>
        <w:pStyle w:val="Style"/>
        <w:numPr>
          <w:ilvl w:val="0"/>
          <w:numId w:val="40"/>
        </w:numPr>
        <w:shd w:val="clear" w:color="auto" w:fill="FEFFFF"/>
        <w:spacing w:line="374" w:lineRule="exact"/>
        <w:ind w:left="1406"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indique le </w:t>
      </w:r>
      <w:r w:rsidR="007863CD" w:rsidRPr="00243100">
        <w:rPr>
          <w:rFonts w:asciiTheme="majorHAnsi" w:hAnsiTheme="majorHAnsi"/>
          <w:color w:val="090B13"/>
          <w:shd w:val="clear" w:color="auto" w:fill="FDFFFF"/>
        </w:rPr>
        <w:t>numéro  de coupons donnés en Q 14</w:t>
      </w:r>
    </w:p>
    <w:p w:rsidR="00F262B0" w:rsidRPr="00243100" w:rsidRDefault="007863CD" w:rsidP="00D701DA">
      <w:pPr>
        <w:pStyle w:val="Style"/>
        <w:numPr>
          <w:ilvl w:val="0"/>
          <w:numId w:val="40"/>
        </w:numPr>
        <w:shd w:val="clear" w:color="auto" w:fill="FEFFFF"/>
        <w:spacing w:line="374" w:lineRule="exact"/>
        <w:ind w:left="1406"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indique en Q16</w:t>
      </w:r>
      <w:r w:rsidR="00992B02" w:rsidRPr="00243100">
        <w:rPr>
          <w:rFonts w:asciiTheme="majorHAnsi" w:hAnsiTheme="majorHAnsi"/>
          <w:color w:val="090B13"/>
          <w:shd w:val="clear" w:color="auto" w:fill="FDFFFF"/>
        </w:rPr>
        <w:t xml:space="preserve"> la date et l'heure programmées de la visite de suivi; </w:t>
      </w:r>
      <w:r w:rsidR="00992B02" w:rsidRPr="00243100">
        <w:rPr>
          <w:rFonts w:asciiTheme="majorHAnsi" w:hAnsiTheme="majorHAnsi"/>
          <w:color w:val="090B13"/>
          <w:shd w:val="clear" w:color="auto" w:fill="FDFFFF"/>
        </w:rPr>
        <w:br/>
      </w:r>
      <w:r w:rsidR="00D9002D">
        <w:rPr>
          <w:rFonts w:asciiTheme="majorHAnsi" w:hAnsiTheme="majorHAnsi"/>
          <w:color w:val="090B13"/>
          <w:shd w:val="clear" w:color="auto" w:fill="FDFFFF"/>
        </w:rPr>
        <w:t>le facilitateur</w:t>
      </w:r>
      <w:r w:rsidR="00992B02" w:rsidRPr="00243100">
        <w:rPr>
          <w:rFonts w:asciiTheme="majorHAnsi" w:hAnsiTheme="majorHAnsi"/>
          <w:color w:val="090B13"/>
          <w:shd w:val="clear" w:color="auto" w:fill="FDFFFF"/>
        </w:rPr>
        <w:t xml:space="preserve"> devra se servir de cette section pour remplir son cahier de </w:t>
      </w:r>
      <w:r w:rsidR="00992B02" w:rsidRPr="00243100">
        <w:rPr>
          <w:rFonts w:asciiTheme="majorHAnsi" w:hAnsiTheme="majorHAnsi"/>
          <w:color w:val="090B13"/>
          <w:shd w:val="clear" w:color="auto" w:fill="FDFFFF"/>
        </w:rPr>
        <w:br/>
        <w:t xml:space="preserve">rendez-vous et offrir d'autres rendez-vous en conséquence. </w:t>
      </w:r>
    </w:p>
    <w:p w:rsidR="00992B02" w:rsidRPr="00243100" w:rsidRDefault="00F262B0" w:rsidP="00D701DA">
      <w:pPr>
        <w:pStyle w:val="Style"/>
        <w:numPr>
          <w:ilvl w:val="0"/>
          <w:numId w:val="40"/>
        </w:numPr>
        <w:shd w:val="clear" w:color="auto" w:fill="FEFFFF"/>
        <w:spacing w:line="374" w:lineRule="exact"/>
        <w:ind w:left="1406"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Q15, </w:t>
      </w:r>
      <w:r w:rsidR="00992B02" w:rsidRPr="00243100">
        <w:rPr>
          <w:rFonts w:asciiTheme="majorHAnsi" w:hAnsiTheme="majorHAnsi"/>
          <w:color w:val="090B13"/>
          <w:shd w:val="clear" w:color="auto" w:fill="FDFFFF"/>
        </w:rPr>
        <w:t xml:space="preserve">Indique le montant de la première compensation. Il y a </w:t>
      </w:r>
      <w:r w:rsidRPr="00243100">
        <w:rPr>
          <w:rFonts w:asciiTheme="majorHAnsi" w:hAnsiTheme="majorHAnsi"/>
          <w:color w:val="090B13"/>
          <w:shd w:val="clear" w:color="auto" w:fill="FDFFFF"/>
        </w:rPr>
        <w:t>plusieurs</w:t>
      </w:r>
      <w:r w:rsidR="00992B02" w:rsidRPr="00243100">
        <w:rPr>
          <w:rFonts w:asciiTheme="majorHAnsi" w:hAnsiTheme="majorHAnsi"/>
          <w:color w:val="090B13"/>
          <w:shd w:val="clear" w:color="auto" w:fill="FDFFFF"/>
        </w:rPr>
        <w:t xml:space="preserve"> possibilités: </w:t>
      </w:r>
    </w:p>
    <w:p w:rsidR="00992B02" w:rsidRPr="00243100" w:rsidRDefault="00992B02" w:rsidP="00D701DA">
      <w:pPr>
        <w:pStyle w:val="Style"/>
        <w:numPr>
          <w:ilvl w:val="2"/>
          <w:numId w:val="41"/>
        </w:numPr>
        <w:shd w:val="clear" w:color="auto" w:fill="FEFFFF"/>
        <w:spacing w:line="374"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La personne n'effectue pas d'entretien parce que son coupon est invalide </w:t>
      </w:r>
      <w:r w:rsidRPr="00243100">
        <w:rPr>
          <w:rFonts w:asciiTheme="majorHAnsi" w:hAnsiTheme="majorHAnsi"/>
          <w:color w:val="090B13"/>
          <w:shd w:val="clear" w:color="auto" w:fill="FDFFFF"/>
        </w:rPr>
        <w:br/>
        <w:t xml:space="preserve">(déjà utilisé, falsifié, etc.), aucune compensation ne lui est remise; </w:t>
      </w:r>
    </w:p>
    <w:p w:rsidR="00992B02" w:rsidRPr="00243100" w:rsidRDefault="00992B02" w:rsidP="00D701DA">
      <w:pPr>
        <w:pStyle w:val="Style"/>
        <w:numPr>
          <w:ilvl w:val="2"/>
          <w:numId w:val="41"/>
        </w:numPr>
        <w:shd w:val="clear" w:color="auto" w:fill="FEFFFF"/>
        <w:spacing w:line="374"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La personne a un coupon valide mais ne consent pas à participer à </w:t>
      </w:r>
      <w:r w:rsidRPr="00243100">
        <w:rPr>
          <w:rFonts w:asciiTheme="majorHAnsi" w:hAnsiTheme="majorHAnsi"/>
          <w:color w:val="090B13"/>
          <w:shd w:val="clear" w:color="auto" w:fill="FDFFFF"/>
        </w:rPr>
        <w:br/>
        <w:t xml:space="preserve">l'étude après qu'on la lui ait expliquée: seule la compensation de 3000 </w:t>
      </w:r>
      <w:r w:rsidRPr="00243100">
        <w:rPr>
          <w:rFonts w:asciiTheme="majorHAnsi" w:hAnsiTheme="majorHAnsi"/>
          <w:color w:val="090B13"/>
          <w:shd w:val="clear" w:color="auto" w:fill="FDFFFF"/>
        </w:rPr>
        <w:br/>
        <w:t xml:space="preserve">francs de transport est versée ; </w:t>
      </w:r>
    </w:p>
    <w:p w:rsidR="00992B02" w:rsidRPr="00243100" w:rsidRDefault="00992B02" w:rsidP="00D701DA">
      <w:pPr>
        <w:pStyle w:val="Style"/>
        <w:numPr>
          <w:ilvl w:val="2"/>
          <w:numId w:val="41"/>
        </w:numPr>
        <w:shd w:val="clear" w:color="auto" w:fill="FEFFFF"/>
        <w:spacing w:line="374"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La personne effectue l'entretien quantitatif complet (en cas d'entretien incomplet, la situation ii s'applique) mais refuse d'effectuer les tests de </w:t>
      </w:r>
      <w:r w:rsidRPr="00243100">
        <w:rPr>
          <w:rFonts w:asciiTheme="majorHAnsi" w:hAnsiTheme="majorHAnsi"/>
          <w:color w:val="090B13"/>
          <w:shd w:val="clear" w:color="auto" w:fill="FDFFFF"/>
        </w:rPr>
        <w:br/>
        <w:t xml:space="preserve">dépistage. La compensation de 5000 francs lui est versée (transport 3000 </w:t>
      </w:r>
      <w:r w:rsidRPr="00243100">
        <w:rPr>
          <w:rFonts w:asciiTheme="majorHAnsi" w:hAnsiTheme="majorHAnsi"/>
          <w:color w:val="090B13"/>
          <w:shd w:val="clear" w:color="auto" w:fill="FDFFFF"/>
        </w:rPr>
        <w:br/>
        <w:t xml:space="preserve">+ </w:t>
      </w:r>
      <w:r w:rsidR="00BA67B0" w:rsidRPr="00243100">
        <w:rPr>
          <w:rFonts w:asciiTheme="majorHAnsi" w:hAnsiTheme="majorHAnsi"/>
          <w:color w:val="090B13"/>
          <w:shd w:val="clear" w:color="auto" w:fill="FDFFFF"/>
        </w:rPr>
        <w:t>tem</w:t>
      </w:r>
      <w:r w:rsidR="00BA67B0">
        <w:rPr>
          <w:rFonts w:asciiTheme="majorHAnsi" w:hAnsiTheme="majorHAnsi"/>
          <w:color w:val="090B13"/>
          <w:shd w:val="clear" w:color="auto" w:fill="FDFFFF"/>
        </w:rPr>
        <w:t>ps</w:t>
      </w:r>
      <w:r w:rsidRPr="00243100">
        <w:rPr>
          <w:rFonts w:asciiTheme="majorHAnsi" w:hAnsiTheme="majorHAnsi"/>
          <w:color w:val="090B13"/>
          <w:shd w:val="clear" w:color="auto" w:fill="FDFFFF"/>
        </w:rPr>
        <w:t xml:space="preserve"> d'entretien 2000) </w:t>
      </w:r>
    </w:p>
    <w:p w:rsidR="00992B02" w:rsidRPr="00243100" w:rsidRDefault="00992B02" w:rsidP="00D701DA">
      <w:pPr>
        <w:pStyle w:val="Style"/>
        <w:numPr>
          <w:ilvl w:val="2"/>
          <w:numId w:val="41"/>
        </w:numPr>
        <w:shd w:val="clear" w:color="auto" w:fill="FEFFFF"/>
        <w:spacing w:line="374"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La personne effectue l'entretien quantitatif complet + les tests de </w:t>
      </w:r>
      <w:r w:rsidRPr="00243100">
        <w:rPr>
          <w:rFonts w:asciiTheme="majorHAnsi" w:hAnsiTheme="majorHAnsi"/>
          <w:color w:val="090B13"/>
          <w:shd w:val="clear" w:color="auto" w:fill="FDFFFF"/>
        </w:rPr>
        <w:br/>
        <w:t xml:space="preserve">dépistage. La compensation de 5000 francs lui est versée (transport 3000 </w:t>
      </w:r>
      <w:r w:rsidRPr="00243100">
        <w:rPr>
          <w:rFonts w:asciiTheme="majorHAnsi" w:hAnsiTheme="majorHAnsi"/>
          <w:color w:val="090B13"/>
          <w:shd w:val="clear" w:color="auto" w:fill="FDFFFF"/>
        </w:rPr>
        <w:br/>
        <w:t xml:space="preserve">+ </w:t>
      </w:r>
      <w:r w:rsidR="00BA67B0" w:rsidRPr="00243100">
        <w:rPr>
          <w:rFonts w:asciiTheme="majorHAnsi" w:hAnsiTheme="majorHAnsi"/>
          <w:color w:val="090B13"/>
          <w:shd w:val="clear" w:color="auto" w:fill="FDFFFF"/>
        </w:rPr>
        <w:t>tem</w:t>
      </w:r>
      <w:r w:rsidR="00BA67B0">
        <w:rPr>
          <w:rFonts w:asciiTheme="majorHAnsi" w:hAnsiTheme="majorHAnsi"/>
          <w:color w:val="090B13"/>
          <w:shd w:val="clear" w:color="auto" w:fill="FDFFFF"/>
        </w:rPr>
        <w:t>ps</w:t>
      </w:r>
      <w:r w:rsidRPr="00243100">
        <w:rPr>
          <w:rFonts w:asciiTheme="majorHAnsi" w:hAnsiTheme="majorHAnsi"/>
          <w:color w:val="090B13"/>
          <w:shd w:val="clear" w:color="auto" w:fill="FDFFFF"/>
        </w:rPr>
        <w:t xml:space="preserve"> d'entretien 2000). </w:t>
      </w:r>
    </w:p>
    <w:p w:rsidR="002C10B5" w:rsidRPr="00243100" w:rsidRDefault="002C10B5" w:rsidP="00DB56D1">
      <w:pPr>
        <w:pStyle w:val="Style"/>
        <w:shd w:val="clear" w:color="auto" w:fill="FEFFFF"/>
        <w:spacing w:line="374" w:lineRule="exact"/>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Fin de la visite 1 : le gestionnaire de</w:t>
      </w:r>
      <w:r w:rsidR="0068582F">
        <w:rPr>
          <w:rFonts w:asciiTheme="majorHAnsi" w:hAnsiTheme="majorHAnsi"/>
          <w:color w:val="090B13"/>
          <w:shd w:val="clear" w:color="auto" w:fill="FDFFFF"/>
        </w:rPr>
        <w:t xml:space="preserve"> coupon remet les check-lists au</w:t>
      </w:r>
      <w:r w:rsidR="00D9002D">
        <w:rPr>
          <w:rFonts w:asciiTheme="majorHAnsi" w:hAnsiTheme="majorHAnsi"/>
          <w:color w:val="090B13"/>
          <w:shd w:val="clear" w:color="auto" w:fill="FDFFFF"/>
        </w:rPr>
        <w:t xml:space="preserve"> facilitateur</w:t>
      </w:r>
      <w:r w:rsidR="0068582F">
        <w:rPr>
          <w:rFonts w:asciiTheme="majorHAnsi" w:hAnsiTheme="majorHAnsi"/>
          <w:color w:val="090B13"/>
          <w:shd w:val="clear" w:color="auto" w:fill="FDFFFF"/>
        </w:rPr>
        <w:t xml:space="preserve"> </w:t>
      </w:r>
      <w:r w:rsidRPr="00243100">
        <w:rPr>
          <w:rFonts w:asciiTheme="majorHAnsi" w:hAnsiTheme="majorHAnsi"/>
          <w:color w:val="090B13"/>
          <w:shd w:val="clear" w:color="auto" w:fill="FDFFFF"/>
        </w:rPr>
        <w:t xml:space="preserve">tout de suite après la fin du processus avec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Pr="00243100">
        <w:rPr>
          <w:rFonts w:asciiTheme="majorHAnsi" w:hAnsiTheme="majorHAnsi"/>
          <w:color w:val="090B13"/>
          <w:shd w:val="clear" w:color="auto" w:fill="FDFFFF"/>
        </w:rPr>
        <w:t xml:space="preserve">. Ainsi, </w:t>
      </w:r>
      <w:r w:rsidR="00D9002D">
        <w:rPr>
          <w:rFonts w:asciiTheme="majorHAnsi" w:hAnsiTheme="majorHAnsi"/>
          <w:color w:val="090B13"/>
          <w:shd w:val="clear" w:color="auto" w:fill="FDFFFF"/>
        </w:rPr>
        <w:t>le facilitateur</w:t>
      </w:r>
      <w:r w:rsidRPr="00243100">
        <w:rPr>
          <w:rFonts w:asciiTheme="majorHAnsi" w:hAnsiTheme="majorHAnsi"/>
          <w:color w:val="090B13"/>
          <w:shd w:val="clear" w:color="auto" w:fill="FDFFFF"/>
        </w:rPr>
        <w:t xml:space="preserve"> sait que cette </w:t>
      </w:r>
      <w:r w:rsidRPr="00243100">
        <w:rPr>
          <w:rFonts w:asciiTheme="majorHAnsi" w:hAnsiTheme="majorHAnsi"/>
          <w:color w:val="090B13"/>
          <w:shd w:val="clear" w:color="auto" w:fill="FDFFFF"/>
        </w:rPr>
        <w:lastRenderedPageBreak/>
        <w:t>personne a entièrement terminé son processus de visite 1.</w:t>
      </w:r>
      <w:r w:rsidR="00BA67B0">
        <w:rPr>
          <w:rFonts w:asciiTheme="majorHAnsi" w:hAnsiTheme="majorHAnsi"/>
          <w:color w:val="090B13"/>
          <w:shd w:val="clear" w:color="auto" w:fill="FDFFFF"/>
        </w:rPr>
        <w:t xml:space="preserve"> Il</w:t>
      </w:r>
      <w:r w:rsidRPr="00243100">
        <w:rPr>
          <w:rFonts w:asciiTheme="majorHAnsi" w:hAnsiTheme="majorHAnsi"/>
          <w:color w:val="090B13"/>
          <w:shd w:val="clear" w:color="auto" w:fill="FDFFFF"/>
        </w:rPr>
        <w:t xml:space="preserve"> conserve la check-list pour la visite 2. </w:t>
      </w:r>
    </w:p>
    <w:p w:rsidR="00F262B0" w:rsidRPr="00243100" w:rsidRDefault="00F262B0" w:rsidP="00DB56D1">
      <w:pPr>
        <w:pStyle w:val="Style"/>
        <w:shd w:val="clear" w:color="auto" w:fill="FEFFFF"/>
        <w:spacing w:before="475" w:line="206" w:lineRule="exact"/>
        <w:ind w:left="19" w:right="26"/>
        <w:jc w:val="both"/>
        <w:rPr>
          <w:rFonts w:asciiTheme="majorHAnsi" w:hAnsiTheme="majorHAnsi"/>
          <w:color w:val="05080F"/>
          <w:shd w:val="clear" w:color="auto" w:fill="FEFFFF"/>
          <w:lang w:bidi="he-IL"/>
        </w:rPr>
      </w:pPr>
      <w:r w:rsidRPr="00243100">
        <w:rPr>
          <w:rFonts w:asciiTheme="majorHAnsi" w:hAnsiTheme="majorHAnsi"/>
          <w:color w:val="05080F"/>
          <w:shd w:val="clear" w:color="auto" w:fill="FEFFFF"/>
          <w:lang w:bidi="he-IL"/>
        </w:rPr>
        <w:t xml:space="preserve">Opérateur de saisie : </w:t>
      </w:r>
    </w:p>
    <w:p w:rsidR="00F262B0" w:rsidRPr="00243100" w:rsidRDefault="00F262B0" w:rsidP="00D701DA">
      <w:pPr>
        <w:pStyle w:val="Style"/>
        <w:numPr>
          <w:ilvl w:val="0"/>
          <w:numId w:val="41"/>
        </w:numPr>
        <w:shd w:val="clear" w:color="auto" w:fill="FEFFFF"/>
        <w:spacing w:before="475" w:line="206" w:lineRule="exact"/>
        <w:ind w:right="26"/>
        <w:jc w:val="both"/>
        <w:rPr>
          <w:rFonts w:asciiTheme="majorHAnsi" w:hAnsiTheme="majorHAnsi"/>
          <w:color w:val="05080F"/>
          <w:shd w:val="clear" w:color="auto" w:fill="FEFFFF"/>
          <w:lang w:bidi="he-IL"/>
        </w:rPr>
      </w:pPr>
      <w:r w:rsidRPr="00243100">
        <w:rPr>
          <w:rFonts w:asciiTheme="majorHAnsi" w:hAnsiTheme="majorHAnsi"/>
          <w:color w:val="05080F"/>
          <w:shd w:val="clear" w:color="auto" w:fill="FEFFFF"/>
          <w:lang w:bidi="he-IL"/>
        </w:rPr>
        <w:t xml:space="preserve">Les opérateurs de saisie </w:t>
      </w:r>
      <w:r w:rsidR="00BA67B0" w:rsidRPr="00243100">
        <w:rPr>
          <w:rFonts w:asciiTheme="majorHAnsi" w:hAnsiTheme="majorHAnsi"/>
          <w:color w:val="05080F"/>
          <w:shd w:val="clear" w:color="auto" w:fill="FEFFFF"/>
          <w:lang w:bidi="he-IL"/>
        </w:rPr>
        <w:t>notent</w:t>
      </w:r>
      <w:r w:rsidRPr="00243100">
        <w:rPr>
          <w:rFonts w:asciiTheme="majorHAnsi" w:hAnsiTheme="majorHAnsi"/>
          <w:color w:val="05080F"/>
          <w:shd w:val="clear" w:color="auto" w:fill="FEFFFF"/>
          <w:lang w:bidi="he-IL"/>
        </w:rPr>
        <w:t xml:space="preserve"> dans la section B de la fiche de suivi </w:t>
      </w:r>
      <w:r w:rsidR="00BA67B0">
        <w:rPr>
          <w:rFonts w:asciiTheme="majorHAnsi" w:hAnsiTheme="majorHAnsi"/>
          <w:color w:val="05080F"/>
          <w:shd w:val="clear" w:color="auto" w:fill="FEFFFF"/>
          <w:lang w:bidi="he-IL"/>
        </w:rPr>
        <w:t>du participant</w:t>
      </w:r>
      <w:r w:rsidRPr="00243100">
        <w:rPr>
          <w:rFonts w:asciiTheme="majorHAnsi" w:hAnsiTheme="majorHAnsi"/>
          <w:color w:val="05080F"/>
          <w:shd w:val="clear" w:color="auto" w:fill="FEFFFF"/>
          <w:lang w:bidi="he-IL"/>
        </w:rPr>
        <w:t>, les N° de questions, et les pages ou certaines questions sont resté non répondues alors qu’elles devraient l’être.</w:t>
      </w:r>
    </w:p>
    <w:p w:rsidR="00A21BF6" w:rsidRPr="00243100" w:rsidRDefault="00A21BF6" w:rsidP="00DB56D1">
      <w:pPr>
        <w:pStyle w:val="Style"/>
        <w:shd w:val="clear" w:color="auto" w:fill="FDFFFF"/>
        <w:spacing w:before="523" w:line="264" w:lineRule="exact"/>
        <w:ind w:left="90"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Gestionnaire de données: </w:t>
      </w:r>
    </w:p>
    <w:p w:rsidR="00A21BF6" w:rsidRPr="00243100" w:rsidRDefault="00A21BF6"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Q17 : indique si l’identifiant unique de l'étude a été recomposé avec succès avec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Pr="00243100">
        <w:rPr>
          <w:rFonts w:asciiTheme="majorHAnsi" w:hAnsiTheme="majorHAnsi"/>
          <w:color w:val="090B13"/>
          <w:shd w:val="clear" w:color="auto" w:fill="FDFFFF"/>
        </w:rPr>
        <w:t xml:space="preserve"> lors de la vérification de son identité</w:t>
      </w:r>
    </w:p>
    <w:p w:rsidR="00A21BF6" w:rsidRPr="00243100" w:rsidRDefault="00A21BF6"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Q19 : note le nombre de coupons revenu pour ce recruteur</w:t>
      </w:r>
    </w:p>
    <w:p w:rsidR="00A21BF6" w:rsidRPr="00243100" w:rsidRDefault="00A21BF6"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Q20 : si aucun entretien quali n’est prévu pour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Pr="00243100">
        <w:rPr>
          <w:rFonts w:asciiTheme="majorHAnsi" w:hAnsiTheme="majorHAnsi"/>
          <w:color w:val="090B13"/>
          <w:shd w:val="clear" w:color="auto" w:fill="FDFFFF"/>
        </w:rPr>
        <w:t>, inscrire Non Applicable à la Q20.</w:t>
      </w:r>
    </w:p>
    <w:p w:rsidR="00A21BF6" w:rsidRPr="00243100" w:rsidRDefault="00A21BF6"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Noté si les compensations ont été remis à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Pr="00243100">
        <w:rPr>
          <w:rFonts w:asciiTheme="majorHAnsi" w:hAnsiTheme="majorHAnsi"/>
          <w:color w:val="090B13"/>
          <w:shd w:val="clear" w:color="auto" w:fill="FDFFFF"/>
        </w:rPr>
        <w:t>, et noter le montant</w:t>
      </w:r>
    </w:p>
    <w:p w:rsidR="006B62B4" w:rsidRPr="00243100" w:rsidRDefault="006B62B4"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Vérifie que toutes les étapes du circuit des deux visites ont été réalisées, remplit la question 22, avant de laisser </w:t>
      </w:r>
      <w:r w:rsidR="005A6F84">
        <w:rPr>
          <w:rFonts w:asciiTheme="majorHAnsi" w:hAnsiTheme="majorHAnsi"/>
          <w:color w:val="090B13"/>
          <w:shd w:val="clear" w:color="auto" w:fill="FDFFFF"/>
        </w:rPr>
        <w:t xml:space="preserve">le </w:t>
      </w:r>
      <w:r w:rsidR="00BA67B0">
        <w:rPr>
          <w:rFonts w:asciiTheme="majorHAnsi" w:hAnsiTheme="majorHAnsi"/>
          <w:color w:val="090B13"/>
          <w:shd w:val="clear" w:color="auto" w:fill="FDFFFF"/>
        </w:rPr>
        <w:t>participant</w:t>
      </w:r>
      <w:r w:rsidRPr="00243100">
        <w:rPr>
          <w:rFonts w:asciiTheme="majorHAnsi" w:hAnsiTheme="majorHAnsi"/>
          <w:color w:val="090B13"/>
          <w:shd w:val="clear" w:color="auto" w:fill="FDFFFF"/>
        </w:rPr>
        <w:t xml:space="preserve"> partir. </w:t>
      </w:r>
    </w:p>
    <w:p w:rsidR="00A21BF6" w:rsidRPr="00243100" w:rsidRDefault="00A21BF6" w:rsidP="00DB56D1">
      <w:pPr>
        <w:pStyle w:val="Style"/>
        <w:shd w:val="clear" w:color="auto" w:fill="FEFFFF"/>
        <w:spacing w:before="475" w:line="206" w:lineRule="exact"/>
        <w:ind w:left="19" w:right="26"/>
        <w:jc w:val="both"/>
        <w:rPr>
          <w:rFonts w:asciiTheme="majorHAnsi" w:hAnsiTheme="majorHAnsi"/>
          <w:color w:val="05080F"/>
          <w:shd w:val="clear" w:color="auto" w:fill="FEFFFF"/>
          <w:lang w:bidi="he-IL"/>
        </w:rPr>
      </w:pPr>
    </w:p>
    <w:p w:rsidR="00AE037D" w:rsidRPr="00243100" w:rsidRDefault="006D5353" w:rsidP="00DB56D1">
      <w:pPr>
        <w:pStyle w:val="Style"/>
        <w:shd w:val="clear" w:color="auto" w:fill="FEFFFF"/>
        <w:spacing w:before="475" w:line="206" w:lineRule="exact"/>
        <w:ind w:left="19" w:right="26"/>
        <w:jc w:val="both"/>
        <w:rPr>
          <w:rFonts w:asciiTheme="majorHAnsi" w:hAnsiTheme="majorHAnsi"/>
          <w:color w:val="05080F"/>
          <w:shd w:val="clear" w:color="auto" w:fill="FEFFFF"/>
          <w:lang w:bidi="he-IL"/>
        </w:rPr>
      </w:pPr>
      <w:r>
        <w:rPr>
          <w:rFonts w:asciiTheme="majorHAnsi" w:hAnsiTheme="majorHAnsi"/>
          <w:color w:val="05080F"/>
          <w:shd w:val="clear" w:color="auto" w:fill="FEFFFF"/>
          <w:lang w:bidi="he-IL"/>
        </w:rPr>
        <w:t>Enquêteur</w:t>
      </w:r>
      <w:r w:rsidR="00AE037D" w:rsidRPr="00243100">
        <w:rPr>
          <w:rFonts w:asciiTheme="majorHAnsi" w:hAnsiTheme="majorHAnsi"/>
          <w:color w:val="05080F"/>
          <w:shd w:val="clear" w:color="auto" w:fill="FEFFFF"/>
          <w:lang w:bidi="he-IL"/>
        </w:rPr>
        <w:t xml:space="preserve"> quali: </w:t>
      </w:r>
    </w:p>
    <w:p w:rsidR="00AE037D" w:rsidRPr="00243100" w:rsidRDefault="00A21BF6" w:rsidP="00D701DA">
      <w:pPr>
        <w:pStyle w:val="Style"/>
        <w:numPr>
          <w:ilvl w:val="0"/>
          <w:numId w:val="40"/>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remplit la Q20</w:t>
      </w:r>
      <w:r w:rsidR="00AE037D" w:rsidRPr="00243100">
        <w:rPr>
          <w:rFonts w:asciiTheme="majorHAnsi" w:hAnsiTheme="majorHAnsi"/>
          <w:color w:val="090B13"/>
          <w:shd w:val="clear" w:color="auto" w:fill="FDFFFF"/>
        </w:rPr>
        <w:t xml:space="preserve"> si applicable et indique si l'entretien a été effectué complètement, </w:t>
      </w:r>
      <w:r w:rsidR="00AE037D" w:rsidRPr="00243100">
        <w:rPr>
          <w:rFonts w:asciiTheme="majorHAnsi" w:hAnsiTheme="majorHAnsi"/>
          <w:color w:val="090B13"/>
          <w:shd w:val="clear" w:color="auto" w:fill="FDFFFF"/>
        </w:rPr>
        <w:br/>
        <w:t>interrompu ou non réalisé.</w:t>
      </w:r>
      <w:r w:rsidR="00BA67B0">
        <w:rPr>
          <w:rFonts w:asciiTheme="majorHAnsi" w:hAnsiTheme="majorHAnsi"/>
          <w:color w:val="090B13"/>
          <w:shd w:val="clear" w:color="auto" w:fill="FDFFFF"/>
        </w:rPr>
        <w:t xml:space="preserve"> il</w:t>
      </w:r>
      <w:r w:rsidR="002C10B5" w:rsidRPr="00243100">
        <w:rPr>
          <w:rFonts w:asciiTheme="majorHAnsi" w:hAnsiTheme="majorHAnsi"/>
          <w:color w:val="090B13"/>
          <w:shd w:val="clear" w:color="auto" w:fill="FDFFFF"/>
        </w:rPr>
        <w:t xml:space="preserve"> </w:t>
      </w:r>
      <w:r w:rsidR="00AE037D" w:rsidRPr="00243100">
        <w:rPr>
          <w:rFonts w:asciiTheme="majorHAnsi" w:hAnsiTheme="majorHAnsi"/>
          <w:color w:val="090B13"/>
          <w:shd w:val="clear" w:color="auto" w:fill="FDFFFF"/>
        </w:rPr>
        <w:t xml:space="preserve">note les raisons dans les deux derniers cas </w:t>
      </w:r>
    </w:p>
    <w:p w:rsidR="00AE037D" w:rsidRPr="00243100" w:rsidRDefault="00AE037D" w:rsidP="00D701DA">
      <w:pPr>
        <w:pStyle w:val="Style"/>
        <w:numPr>
          <w:ilvl w:val="2"/>
          <w:numId w:val="42"/>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par exemple, pour un entretien interrompu « participant trop nerveux », </w:t>
      </w:r>
      <w:r w:rsidRPr="00243100">
        <w:rPr>
          <w:rFonts w:asciiTheme="majorHAnsi" w:hAnsiTheme="majorHAnsi"/>
          <w:color w:val="090B13"/>
          <w:shd w:val="clear" w:color="auto" w:fill="FDFFFF"/>
        </w:rPr>
        <w:br/>
        <w:t>« participant trouve l'entretien trop long</w:t>
      </w:r>
      <w:r w:rsidR="00BA67B0" w:rsidRPr="00243100">
        <w:rPr>
          <w:rFonts w:asciiTheme="majorHAnsi" w:hAnsiTheme="majorHAnsi"/>
          <w:color w:val="090B13"/>
          <w:shd w:val="clear" w:color="auto" w:fill="FDFFFF"/>
        </w:rPr>
        <w:t>», etc</w:t>
      </w:r>
      <w:r w:rsidRPr="00243100">
        <w:rPr>
          <w:rFonts w:asciiTheme="majorHAnsi" w:hAnsiTheme="majorHAnsi"/>
          <w:color w:val="090B13"/>
          <w:shd w:val="clear" w:color="auto" w:fill="FDFFFF"/>
        </w:rPr>
        <w:t xml:space="preserve">. </w:t>
      </w:r>
    </w:p>
    <w:p w:rsidR="00AE037D" w:rsidRPr="00243100" w:rsidRDefault="00AE037D" w:rsidP="00D701DA">
      <w:pPr>
        <w:pStyle w:val="Style"/>
        <w:numPr>
          <w:ilvl w:val="2"/>
          <w:numId w:val="42"/>
        </w:numPr>
        <w:shd w:val="clear" w:color="auto" w:fill="FDFFFF"/>
        <w:spacing w:line="276" w:lineRule="auto"/>
        <w:ind w:right="26"/>
        <w:jc w:val="both"/>
        <w:rPr>
          <w:rFonts w:asciiTheme="majorHAnsi" w:hAnsiTheme="majorHAnsi"/>
          <w:color w:val="090B13"/>
          <w:shd w:val="clear" w:color="auto" w:fill="FDFFFF"/>
        </w:rPr>
      </w:pPr>
      <w:r w:rsidRPr="00243100">
        <w:rPr>
          <w:rFonts w:asciiTheme="majorHAnsi" w:hAnsiTheme="majorHAnsi"/>
          <w:color w:val="090B13"/>
          <w:shd w:val="clear" w:color="auto" w:fill="FDFFFF"/>
        </w:rPr>
        <w:t xml:space="preserve">Il. Dans le cas des entretiens non réalisés: «participant n'a pas donné son </w:t>
      </w:r>
      <w:r w:rsidRPr="00243100">
        <w:rPr>
          <w:rFonts w:asciiTheme="majorHAnsi" w:hAnsiTheme="majorHAnsi"/>
          <w:color w:val="090B13"/>
          <w:shd w:val="clear" w:color="auto" w:fill="FDFFFF"/>
        </w:rPr>
        <w:br/>
        <w:t xml:space="preserve">consentement », « participant ne s'est pas présenté au rendez-vous pris », </w:t>
      </w:r>
      <w:r w:rsidR="002C10B5" w:rsidRPr="00243100">
        <w:rPr>
          <w:rFonts w:asciiTheme="majorHAnsi" w:hAnsiTheme="majorHAnsi"/>
          <w:color w:val="090B13"/>
          <w:shd w:val="clear" w:color="auto" w:fill="FDFFFF"/>
        </w:rPr>
        <w:t>etc</w:t>
      </w:r>
      <w:r w:rsidRPr="00243100">
        <w:rPr>
          <w:rFonts w:asciiTheme="majorHAnsi" w:hAnsiTheme="majorHAnsi"/>
          <w:color w:val="090B13"/>
          <w:shd w:val="clear" w:color="auto" w:fill="FDFFFF"/>
        </w:rPr>
        <w:t>.</w:t>
      </w:r>
    </w:p>
    <w:p w:rsidR="00992B02" w:rsidRPr="00243100" w:rsidRDefault="00992B02" w:rsidP="00DB56D1">
      <w:pPr>
        <w:jc w:val="both"/>
        <w:rPr>
          <w:rFonts w:asciiTheme="majorHAnsi" w:hAnsiTheme="majorHAnsi"/>
          <w:sz w:val="24"/>
          <w:szCs w:val="24"/>
        </w:rPr>
      </w:pPr>
    </w:p>
    <w:p w:rsidR="006B62B4" w:rsidRPr="00243100" w:rsidRDefault="00182C72" w:rsidP="00DB56D1">
      <w:pPr>
        <w:jc w:val="both"/>
        <w:rPr>
          <w:rFonts w:asciiTheme="majorHAnsi" w:hAnsiTheme="majorHAnsi"/>
          <w:sz w:val="24"/>
          <w:szCs w:val="24"/>
        </w:rPr>
      </w:pPr>
      <w:r w:rsidRPr="00182C72">
        <w:rPr>
          <w:rFonts w:asciiTheme="majorHAnsi" w:hAnsiTheme="majorHAnsi"/>
          <w:sz w:val="24"/>
          <w:szCs w:val="24"/>
        </w:rPr>
        <w:br w:type="page"/>
      </w:r>
    </w:p>
    <w:p w:rsidR="006B62B4" w:rsidRPr="00243100" w:rsidRDefault="00182C72" w:rsidP="00DB56D1">
      <w:pPr>
        <w:pStyle w:val="Titre1"/>
        <w:numPr>
          <w:ilvl w:val="0"/>
          <w:numId w:val="0"/>
        </w:numPr>
        <w:spacing w:before="0" w:line="240" w:lineRule="auto"/>
        <w:rPr>
          <w:rFonts w:asciiTheme="majorHAnsi" w:hAnsiTheme="majorHAnsi"/>
          <w:sz w:val="24"/>
          <w:szCs w:val="24"/>
        </w:rPr>
      </w:pPr>
      <w:r w:rsidRPr="00182C72">
        <w:rPr>
          <w:rFonts w:asciiTheme="majorHAnsi" w:hAnsiTheme="majorHAnsi"/>
          <w:sz w:val="24"/>
          <w:szCs w:val="24"/>
        </w:rPr>
        <w:lastRenderedPageBreak/>
        <w:t>SOP 18 : LA SECURITE, LA GESTION, ET L’ANALYSE DE DONNEES</w:t>
      </w:r>
    </w:p>
    <w:p w:rsidR="00BA67B0" w:rsidRDefault="00182C72">
      <w:pPr>
        <w:pStyle w:val="Titre3"/>
        <w:numPr>
          <w:ilvl w:val="2"/>
          <w:numId w:val="137"/>
        </w:numPr>
        <w:jc w:val="both"/>
        <w:rPr>
          <w:rFonts w:asciiTheme="majorHAnsi" w:eastAsia="Times New Roman" w:hAnsiTheme="majorHAnsi"/>
          <w:sz w:val="24"/>
          <w:szCs w:val="24"/>
        </w:rPr>
      </w:pPr>
      <w:bookmarkStart w:id="105" w:name="_Toc370080573"/>
      <w:bookmarkStart w:id="106" w:name="_Toc378321293"/>
      <w:r w:rsidRPr="00182C72">
        <w:rPr>
          <w:rFonts w:asciiTheme="majorHAnsi" w:eastAsia="Times New Roman" w:hAnsiTheme="majorHAnsi"/>
          <w:sz w:val="24"/>
          <w:szCs w:val="24"/>
        </w:rPr>
        <w:t>LA GESTION DES DONNEES SUR LE SITE</w:t>
      </w:r>
      <w:bookmarkEnd w:id="105"/>
      <w:bookmarkEnd w:id="106"/>
    </w:p>
    <w:p w:rsidR="006B62B4" w:rsidRPr="00243100" w:rsidRDefault="00182C72" w:rsidP="00DB56D1">
      <w:pPr>
        <w:spacing w:line="360" w:lineRule="auto"/>
        <w:jc w:val="both"/>
        <w:rPr>
          <w:rFonts w:asciiTheme="majorHAnsi" w:eastAsia="Times New Roman" w:hAnsiTheme="majorHAnsi"/>
          <w:sz w:val="24"/>
          <w:szCs w:val="24"/>
        </w:rPr>
      </w:pPr>
      <w:r w:rsidRPr="00182C72">
        <w:rPr>
          <w:rFonts w:asciiTheme="majorHAnsi" w:eastAsia="Times New Roman" w:hAnsiTheme="majorHAnsi"/>
          <w:sz w:val="24"/>
          <w:szCs w:val="24"/>
        </w:rPr>
        <w:t xml:space="preserve">Le coupon manager sauvegardera en fin de journée les données sur un disque dur externe et le remet à la coordonnatrice de l’étude. Cette dernière, avec l’aide du gestionnaire de données (coupon manager) met tous les ordinateurs et tous les dossiers dans une armoire </w:t>
      </w:r>
      <w:r w:rsidR="00BA67B0">
        <w:rPr>
          <w:rFonts w:asciiTheme="majorHAnsi" w:eastAsia="Times New Roman" w:hAnsiTheme="majorHAnsi"/>
          <w:sz w:val="24"/>
          <w:szCs w:val="24"/>
        </w:rPr>
        <w:t xml:space="preserve">qu’il </w:t>
      </w:r>
      <w:r w:rsidRPr="00182C72">
        <w:rPr>
          <w:rFonts w:asciiTheme="majorHAnsi" w:eastAsia="Times New Roman" w:hAnsiTheme="majorHAnsi"/>
          <w:sz w:val="24"/>
          <w:szCs w:val="24"/>
        </w:rPr>
        <w:t>fermera à clé.</w:t>
      </w:r>
      <w:r w:rsidR="00BA67B0">
        <w:rPr>
          <w:rFonts w:asciiTheme="majorHAnsi" w:eastAsia="Times New Roman" w:hAnsiTheme="majorHAnsi"/>
          <w:sz w:val="24"/>
          <w:szCs w:val="24"/>
        </w:rPr>
        <w:t xml:space="preserve"> Il</w:t>
      </w:r>
      <w:r w:rsidRPr="00182C72">
        <w:rPr>
          <w:rFonts w:asciiTheme="majorHAnsi" w:eastAsia="Times New Roman" w:hAnsiTheme="majorHAnsi"/>
          <w:sz w:val="24"/>
          <w:szCs w:val="24"/>
        </w:rPr>
        <w:t xml:space="preserve"> transmet chaque soir les données à l’investigateur principal via internet (par une boîte connectée à internet "dropbox").</w:t>
      </w:r>
    </w:p>
    <w:p w:rsidR="006B62B4" w:rsidRPr="00243100" w:rsidRDefault="00182C72" w:rsidP="00DB56D1">
      <w:pPr>
        <w:spacing w:line="360" w:lineRule="auto"/>
        <w:jc w:val="both"/>
        <w:rPr>
          <w:rFonts w:asciiTheme="majorHAnsi" w:eastAsia="Times New Roman" w:hAnsiTheme="majorHAnsi"/>
          <w:sz w:val="24"/>
          <w:szCs w:val="24"/>
        </w:rPr>
      </w:pPr>
      <w:r w:rsidRPr="00182C72">
        <w:rPr>
          <w:rFonts w:asciiTheme="majorHAnsi" w:eastAsia="Times New Roman" w:hAnsiTheme="majorHAnsi"/>
          <w:sz w:val="24"/>
          <w:szCs w:val="24"/>
        </w:rPr>
        <w:t>Assurer la sécurité des matériaux conservés sur le site tels que les questionnaires, les registres, les tests et autres. Même si aucun identificateur personnel ne doit être enregistré dans l'étude, des questionnaires remplis et les registres de laboratoire doivent être considérés comme extrêmement sensibles et gardés dans une armoire fermée à  clé à la fin de chaque journée.</w:t>
      </w:r>
    </w:p>
    <w:p w:rsidR="006B62B4" w:rsidRPr="00243100" w:rsidRDefault="00182C72" w:rsidP="00DB56D1">
      <w:pPr>
        <w:spacing w:line="360" w:lineRule="auto"/>
        <w:jc w:val="both"/>
        <w:rPr>
          <w:rFonts w:asciiTheme="majorHAnsi" w:eastAsia="Times New Roman" w:hAnsiTheme="majorHAnsi"/>
          <w:sz w:val="24"/>
          <w:szCs w:val="24"/>
        </w:rPr>
      </w:pPr>
      <w:r w:rsidRPr="00182C72">
        <w:rPr>
          <w:rFonts w:asciiTheme="majorHAnsi" w:eastAsia="Times New Roman" w:hAnsiTheme="majorHAnsi"/>
          <w:sz w:val="24"/>
          <w:szCs w:val="24"/>
        </w:rPr>
        <w:t>En aucun cas, les membres de l'équipe ne devraient sortir hors du site de l’étude avec les questionnaires complétés même à des fins d'édition. Pour se faire la saisie des données se fera sur place. Les versions électroniques des données seront sauvegardés chaque jour sur un disque dur par le Gestionnaire de données, qui se chargera de les envoyer chaque fin de semaine à la coordinatrice. Celle-ci dès réception les placera dans le dossier DropBox_Abidjan_Team dans les 24 heures qui suivent.</w:t>
      </w:r>
    </w:p>
    <w:p w:rsidR="006B62B4" w:rsidRPr="00243100" w:rsidRDefault="00182C72" w:rsidP="00DB56D1">
      <w:pPr>
        <w:spacing w:line="360" w:lineRule="auto"/>
        <w:jc w:val="both"/>
        <w:rPr>
          <w:rFonts w:asciiTheme="majorHAnsi" w:eastAsia="Times New Roman" w:hAnsiTheme="majorHAnsi"/>
          <w:sz w:val="24"/>
          <w:szCs w:val="24"/>
        </w:rPr>
      </w:pPr>
      <w:r w:rsidRPr="00182C72">
        <w:rPr>
          <w:rFonts w:asciiTheme="majorHAnsi" w:eastAsia="Times New Roman" w:hAnsiTheme="majorHAnsi"/>
          <w:sz w:val="24"/>
          <w:szCs w:val="24"/>
        </w:rPr>
        <w:t>En général, tous les formulaires utilisés sur le site devraient être conservés avec soin car ils peuvent révéler que l'étude est liée à des questions sensibles comme les professionnelles du sexe. Ces outils doivent être cachés." </w:t>
      </w:r>
    </w:p>
    <w:p w:rsidR="006B62B4" w:rsidRPr="00243100" w:rsidRDefault="00182C72" w:rsidP="00DB56D1">
      <w:pPr>
        <w:spacing w:line="360" w:lineRule="auto"/>
        <w:jc w:val="both"/>
        <w:rPr>
          <w:rStyle w:val="Accentuation"/>
          <w:rFonts w:asciiTheme="majorHAnsi" w:hAnsiTheme="majorHAnsi"/>
          <w:sz w:val="24"/>
          <w:szCs w:val="24"/>
        </w:rPr>
      </w:pPr>
      <w:r w:rsidRPr="00182C72">
        <w:rPr>
          <w:rFonts w:asciiTheme="majorHAnsi" w:eastAsia="Times New Roman" w:hAnsiTheme="majorHAnsi"/>
          <w:sz w:val="24"/>
          <w:szCs w:val="24"/>
        </w:rPr>
        <w:t xml:space="preserve">La personne en charge de la gestion des données sera responsable de la base de données Excel. La coordonnatrice de l’étude organise les réunions d'information hebdomadaires et s’assure également que les transcriptions, les traductions sont effectuées en </w:t>
      </w:r>
      <w:r w:rsidR="00BA67B0" w:rsidRPr="00182C72">
        <w:rPr>
          <w:rFonts w:asciiTheme="majorHAnsi" w:eastAsia="Times New Roman" w:hAnsiTheme="majorHAnsi"/>
          <w:sz w:val="24"/>
          <w:szCs w:val="24"/>
        </w:rPr>
        <w:t>tem</w:t>
      </w:r>
      <w:r w:rsidR="00BA67B0">
        <w:rPr>
          <w:rFonts w:asciiTheme="majorHAnsi" w:eastAsia="Times New Roman" w:hAnsiTheme="majorHAnsi"/>
          <w:sz w:val="24"/>
          <w:szCs w:val="24"/>
        </w:rPr>
        <w:t>ps</w:t>
      </w:r>
      <w:r w:rsidRPr="00182C72">
        <w:rPr>
          <w:rFonts w:asciiTheme="majorHAnsi" w:eastAsia="Times New Roman" w:hAnsiTheme="majorHAnsi"/>
          <w:sz w:val="24"/>
          <w:szCs w:val="24"/>
        </w:rPr>
        <w:t xml:space="preserve"> réels et que les identifiants personnels sont protégés, censuré et détruit le cas échéant. La coordonnatrice de l’étude est chargée de superviser l'entretien de la base des données qualitatives. Les fichiers audio et les transcriptions seront sauvegardés  dans la base de données dans un dossier protégé </w:t>
      </w:r>
      <w:r w:rsidRPr="00182C72">
        <w:rPr>
          <w:rStyle w:val="Accentuation"/>
          <w:rFonts w:asciiTheme="majorHAnsi" w:hAnsiTheme="majorHAnsi"/>
          <w:sz w:val="24"/>
          <w:szCs w:val="24"/>
        </w:rPr>
        <w:t>par un mot de passe</w:t>
      </w:r>
    </w:p>
    <w:p w:rsidR="006B62B4" w:rsidRPr="00243100" w:rsidRDefault="006B62B4" w:rsidP="00DB56D1">
      <w:pPr>
        <w:spacing w:line="360" w:lineRule="auto"/>
        <w:jc w:val="both"/>
        <w:rPr>
          <w:rFonts w:asciiTheme="majorHAnsi" w:hAnsiTheme="majorHAnsi"/>
          <w:sz w:val="24"/>
          <w:szCs w:val="24"/>
        </w:rPr>
      </w:pPr>
    </w:p>
    <w:sectPr w:rsidR="006B62B4" w:rsidRPr="00243100" w:rsidSect="009F2D46">
      <w:footerReference w:type="default" r:id="rId1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 w:author="REBECCA" w:date="2015-03-20T05:26:00Z" w:initials="R">
    <w:p w:rsidR="00BA67B0" w:rsidRDefault="00BA67B0">
      <w:pPr>
        <w:pStyle w:val="Commentaire"/>
      </w:pPr>
      <w:r>
        <w:rPr>
          <w:rStyle w:val="Marquedecommentaire"/>
        </w:rPr>
        <w:annotationRef/>
      </w:r>
      <w:r w:rsidR="00972C24">
        <w:t>Compléter</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EC6" w:rsidRDefault="00EC4EC6" w:rsidP="00DB56D1">
      <w:pPr>
        <w:spacing w:after="0" w:line="240" w:lineRule="auto"/>
      </w:pPr>
      <w:r>
        <w:separator/>
      </w:r>
    </w:p>
  </w:endnote>
  <w:endnote w:type="continuationSeparator" w:id="1">
    <w:p w:rsidR="00EC4EC6" w:rsidRDefault="00EC4EC6" w:rsidP="00DB5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5773"/>
      <w:docPartObj>
        <w:docPartGallery w:val="Page Numbers (Bottom of Page)"/>
        <w:docPartUnique/>
      </w:docPartObj>
    </w:sdtPr>
    <w:sdtContent>
      <w:p w:rsidR="00BA67B0" w:rsidRDefault="00BA67B0">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2049"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" o:allowincell="f" adj="14135" strokecolor="gray [1629]" strokeweight=".25pt">
              <v:textbox>
                <w:txbxContent>
                  <w:p w:rsidR="00BA67B0" w:rsidRDefault="00BA67B0">
                    <w:pPr>
                      <w:jc w:val="center"/>
                    </w:pPr>
                    <w:r w:rsidRPr="00182C72">
                      <w:fldChar w:fldCharType="begin"/>
                    </w:r>
                    <w:r>
                      <w:instrText xml:space="preserve"> PAGE    \* MERGEFORMAT </w:instrText>
                    </w:r>
                    <w:r w:rsidRPr="00182C72">
                      <w:fldChar w:fldCharType="separate"/>
                    </w:r>
                    <w:r w:rsidR="0068582F" w:rsidRPr="0068582F">
                      <w:rPr>
                        <w:noProof/>
                        <w:sz w:val="16"/>
                        <w:szCs w:val="16"/>
                      </w:rPr>
                      <w:t>69</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EC6" w:rsidRDefault="00EC4EC6" w:rsidP="00DB56D1">
      <w:pPr>
        <w:spacing w:after="0" w:line="240" w:lineRule="auto"/>
      </w:pPr>
      <w:r>
        <w:separator/>
      </w:r>
    </w:p>
  </w:footnote>
  <w:footnote w:type="continuationSeparator" w:id="1">
    <w:p w:rsidR="00EC4EC6" w:rsidRDefault="00EC4EC6" w:rsidP="00DB56D1">
      <w:pPr>
        <w:spacing w:after="0" w:line="240" w:lineRule="auto"/>
      </w:pPr>
      <w:r>
        <w:continuationSeparator/>
      </w:r>
    </w:p>
  </w:footnote>
  <w:footnote w:id="2">
    <w:p w:rsidR="00BA67B0" w:rsidRPr="001840E6" w:rsidRDefault="00BA67B0" w:rsidP="006909B4">
      <w:pPr>
        <w:pStyle w:val="Notedebasdepage"/>
        <w:rPr>
          <w:rFonts w:ascii="Arial Narrow" w:hAnsi="Arial Narrow"/>
        </w:rPr>
      </w:pPr>
      <w:r>
        <w:rPr>
          <w:rStyle w:val="Appelnotedebasdep"/>
        </w:rPr>
        <w:footnoteRef/>
      </w:r>
      <w:r w:rsidRPr="001840E6">
        <w:rPr>
          <w:rFonts w:ascii="Arial Narrow" w:hAnsi="Arial Narrow"/>
        </w:rPr>
        <w:t>Estimations INS 2012</w:t>
      </w:r>
    </w:p>
  </w:footnote>
  <w:footnote w:id="3">
    <w:p w:rsidR="00BA67B0" w:rsidRPr="001840E6" w:rsidRDefault="00BA67B0" w:rsidP="006909B4">
      <w:pPr>
        <w:pStyle w:val="Notedebasdepage"/>
        <w:rPr>
          <w:rFonts w:ascii="Arial Narrow" w:hAnsi="Arial Narrow"/>
        </w:rPr>
      </w:pPr>
      <w:r w:rsidRPr="001840E6">
        <w:rPr>
          <w:rStyle w:val="Appelnotedebasdep"/>
          <w:rFonts w:ascii="Arial Narrow" w:hAnsi="Arial Narrow"/>
        </w:rPr>
        <w:footnoteRef/>
      </w:r>
      <w:r w:rsidRPr="001840E6">
        <w:rPr>
          <w:rFonts w:ascii="Arial Narrow" w:hAnsi="Arial Narrow"/>
        </w:rPr>
        <w:t xml:space="preserve"> MSLS / INS/ MEASURE DHS 2012 : Enquête Démographique et de Sante et à Indicateurs Multiples (EDSCI-III 2011-2012)</w:t>
      </w:r>
    </w:p>
  </w:footnote>
  <w:footnote w:id="4">
    <w:p w:rsidR="00BA67B0" w:rsidRPr="00BE6A8E" w:rsidRDefault="00BA67B0" w:rsidP="006909B4">
      <w:pPr>
        <w:pStyle w:val="Notedebasdepage"/>
      </w:pPr>
      <w:r w:rsidRPr="001840E6">
        <w:rPr>
          <w:rStyle w:val="Appelnotedebasdep"/>
          <w:rFonts w:ascii="Arial Narrow" w:hAnsi="Arial Narrow"/>
        </w:rPr>
        <w:footnoteRef/>
      </w:r>
      <w:r w:rsidRPr="001840E6">
        <w:rPr>
          <w:rFonts w:ascii="Arial Narrow" w:hAnsi="Arial Narrow"/>
        </w:rPr>
        <w:t xml:space="preserve"> PEPFAR 2012 : Etude sur le VIH et les facteurs de risques associés parmi les HSH à Abidjan, CI (SHARM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B94"/>
    <w:multiLevelType w:val="hybridMultilevel"/>
    <w:tmpl w:val="7D78C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7611"/>
    <w:multiLevelType w:val="hybridMultilevel"/>
    <w:tmpl w:val="8CCE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223B7"/>
    <w:multiLevelType w:val="hybridMultilevel"/>
    <w:tmpl w:val="BB80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56852"/>
    <w:multiLevelType w:val="hybridMultilevel"/>
    <w:tmpl w:val="BA3E8670"/>
    <w:lvl w:ilvl="0" w:tplc="A1E2E9D0">
      <w:start w:val="1"/>
      <w:numFmt w:val="bullet"/>
      <w:lvlText w:val=""/>
      <w:lvlJc w:val="left"/>
      <w:pPr>
        <w:ind w:left="720" w:hanging="360"/>
      </w:pPr>
      <w:rPr>
        <w:rFonts w:ascii="Symbol" w:hAnsi="Symbol" w:hint="default"/>
      </w:rPr>
    </w:lvl>
    <w:lvl w:ilvl="1" w:tplc="7F0A156C" w:tentative="1">
      <w:start w:val="1"/>
      <w:numFmt w:val="bullet"/>
      <w:lvlText w:val="o"/>
      <w:lvlJc w:val="left"/>
      <w:pPr>
        <w:ind w:left="1440" w:hanging="360"/>
      </w:pPr>
      <w:rPr>
        <w:rFonts w:ascii="Courier New" w:hAnsi="Courier New" w:cs="Courier New" w:hint="default"/>
      </w:rPr>
    </w:lvl>
    <w:lvl w:ilvl="2" w:tplc="221E1ED2" w:tentative="1">
      <w:start w:val="1"/>
      <w:numFmt w:val="bullet"/>
      <w:lvlText w:val=""/>
      <w:lvlJc w:val="left"/>
      <w:pPr>
        <w:ind w:left="2160" w:hanging="360"/>
      </w:pPr>
      <w:rPr>
        <w:rFonts w:ascii="Wingdings" w:hAnsi="Wingdings" w:hint="default"/>
      </w:rPr>
    </w:lvl>
    <w:lvl w:ilvl="3" w:tplc="E0885820" w:tentative="1">
      <w:start w:val="1"/>
      <w:numFmt w:val="bullet"/>
      <w:lvlText w:val=""/>
      <w:lvlJc w:val="left"/>
      <w:pPr>
        <w:ind w:left="2880" w:hanging="360"/>
      </w:pPr>
      <w:rPr>
        <w:rFonts w:ascii="Symbol" w:hAnsi="Symbol" w:hint="default"/>
      </w:rPr>
    </w:lvl>
    <w:lvl w:ilvl="4" w:tplc="478400FE" w:tentative="1">
      <w:start w:val="1"/>
      <w:numFmt w:val="bullet"/>
      <w:lvlText w:val="o"/>
      <w:lvlJc w:val="left"/>
      <w:pPr>
        <w:ind w:left="3600" w:hanging="360"/>
      </w:pPr>
      <w:rPr>
        <w:rFonts w:ascii="Courier New" w:hAnsi="Courier New" w:cs="Courier New" w:hint="default"/>
      </w:rPr>
    </w:lvl>
    <w:lvl w:ilvl="5" w:tplc="62B08DF8" w:tentative="1">
      <w:start w:val="1"/>
      <w:numFmt w:val="bullet"/>
      <w:lvlText w:val=""/>
      <w:lvlJc w:val="left"/>
      <w:pPr>
        <w:ind w:left="4320" w:hanging="360"/>
      </w:pPr>
      <w:rPr>
        <w:rFonts w:ascii="Wingdings" w:hAnsi="Wingdings" w:hint="default"/>
      </w:rPr>
    </w:lvl>
    <w:lvl w:ilvl="6" w:tplc="E55A5156" w:tentative="1">
      <w:start w:val="1"/>
      <w:numFmt w:val="bullet"/>
      <w:lvlText w:val=""/>
      <w:lvlJc w:val="left"/>
      <w:pPr>
        <w:ind w:left="5040" w:hanging="360"/>
      </w:pPr>
      <w:rPr>
        <w:rFonts w:ascii="Symbol" w:hAnsi="Symbol" w:hint="default"/>
      </w:rPr>
    </w:lvl>
    <w:lvl w:ilvl="7" w:tplc="BCBADB30" w:tentative="1">
      <w:start w:val="1"/>
      <w:numFmt w:val="bullet"/>
      <w:lvlText w:val="o"/>
      <w:lvlJc w:val="left"/>
      <w:pPr>
        <w:ind w:left="5760" w:hanging="360"/>
      </w:pPr>
      <w:rPr>
        <w:rFonts w:ascii="Courier New" w:hAnsi="Courier New" w:cs="Courier New" w:hint="default"/>
      </w:rPr>
    </w:lvl>
    <w:lvl w:ilvl="8" w:tplc="7AF0AF7C" w:tentative="1">
      <w:start w:val="1"/>
      <w:numFmt w:val="bullet"/>
      <w:lvlText w:val=""/>
      <w:lvlJc w:val="left"/>
      <w:pPr>
        <w:ind w:left="6480" w:hanging="360"/>
      </w:pPr>
      <w:rPr>
        <w:rFonts w:ascii="Wingdings" w:hAnsi="Wingdings" w:hint="default"/>
      </w:rPr>
    </w:lvl>
  </w:abstractNum>
  <w:abstractNum w:abstractNumId="4">
    <w:nsid w:val="09F81B6F"/>
    <w:multiLevelType w:val="hybridMultilevel"/>
    <w:tmpl w:val="8E420F1E"/>
    <w:lvl w:ilvl="0" w:tplc="040C0001">
      <w:start w:val="1"/>
      <w:numFmt w:val="bullet"/>
      <w:lvlText w:val=""/>
      <w:lvlJc w:val="left"/>
      <w:pPr>
        <w:ind w:left="360" w:hanging="360"/>
      </w:pPr>
      <w:rPr>
        <w:rFonts w:ascii="Symbol" w:hAnsi="Symbol" w:hint="default"/>
      </w:rPr>
    </w:lvl>
    <w:lvl w:ilvl="1" w:tplc="A770240E">
      <w:numFmt w:val="bullet"/>
      <w:lvlText w:val="·"/>
      <w:lvlJc w:val="left"/>
      <w:pPr>
        <w:ind w:left="1350" w:hanging="630"/>
      </w:pPr>
      <w:rPr>
        <w:rFonts w:ascii="Calibri" w:eastAsia="Symbol" w:hAnsi="Calibri" w:cs="Calibri"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A58127D"/>
    <w:multiLevelType w:val="hybridMultilevel"/>
    <w:tmpl w:val="DBCC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A020F4"/>
    <w:multiLevelType w:val="hybridMultilevel"/>
    <w:tmpl w:val="D9564E56"/>
    <w:lvl w:ilvl="0" w:tplc="FEF6AB72">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B9708B"/>
    <w:multiLevelType w:val="hybridMultilevel"/>
    <w:tmpl w:val="BF6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B270D"/>
    <w:multiLevelType w:val="hybridMultilevel"/>
    <w:tmpl w:val="AECA11B8"/>
    <w:lvl w:ilvl="0" w:tplc="040C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0F421A62"/>
    <w:multiLevelType w:val="hybridMultilevel"/>
    <w:tmpl w:val="AC605E5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E6185E"/>
    <w:multiLevelType w:val="hybridMultilevel"/>
    <w:tmpl w:val="122E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E13C7E"/>
    <w:multiLevelType w:val="hybridMultilevel"/>
    <w:tmpl w:val="C80A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582012"/>
    <w:multiLevelType w:val="hybridMultilevel"/>
    <w:tmpl w:val="025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EB24B4"/>
    <w:multiLevelType w:val="hybridMultilevel"/>
    <w:tmpl w:val="7A1020B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11F6444A"/>
    <w:multiLevelType w:val="hybridMultilevel"/>
    <w:tmpl w:val="22E05A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25216B7"/>
    <w:multiLevelType w:val="hybridMultilevel"/>
    <w:tmpl w:val="28B0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A00CC3"/>
    <w:multiLevelType w:val="hybridMultilevel"/>
    <w:tmpl w:val="3EA0D3A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4053177"/>
    <w:multiLevelType w:val="hybridMultilevel"/>
    <w:tmpl w:val="C49409B8"/>
    <w:lvl w:ilvl="0" w:tplc="CCEC274E">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60913A9"/>
    <w:multiLevelType w:val="hybridMultilevel"/>
    <w:tmpl w:val="6DEA2028"/>
    <w:lvl w:ilvl="0" w:tplc="EB104EB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E8055C"/>
    <w:multiLevelType w:val="hybridMultilevel"/>
    <w:tmpl w:val="FD90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4C6741"/>
    <w:multiLevelType w:val="hybridMultilevel"/>
    <w:tmpl w:val="370C15D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18273DFC"/>
    <w:multiLevelType w:val="hybridMultilevel"/>
    <w:tmpl w:val="43C67C0A"/>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1AA303E5"/>
    <w:multiLevelType w:val="hybridMultilevel"/>
    <w:tmpl w:val="3EA0D3A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D311057"/>
    <w:multiLevelType w:val="hybridMultilevel"/>
    <w:tmpl w:val="2C90F6B4"/>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AC6777"/>
    <w:multiLevelType w:val="hybridMultilevel"/>
    <w:tmpl w:val="075E0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0550494"/>
    <w:multiLevelType w:val="hybridMultilevel"/>
    <w:tmpl w:val="A0382B5E"/>
    <w:lvl w:ilvl="0" w:tplc="CCEC274E">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A43150B"/>
    <w:multiLevelType w:val="hybridMultilevel"/>
    <w:tmpl w:val="0F72C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A792428"/>
    <w:multiLevelType w:val="hybridMultilevel"/>
    <w:tmpl w:val="781C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C34195"/>
    <w:multiLevelType w:val="hybridMultilevel"/>
    <w:tmpl w:val="73AE5758"/>
    <w:lvl w:ilvl="0" w:tplc="660A20C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2D3D330B"/>
    <w:multiLevelType w:val="multilevel"/>
    <w:tmpl w:val="20DE32BA"/>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F1C720D"/>
    <w:multiLevelType w:val="multilevel"/>
    <w:tmpl w:val="80047978"/>
    <w:lvl w:ilvl="0">
      <w:start w:val="1"/>
      <w:numFmt w:val="decimal"/>
      <w:pStyle w:val="Titre1"/>
      <w:lvlText w:val="%1."/>
      <w:lvlJc w:val="left"/>
      <w:pPr>
        <w:ind w:left="810" w:hanging="360"/>
      </w:pPr>
      <w:rPr>
        <w:rFonts w:hint="default"/>
        <w:sz w:val="40"/>
      </w:rPr>
    </w:lvl>
    <w:lvl w:ilvl="1">
      <w:start w:val="1"/>
      <w:numFmt w:val="decimal"/>
      <w:pStyle w:val="Titre2"/>
      <w:isLgl/>
      <w:lvlText w:val="%1.%2."/>
      <w:lvlJc w:val="left"/>
      <w:pPr>
        <w:ind w:left="2790" w:hanging="720"/>
      </w:pPr>
      <w:rPr>
        <w:rFonts w:hint="default"/>
      </w:rPr>
    </w:lvl>
    <w:lvl w:ilvl="2">
      <w:start w:val="1"/>
      <w:numFmt w:val="decimal"/>
      <w:pStyle w:val="Titre3"/>
      <w:lvlText w:val="%3."/>
      <w:lvlJc w:val="left"/>
      <w:pPr>
        <w:ind w:left="1080" w:hanging="720"/>
      </w:pPr>
      <w:rPr>
        <w:rFonts w:hint="default"/>
      </w:rPr>
    </w:lvl>
    <w:lvl w:ilvl="3">
      <w:start w:val="1"/>
      <w:numFmt w:val="decimal"/>
      <w:pStyle w:val="Titre4"/>
      <w:isLgl/>
      <w:lvlText w:val="%1.%2.%3."/>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2F231CF5"/>
    <w:multiLevelType w:val="hybridMultilevel"/>
    <w:tmpl w:val="9AFAD7F0"/>
    <w:lvl w:ilvl="0" w:tplc="040C000F">
      <w:start w:val="1"/>
      <w:numFmt w:val="decimal"/>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32">
    <w:nsid w:val="316C4014"/>
    <w:multiLevelType w:val="hybridMultilevel"/>
    <w:tmpl w:val="F4B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8F675B"/>
    <w:multiLevelType w:val="hybridMultilevel"/>
    <w:tmpl w:val="115C781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EC6437"/>
    <w:multiLevelType w:val="hybridMultilevel"/>
    <w:tmpl w:val="4648B946"/>
    <w:lvl w:ilvl="0" w:tplc="0409000F">
      <w:start w:val="1"/>
      <w:numFmt w:val="decimal"/>
      <w:lvlText w:val="%1."/>
      <w:lvlJc w:val="left"/>
      <w:pPr>
        <w:ind w:left="540" w:hanging="360"/>
      </w:pPr>
    </w:lvl>
    <w:lvl w:ilvl="1" w:tplc="040C000F">
      <w:start w:val="1"/>
      <w:numFmt w:val="decimal"/>
      <w:lvlText w:val="%2."/>
      <w:lvlJc w:val="left"/>
      <w:pPr>
        <w:ind w:left="1260" w:hanging="360"/>
      </w:pPr>
    </w:lvl>
    <w:lvl w:ilvl="2" w:tplc="DF6CAEC0">
      <w:start w:val="1"/>
      <w:numFmt w:val="decimal"/>
      <w:lvlText w:val="(%3)"/>
      <w:lvlJc w:val="left"/>
      <w:pPr>
        <w:ind w:left="2415" w:hanging="615"/>
      </w:pPr>
      <w:rPr>
        <w:rFonts w:hint="default"/>
        <w:b/>
      </w:rPr>
    </w:lvl>
    <w:lvl w:ilvl="3" w:tplc="040C000B">
      <w:start w:val="1"/>
      <w:numFmt w:val="bullet"/>
      <w:lvlText w:val=""/>
      <w:lvlJc w:val="left"/>
      <w:pPr>
        <w:ind w:left="2700" w:hanging="360"/>
      </w:pPr>
      <w:rPr>
        <w:rFonts w:ascii="Wingdings" w:hAnsi="Wingding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328B294E"/>
    <w:multiLevelType w:val="hybridMultilevel"/>
    <w:tmpl w:val="7E68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35DA2160"/>
    <w:multiLevelType w:val="hybridMultilevel"/>
    <w:tmpl w:val="4170B7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68E2EE5"/>
    <w:multiLevelType w:val="hybridMultilevel"/>
    <w:tmpl w:val="63FE83C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Garamond"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Garamond"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Garamond" w:hint="default"/>
      </w:rPr>
    </w:lvl>
    <w:lvl w:ilvl="8" w:tplc="04090005" w:tentative="1">
      <w:start w:val="1"/>
      <w:numFmt w:val="bullet"/>
      <w:lvlText w:val=""/>
      <w:lvlJc w:val="left"/>
      <w:pPr>
        <w:ind w:left="6585" w:hanging="360"/>
      </w:pPr>
      <w:rPr>
        <w:rFonts w:ascii="Wingdings" w:hAnsi="Wingdings" w:hint="default"/>
      </w:rPr>
    </w:lvl>
  </w:abstractNum>
  <w:abstractNum w:abstractNumId="38">
    <w:nsid w:val="376727C4"/>
    <w:multiLevelType w:val="hybridMultilevel"/>
    <w:tmpl w:val="89E4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C94E6B"/>
    <w:multiLevelType w:val="hybridMultilevel"/>
    <w:tmpl w:val="15BC2C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A57661C"/>
    <w:multiLevelType w:val="hybridMultilevel"/>
    <w:tmpl w:val="7CD21EF2"/>
    <w:lvl w:ilvl="0" w:tplc="040C000F">
      <w:start w:val="1"/>
      <w:numFmt w:val="decimal"/>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41">
    <w:nsid w:val="3E24310B"/>
    <w:multiLevelType w:val="hybridMultilevel"/>
    <w:tmpl w:val="4C5A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FC23A0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0413613"/>
    <w:multiLevelType w:val="hybridMultilevel"/>
    <w:tmpl w:val="AA96DB1C"/>
    <w:lvl w:ilvl="0" w:tplc="1B887C3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4">
    <w:nsid w:val="436373C1"/>
    <w:multiLevelType w:val="hybridMultilevel"/>
    <w:tmpl w:val="F0242BAC"/>
    <w:lvl w:ilvl="0" w:tplc="FEF6AB72">
      <w:start w:val="5"/>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43574BA"/>
    <w:multiLevelType w:val="hybridMultilevel"/>
    <w:tmpl w:val="94E8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35440F"/>
    <w:multiLevelType w:val="hybridMultilevel"/>
    <w:tmpl w:val="5F4C7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692100F"/>
    <w:multiLevelType w:val="hybridMultilevel"/>
    <w:tmpl w:val="4DCE66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A9C16BF"/>
    <w:multiLevelType w:val="hybridMultilevel"/>
    <w:tmpl w:val="8DE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C5F0C44"/>
    <w:multiLevelType w:val="hybridMultilevel"/>
    <w:tmpl w:val="7FA0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1E0B1F"/>
    <w:multiLevelType w:val="hybridMultilevel"/>
    <w:tmpl w:val="A878882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1">
    <w:nsid w:val="4E4031B1"/>
    <w:multiLevelType w:val="hybridMultilevel"/>
    <w:tmpl w:val="2A96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4F7D76"/>
    <w:multiLevelType w:val="hybridMultilevel"/>
    <w:tmpl w:val="F72C174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E543DEE"/>
    <w:multiLevelType w:val="hybridMultilevel"/>
    <w:tmpl w:val="3D0ED0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EE32798"/>
    <w:multiLevelType w:val="hybridMultilevel"/>
    <w:tmpl w:val="3CEC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0A7305"/>
    <w:multiLevelType w:val="hybridMultilevel"/>
    <w:tmpl w:val="B38CB740"/>
    <w:lvl w:ilvl="0" w:tplc="BD1441F4">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56">
    <w:nsid w:val="4FDF6574"/>
    <w:multiLevelType w:val="hybridMultilevel"/>
    <w:tmpl w:val="C8A0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0326405"/>
    <w:multiLevelType w:val="multilevel"/>
    <w:tmpl w:val="A0A68AB8"/>
    <w:lvl w:ilvl="0">
      <w:start w:val="3"/>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nsid w:val="51696D85"/>
    <w:multiLevelType w:val="hybridMultilevel"/>
    <w:tmpl w:val="7CD21EF2"/>
    <w:lvl w:ilvl="0" w:tplc="040C000F">
      <w:start w:val="1"/>
      <w:numFmt w:val="decimal"/>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59">
    <w:nsid w:val="51A03B18"/>
    <w:multiLevelType w:val="hybridMultilevel"/>
    <w:tmpl w:val="8CE0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3D54984"/>
    <w:multiLevelType w:val="hybridMultilevel"/>
    <w:tmpl w:val="359A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6095260"/>
    <w:multiLevelType w:val="hybridMultilevel"/>
    <w:tmpl w:val="DF5EA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5762244D"/>
    <w:multiLevelType w:val="hybridMultilevel"/>
    <w:tmpl w:val="B600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160A38"/>
    <w:multiLevelType w:val="hybridMultilevel"/>
    <w:tmpl w:val="3EA0D3A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58992310"/>
    <w:multiLevelType w:val="hybridMultilevel"/>
    <w:tmpl w:val="BF6C2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9141EC0"/>
    <w:multiLevelType w:val="hybridMultilevel"/>
    <w:tmpl w:val="E3140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9876AAD"/>
    <w:multiLevelType w:val="hybridMultilevel"/>
    <w:tmpl w:val="D480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962B74"/>
    <w:multiLevelType w:val="hybridMultilevel"/>
    <w:tmpl w:val="3EA0D3A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5D2C1F73"/>
    <w:multiLevelType w:val="singleLevel"/>
    <w:tmpl w:val="1E5E7542"/>
    <w:lvl w:ilvl="0">
      <w:start w:val="1"/>
      <w:numFmt w:val="bullet"/>
      <w:pStyle w:val="bullet"/>
      <w:lvlText w:val=""/>
      <w:lvlJc w:val="left"/>
      <w:pPr>
        <w:tabs>
          <w:tab w:val="num" w:pos="360"/>
        </w:tabs>
        <w:ind w:left="360" w:hanging="360"/>
      </w:pPr>
      <w:rPr>
        <w:rFonts w:ascii="Wingdings" w:hAnsi="Wingdings" w:hint="default"/>
      </w:rPr>
    </w:lvl>
  </w:abstractNum>
  <w:abstractNum w:abstractNumId="69">
    <w:nsid w:val="5E6C16D5"/>
    <w:multiLevelType w:val="hybridMultilevel"/>
    <w:tmpl w:val="85BE2A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5EA23B44"/>
    <w:multiLevelType w:val="hybridMultilevel"/>
    <w:tmpl w:val="BE869C2E"/>
    <w:lvl w:ilvl="0" w:tplc="04090005">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1">
    <w:nsid w:val="60031245"/>
    <w:multiLevelType w:val="hybridMultilevel"/>
    <w:tmpl w:val="25DC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532085"/>
    <w:multiLevelType w:val="hybridMultilevel"/>
    <w:tmpl w:val="7804C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495F8B"/>
    <w:multiLevelType w:val="hybridMultilevel"/>
    <w:tmpl w:val="3CD4E53C"/>
    <w:lvl w:ilvl="0" w:tplc="FEF6AB72">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64A44530"/>
    <w:multiLevelType w:val="hybridMultilevel"/>
    <w:tmpl w:val="85BE2A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65343794"/>
    <w:multiLevelType w:val="hybridMultilevel"/>
    <w:tmpl w:val="B31E1794"/>
    <w:lvl w:ilvl="0" w:tplc="04090001">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6">
    <w:nsid w:val="67B677CF"/>
    <w:multiLevelType w:val="hybridMultilevel"/>
    <w:tmpl w:val="4452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A71957"/>
    <w:multiLevelType w:val="hybridMultilevel"/>
    <w:tmpl w:val="C680C6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68D45CA8"/>
    <w:multiLevelType w:val="hybridMultilevel"/>
    <w:tmpl w:val="B6E4F34A"/>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92B7059"/>
    <w:multiLevelType w:val="hybridMultilevel"/>
    <w:tmpl w:val="8006F0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69B16C63"/>
    <w:multiLevelType w:val="hybridMultilevel"/>
    <w:tmpl w:val="28D84F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nsid w:val="69D442ED"/>
    <w:multiLevelType w:val="hybridMultilevel"/>
    <w:tmpl w:val="6D3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9DF5152"/>
    <w:multiLevelType w:val="hybridMultilevel"/>
    <w:tmpl w:val="AAF03606"/>
    <w:lvl w:ilvl="0" w:tplc="16B2EC8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3">
    <w:nsid w:val="6B2C3A60"/>
    <w:multiLevelType w:val="hybridMultilevel"/>
    <w:tmpl w:val="D0DE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C5E307B"/>
    <w:multiLevelType w:val="hybridMultilevel"/>
    <w:tmpl w:val="9AFAD7F0"/>
    <w:lvl w:ilvl="0" w:tplc="040C000F">
      <w:start w:val="1"/>
      <w:numFmt w:val="decimal"/>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85">
    <w:nsid w:val="6E475C80"/>
    <w:multiLevelType w:val="hybridMultilevel"/>
    <w:tmpl w:val="3EA0D3A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6E8A675F"/>
    <w:multiLevelType w:val="hybridMultilevel"/>
    <w:tmpl w:val="C7F47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EFD2B14"/>
    <w:multiLevelType w:val="hybridMultilevel"/>
    <w:tmpl w:val="CFF2095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058220C"/>
    <w:multiLevelType w:val="singleLevel"/>
    <w:tmpl w:val="A984D230"/>
    <w:lvl w:ilvl="0">
      <w:start w:val="1"/>
      <w:numFmt w:val="decimal"/>
      <w:lvlText w:val="%1."/>
      <w:legacy w:legacy="1" w:legacySpace="0" w:legacyIndent="0"/>
      <w:lvlJc w:val="left"/>
      <w:rPr>
        <w:rFonts w:ascii="Times New Roman" w:hAnsi="Times New Roman" w:cs="Times New Roman" w:hint="default"/>
        <w:color w:val="090B12"/>
      </w:rPr>
    </w:lvl>
  </w:abstractNum>
  <w:abstractNum w:abstractNumId="89">
    <w:nsid w:val="74287239"/>
    <w:multiLevelType w:val="hybridMultilevel"/>
    <w:tmpl w:val="ADCE3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0">
    <w:nsid w:val="742E508C"/>
    <w:multiLevelType w:val="hybridMultilevel"/>
    <w:tmpl w:val="0EE6FD26"/>
    <w:lvl w:ilvl="0" w:tplc="04090001">
      <w:start w:val="1"/>
      <w:numFmt w:val="bullet"/>
      <w:lvlText w:val=""/>
      <w:lvlJc w:val="left"/>
      <w:pPr>
        <w:ind w:left="720" w:hanging="360"/>
      </w:pPr>
      <w:rPr>
        <w:rFonts w:ascii="Symbol" w:hAnsi="Symbol"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nsid w:val="74954100"/>
    <w:multiLevelType w:val="hybridMultilevel"/>
    <w:tmpl w:val="67A21028"/>
    <w:lvl w:ilvl="0" w:tplc="040C000B">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92">
    <w:nsid w:val="75A04A13"/>
    <w:multiLevelType w:val="hybridMultilevel"/>
    <w:tmpl w:val="1E88B408"/>
    <w:lvl w:ilvl="0" w:tplc="FEF6AB72">
      <w:start w:val="5"/>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17">
      <w:start w:val="1"/>
      <w:numFmt w:val="lowerLetter"/>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8D72DE5"/>
    <w:multiLevelType w:val="hybridMultilevel"/>
    <w:tmpl w:val="E846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C35AA8"/>
    <w:multiLevelType w:val="hybridMultilevel"/>
    <w:tmpl w:val="CC14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D405F44"/>
    <w:multiLevelType w:val="hybridMultilevel"/>
    <w:tmpl w:val="E1088606"/>
    <w:lvl w:ilvl="0" w:tplc="FEF6AB72">
      <w:start w:val="5"/>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17">
      <w:start w:val="1"/>
      <w:numFmt w:val="lowerLetter"/>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F93009E"/>
    <w:multiLevelType w:val="hybridMultilevel"/>
    <w:tmpl w:val="AD0C2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8"/>
  </w:num>
  <w:num w:numId="2">
    <w:abstractNumId w:val="4"/>
  </w:num>
  <w:num w:numId="3">
    <w:abstractNumId w:val="80"/>
  </w:num>
  <w:num w:numId="4">
    <w:abstractNumId w:val="14"/>
  </w:num>
  <w:num w:numId="5">
    <w:abstractNumId w:val="9"/>
  </w:num>
  <w:num w:numId="6">
    <w:abstractNumId w:val="34"/>
  </w:num>
  <w:num w:numId="7">
    <w:abstractNumId w:val="20"/>
  </w:num>
  <w:num w:numId="8">
    <w:abstractNumId w:val="75"/>
  </w:num>
  <w:num w:numId="9">
    <w:abstractNumId w:val="28"/>
  </w:num>
  <w:num w:numId="10">
    <w:abstractNumId w:val="3"/>
  </w:num>
  <w:num w:numId="11">
    <w:abstractNumId w:val="96"/>
  </w:num>
  <w:num w:numId="12">
    <w:abstractNumId w:val="45"/>
  </w:num>
  <w:num w:numId="13">
    <w:abstractNumId w:val="59"/>
  </w:num>
  <w:num w:numId="14">
    <w:abstractNumId w:val="93"/>
  </w:num>
  <w:num w:numId="15">
    <w:abstractNumId w:val="38"/>
  </w:num>
  <w:num w:numId="16">
    <w:abstractNumId w:val="39"/>
  </w:num>
  <w:num w:numId="17">
    <w:abstractNumId w:val="58"/>
  </w:num>
  <w:num w:numId="18">
    <w:abstractNumId w:val="31"/>
  </w:num>
  <w:num w:numId="19">
    <w:abstractNumId w:val="84"/>
  </w:num>
  <w:num w:numId="20">
    <w:abstractNumId w:val="79"/>
  </w:num>
  <w:num w:numId="21">
    <w:abstractNumId w:val="88"/>
  </w:num>
  <w:num w:numId="22">
    <w:abstractNumId w:val="83"/>
  </w:num>
  <w:num w:numId="23">
    <w:abstractNumId w:val="47"/>
  </w:num>
  <w:num w:numId="24">
    <w:abstractNumId w:val="33"/>
  </w:num>
  <w:num w:numId="25">
    <w:abstractNumId w:val="23"/>
  </w:num>
  <w:num w:numId="26">
    <w:abstractNumId w:val="48"/>
  </w:num>
  <w:num w:numId="27">
    <w:abstractNumId w:val="54"/>
  </w:num>
  <w:num w:numId="28">
    <w:abstractNumId w:val="51"/>
  </w:num>
  <w:num w:numId="29">
    <w:abstractNumId w:val="49"/>
  </w:num>
  <w:num w:numId="30">
    <w:abstractNumId w:val="72"/>
  </w:num>
  <w:num w:numId="31">
    <w:abstractNumId w:val="2"/>
  </w:num>
  <w:num w:numId="32">
    <w:abstractNumId w:val="0"/>
  </w:num>
  <w:num w:numId="33">
    <w:abstractNumId w:val="32"/>
  </w:num>
  <w:num w:numId="34">
    <w:abstractNumId w:val="64"/>
  </w:num>
  <w:num w:numId="35">
    <w:abstractNumId w:val="6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num>
  <w:num w:numId="38">
    <w:abstractNumId w:val="6"/>
  </w:num>
  <w:num w:numId="39">
    <w:abstractNumId w:val="73"/>
  </w:num>
  <w:num w:numId="40">
    <w:abstractNumId w:val="44"/>
  </w:num>
  <w:num w:numId="41">
    <w:abstractNumId w:val="92"/>
  </w:num>
  <w:num w:numId="42">
    <w:abstractNumId w:val="95"/>
  </w:num>
  <w:num w:numId="43">
    <w:abstractNumId w:val="61"/>
  </w:num>
  <w:num w:numId="44">
    <w:abstractNumId w:val="5"/>
  </w:num>
  <w:num w:numId="45">
    <w:abstractNumId w:val="13"/>
  </w:num>
  <w:num w:numId="46">
    <w:abstractNumId w:val="70"/>
  </w:num>
  <w:num w:numId="47">
    <w:abstractNumId w:val="55"/>
  </w:num>
  <w:num w:numId="48">
    <w:abstractNumId w:val="35"/>
  </w:num>
  <w:num w:numId="49">
    <w:abstractNumId w:val="26"/>
  </w:num>
  <w:num w:numId="50">
    <w:abstractNumId w:val="89"/>
  </w:num>
  <w:num w:numId="51">
    <w:abstractNumId w:val="60"/>
  </w:num>
  <w:num w:numId="52">
    <w:abstractNumId w:val="78"/>
  </w:num>
  <w:num w:numId="53">
    <w:abstractNumId w:val="37"/>
  </w:num>
  <w:num w:numId="54">
    <w:abstractNumId w:val="18"/>
  </w:num>
  <w:num w:numId="55">
    <w:abstractNumId w:val="19"/>
  </w:num>
  <w:num w:numId="56">
    <w:abstractNumId w:val="52"/>
  </w:num>
  <w:num w:numId="57">
    <w:abstractNumId w:val="24"/>
  </w:num>
  <w:num w:numId="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num>
  <w:num w:numId="60">
    <w:abstractNumId w:val="90"/>
  </w:num>
  <w:num w:numId="61">
    <w:abstractNumId w:val="50"/>
  </w:num>
  <w:num w:numId="62">
    <w:abstractNumId w:val="17"/>
  </w:num>
  <w:num w:numId="63">
    <w:abstractNumId w:val="27"/>
  </w:num>
  <w:num w:numId="64">
    <w:abstractNumId w:val="81"/>
  </w:num>
  <w:num w:numId="65">
    <w:abstractNumId w:val="71"/>
  </w:num>
  <w:num w:numId="66">
    <w:abstractNumId w:val="86"/>
  </w:num>
  <w:num w:numId="67">
    <w:abstractNumId w:val="94"/>
  </w:num>
  <w:num w:numId="68">
    <w:abstractNumId w:val="15"/>
  </w:num>
  <w:num w:numId="69">
    <w:abstractNumId w:val="10"/>
  </w:num>
  <w:num w:numId="70">
    <w:abstractNumId w:val="56"/>
  </w:num>
  <w:num w:numId="71">
    <w:abstractNumId w:val="76"/>
  </w:num>
  <w:num w:numId="72">
    <w:abstractNumId w:val="41"/>
  </w:num>
  <w:num w:numId="73">
    <w:abstractNumId w:val="62"/>
  </w:num>
  <w:num w:numId="74">
    <w:abstractNumId w:val="1"/>
  </w:num>
  <w:num w:numId="75">
    <w:abstractNumId w:val="66"/>
  </w:num>
  <w:num w:numId="76">
    <w:abstractNumId w:val="12"/>
  </w:num>
  <w:num w:numId="77">
    <w:abstractNumId w:val="11"/>
  </w:num>
  <w:num w:numId="78">
    <w:abstractNumId w:val="7"/>
  </w:num>
  <w:num w:numId="79">
    <w:abstractNumId w:val="29"/>
  </w:num>
  <w:num w:numId="80">
    <w:abstractNumId w:val="42"/>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num>
  <w:num w:numId="85">
    <w:abstractNumId w:val="63"/>
  </w:num>
  <w:num w:numId="86">
    <w:abstractNumId w:val="21"/>
  </w:num>
  <w:num w:numId="87">
    <w:abstractNumId w:val="77"/>
  </w:num>
  <w:num w:numId="88">
    <w:abstractNumId w:val="30"/>
  </w:num>
  <w:num w:numId="89">
    <w:abstractNumId w:val="30"/>
  </w:num>
  <w:num w:numId="90">
    <w:abstractNumId w:val="30"/>
  </w:num>
  <w:num w:numId="91">
    <w:abstractNumId w:val="30"/>
  </w:num>
  <w:num w:numId="92">
    <w:abstractNumId w:val="57"/>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46"/>
  </w:num>
  <w:num w:numId="101">
    <w:abstractNumId w:val="43"/>
  </w:num>
  <w:num w:numId="102">
    <w:abstractNumId w:val="82"/>
  </w:num>
  <w:num w:numId="103">
    <w:abstractNumId w:val="30"/>
  </w:num>
  <w:num w:numId="104">
    <w:abstractNumId w:val="30"/>
  </w:num>
  <w:num w:numId="105">
    <w:abstractNumId w:val="91"/>
  </w:num>
  <w:num w:numId="106">
    <w:abstractNumId w:val="40"/>
  </w:num>
  <w:num w:numId="107">
    <w:abstractNumId w:val="30"/>
  </w:num>
  <w:num w:numId="108">
    <w:abstractNumId w:val="30"/>
  </w:num>
  <w:num w:numId="109">
    <w:abstractNumId w:val="22"/>
  </w:num>
  <w:num w:numId="110">
    <w:abstractNumId w:val="30"/>
  </w:num>
  <w:num w:numId="111">
    <w:abstractNumId w:val="30"/>
  </w:num>
  <w:num w:numId="112">
    <w:abstractNumId w:val="30"/>
  </w:num>
  <w:num w:numId="113">
    <w:abstractNumId w:val="30"/>
  </w:num>
  <w:num w:numId="114">
    <w:abstractNumId w:val="30"/>
  </w:num>
  <w:num w:numId="115">
    <w:abstractNumId w:val="67"/>
  </w:num>
  <w:num w:numId="116">
    <w:abstractNumId w:val="30"/>
  </w:num>
  <w:num w:numId="117">
    <w:abstractNumId w:val="30"/>
  </w:num>
  <w:num w:numId="118">
    <w:abstractNumId w:val="30"/>
  </w:num>
  <w:num w:numId="119">
    <w:abstractNumId w:val="30"/>
  </w:num>
  <w:num w:numId="120">
    <w:abstractNumId w:val="69"/>
  </w:num>
  <w:num w:numId="121">
    <w:abstractNumId w:val="16"/>
  </w:num>
  <w:num w:numId="122">
    <w:abstractNumId w:val="30"/>
  </w:num>
  <w:num w:numId="123">
    <w:abstractNumId w:val="30"/>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53"/>
  </w:num>
  <w:num w:numId="133">
    <w:abstractNumId w:val="30"/>
  </w:num>
  <w:num w:numId="134">
    <w:abstractNumId w:val="74"/>
  </w:num>
  <w:num w:numId="135">
    <w:abstractNumId w:val="30"/>
  </w:num>
  <w:num w:numId="136">
    <w:abstractNumId w:val="30"/>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0"/>
  </w:num>
  <w:num w:numId="139">
    <w:abstractNumId w:val="87"/>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82D2E"/>
    <w:rsid w:val="0002403F"/>
    <w:rsid w:val="00034262"/>
    <w:rsid w:val="000607BC"/>
    <w:rsid w:val="00062DCD"/>
    <w:rsid w:val="000C7977"/>
    <w:rsid w:val="000E547B"/>
    <w:rsid w:val="000F5BBF"/>
    <w:rsid w:val="00121E74"/>
    <w:rsid w:val="00122DEF"/>
    <w:rsid w:val="00131731"/>
    <w:rsid w:val="001349A6"/>
    <w:rsid w:val="00160C51"/>
    <w:rsid w:val="00182C72"/>
    <w:rsid w:val="0019057E"/>
    <w:rsid w:val="001A0D0E"/>
    <w:rsid w:val="001A34C7"/>
    <w:rsid w:val="00200EF0"/>
    <w:rsid w:val="00201DF9"/>
    <w:rsid w:val="0020381E"/>
    <w:rsid w:val="00226BFF"/>
    <w:rsid w:val="00243100"/>
    <w:rsid w:val="00251866"/>
    <w:rsid w:val="00263D57"/>
    <w:rsid w:val="002B7F67"/>
    <w:rsid w:val="002C10B5"/>
    <w:rsid w:val="0031585B"/>
    <w:rsid w:val="00355D9E"/>
    <w:rsid w:val="00362A66"/>
    <w:rsid w:val="00382A00"/>
    <w:rsid w:val="00382D2E"/>
    <w:rsid w:val="003A2243"/>
    <w:rsid w:val="003A5508"/>
    <w:rsid w:val="003A6E1E"/>
    <w:rsid w:val="003A7683"/>
    <w:rsid w:val="003D2703"/>
    <w:rsid w:val="003E7AAD"/>
    <w:rsid w:val="003F0F59"/>
    <w:rsid w:val="00402AA6"/>
    <w:rsid w:val="004071F8"/>
    <w:rsid w:val="00433527"/>
    <w:rsid w:val="004828DD"/>
    <w:rsid w:val="004D339F"/>
    <w:rsid w:val="004D7F1B"/>
    <w:rsid w:val="004E3B28"/>
    <w:rsid w:val="004F0F70"/>
    <w:rsid w:val="004F4528"/>
    <w:rsid w:val="00530CC4"/>
    <w:rsid w:val="00535BA7"/>
    <w:rsid w:val="00581111"/>
    <w:rsid w:val="005A6F84"/>
    <w:rsid w:val="005C211E"/>
    <w:rsid w:val="005D0CD6"/>
    <w:rsid w:val="00650D65"/>
    <w:rsid w:val="0068582F"/>
    <w:rsid w:val="006909B4"/>
    <w:rsid w:val="006A3F6F"/>
    <w:rsid w:val="006B5E7A"/>
    <w:rsid w:val="006B62B4"/>
    <w:rsid w:val="006D5353"/>
    <w:rsid w:val="00700D1C"/>
    <w:rsid w:val="00716AD9"/>
    <w:rsid w:val="007333CE"/>
    <w:rsid w:val="0074000C"/>
    <w:rsid w:val="00747B77"/>
    <w:rsid w:val="007863CD"/>
    <w:rsid w:val="007E2CCF"/>
    <w:rsid w:val="007F3416"/>
    <w:rsid w:val="008130E5"/>
    <w:rsid w:val="00817F4F"/>
    <w:rsid w:val="008255B9"/>
    <w:rsid w:val="008477DC"/>
    <w:rsid w:val="008563F2"/>
    <w:rsid w:val="00860174"/>
    <w:rsid w:val="008946AF"/>
    <w:rsid w:val="008D6945"/>
    <w:rsid w:val="00903886"/>
    <w:rsid w:val="009315AB"/>
    <w:rsid w:val="00972C24"/>
    <w:rsid w:val="00992B02"/>
    <w:rsid w:val="009A0B80"/>
    <w:rsid w:val="009F2D46"/>
    <w:rsid w:val="00A21BF6"/>
    <w:rsid w:val="00A23A89"/>
    <w:rsid w:val="00AA2AD1"/>
    <w:rsid w:val="00AE037D"/>
    <w:rsid w:val="00AE3C68"/>
    <w:rsid w:val="00AE543B"/>
    <w:rsid w:val="00B44843"/>
    <w:rsid w:val="00B6310C"/>
    <w:rsid w:val="00B93F9D"/>
    <w:rsid w:val="00BA67B0"/>
    <w:rsid w:val="00BB3008"/>
    <w:rsid w:val="00C03461"/>
    <w:rsid w:val="00C052E4"/>
    <w:rsid w:val="00C21B29"/>
    <w:rsid w:val="00C24E17"/>
    <w:rsid w:val="00C2634F"/>
    <w:rsid w:val="00C300C4"/>
    <w:rsid w:val="00C40464"/>
    <w:rsid w:val="00C40858"/>
    <w:rsid w:val="00C44B56"/>
    <w:rsid w:val="00CD6428"/>
    <w:rsid w:val="00CE3EBB"/>
    <w:rsid w:val="00D06472"/>
    <w:rsid w:val="00D15190"/>
    <w:rsid w:val="00D276BB"/>
    <w:rsid w:val="00D324B5"/>
    <w:rsid w:val="00D701DA"/>
    <w:rsid w:val="00D718B2"/>
    <w:rsid w:val="00D826A1"/>
    <w:rsid w:val="00D9002D"/>
    <w:rsid w:val="00DB56D1"/>
    <w:rsid w:val="00DD72BE"/>
    <w:rsid w:val="00DF6768"/>
    <w:rsid w:val="00E659F4"/>
    <w:rsid w:val="00E66568"/>
    <w:rsid w:val="00EC4EC6"/>
    <w:rsid w:val="00EE45B6"/>
    <w:rsid w:val="00F04F06"/>
    <w:rsid w:val="00F06DC1"/>
    <w:rsid w:val="00F262B0"/>
    <w:rsid w:val="00F446FF"/>
    <w:rsid w:val="00F83F0F"/>
    <w:rsid w:val="00F84E51"/>
    <w:rsid w:val="00FA2AEA"/>
    <w:rsid w:val="00FA5704"/>
    <w:rsid w:val="00FD17F0"/>
    <w:rsid w:val="00FE362C"/>
    <w:rsid w:val="00FE4934"/>
    <w:rsid w:val="00FF1768"/>
    <w:rsid w:val="00FF645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2E"/>
    <w:rPr>
      <w:rFonts w:eastAsiaTheme="minorEastAsia"/>
      <w:lang w:eastAsia="fr-FR"/>
    </w:rPr>
  </w:style>
  <w:style w:type="paragraph" w:styleId="Titre1">
    <w:name w:val="heading 1"/>
    <w:basedOn w:val="Normal"/>
    <w:next w:val="Normal"/>
    <w:link w:val="Titre1Car"/>
    <w:uiPriority w:val="9"/>
    <w:qFormat/>
    <w:rsid w:val="00382D2E"/>
    <w:pPr>
      <w:numPr>
        <w:numId w:val="88"/>
      </w:numPr>
      <w:spacing w:before="480" w:after="0"/>
      <w:contextualSpacing/>
      <w:jc w:val="both"/>
      <w:outlineLvl w:val="0"/>
    </w:pPr>
    <w:rPr>
      <w:rFonts w:eastAsiaTheme="majorEastAsia" w:cstheme="minorHAnsi"/>
      <w:b/>
      <w:bCs/>
      <w:sz w:val="32"/>
      <w:szCs w:val="28"/>
    </w:rPr>
  </w:style>
  <w:style w:type="paragraph" w:styleId="Titre2">
    <w:name w:val="heading 2"/>
    <w:aliases w:val="T_AI_2,Titre 2 Arc"/>
    <w:basedOn w:val="Normal"/>
    <w:next w:val="Normal"/>
    <w:link w:val="Titre2Car"/>
    <w:uiPriority w:val="9"/>
    <w:unhideWhenUsed/>
    <w:qFormat/>
    <w:rsid w:val="00382D2E"/>
    <w:pPr>
      <w:numPr>
        <w:ilvl w:val="1"/>
        <w:numId w:val="88"/>
      </w:numPr>
      <w:spacing w:before="200" w:after="0"/>
      <w:jc w:val="both"/>
      <w:outlineLvl w:val="1"/>
    </w:pPr>
    <w:rPr>
      <w:rFonts w:eastAsiaTheme="majorEastAsia" w:cstheme="minorHAnsi"/>
      <w:b/>
      <w:bCs/>
      <w:sz w:val="28"/>
      <w:szCs w:val="28"/>
    </w:rPr>
  </w:style>
  <w:style w:type="paragraph" w:styleId="Titre3">
    <w:name w:val="heading 3"/>
    <w:basedOn w:val="Normal"/>
    <w:next w:val="Normal"/>
    <w:link w:val="Titre3Car"/>
    <w:uiPriority w:val="9"/>
    <w:unhideWhenUsed/>
    <w:qFormat/>
    <w:rsid w:val="00382D2E"/>
    <w:pPr>
      <w:numPr>
        <w:ilvl w:val="2"/>
        <w:numId w:val="88"/>
      </w:numPr>
      <w:spacing w:before="200" w:after="0" w:line="271" w:lineRule="auto"/>
      <w:outlineLvl w:val="2"/>
    </w:pPr>
    <w:rPr>
      <w:rFonts w:eastAsiaTheme="majorEastAsia" w:cstheme="minorHAnsi"/>
      <w:b/>
      <w:bCs/>
    </w:rPr>
  </w:style>
  <w:style w:type="paragraph" w:styleId="Titre4">
    <w:name w:val="heading 4"/>
    <w:basedOn w:val="Paragraphedeliste"/>
    <w:next w:val="Normal"/>
    <w:link w:val="Titre4Car"/>
    <w:uiPriority w:val="9"/>
    <w:unhideWhenUsed/>
    <w:qFormat/>
    <w:rsid w:val="00382D2E"/>
    <w:pPr>
      <w:numPr>
        <w:ilvl w:val="3"/>
        <w:numId w:val="88"/>
      </w:numPr>
      <w:jc w:val="both"/>
      <w:outlineLvl w:val="3"/>
    </w:pPr>
    <w:rPr>
      <w:rFonts w:ascii="Times New Roman" w:hAnsi="Times New Roman" w:cs="Times New Roman"/>
      <w:sz w:val="24"/>
      <w:szCs w:val="24"/>
    </w:rPr>
  </w:style>
  <w:style w:type="paragraph" w:styleId="Titre5">
    <w:name w:val="heading 5"/>
    <w:basedOn w:val="Normal"/>
    <w:next w:val="Normal"/>
    <w:link w:val="Titre5Car"/>
    <w:uiPriority w:val="9"/>
    <w:unhideWhenUsed/>
    <w:qFormat/>
    <w:rsid w:val="00382D2E"/>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unhideWhenUsed/>
    <w:qFormat/>
    <w:rsid w:val="00382D2E"/>
    <w:pPr>
      <w:spacing w:after="0" w:line="271" w:lineRule="auto"/>
      <w:jc w:val="center"/>
      <w:outlineLvl w:val="5"/>
    </w:pPr>
    <w:rPr>
      <w:rFonts w:asciiTheme="majorHAnsi" w:eastAsiaTheme="majorEastAsia" w:hAnsiTheme="majorHAnsi" w:cstheme="majorBidi"/>
      <w:b/>
      <w:bCs/>
      <w:i/>
      <w:iCs/>
      <w:color w:val="7F7F7F" w:themeColor="text1" w:themeTint="80"/>
      <w:sz w:val="52"/>
    </w:rPr>
  </w:style>
  <w:style w:type="paragraph" w:styleId="Titre7">
    <w:name w:val="heading 7"/>
    <w:basedOn w:val="Normal"/>
    <w:next w:val="Normal"/>
    <w:link w:val="Titre7Car"/>
    <w:uiPriority w:val="9"/>
    <w:semiHidden/>
    <w:unhideWhenUsed/>
    <w:qFormat/>
    <w:rsid w:val="00382D2E"/>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382D2E"/>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382D2E"/>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2D2E"/>
    <w:rPr>
      <w:rFonts w:eastAsiaTheme="majorEastAsia" w:cstheme="minorHAnsi"/>
      <w:b/>
      <w:bCs/>
      <w:sz w:val="32"/>
      <w:szCs w:val="28"/>
      <w:lang w:eastAsia="fr-FR"/>
    </w:rPr>
  </w:style>
  <w:style w:type="character" w:customStyle="1" w:styleId="Titre2Car">
    <w:name w:val="Titre 2 Car"/>
    <w:aliases w:val="T_AI_2 Car,Titre 2 Arc Car"/>
    <w:basedOn w:val="Policepardfaut"/>
    <w:link w:val="Titre2"/>
    <w:uiPriority w:val="9"/>
    <w:rsid w:val="00382D2E"/>
    <w:rPr>
      <w:rFonts w:eastAsiaTheme="majorEastAsia" w:cstheme="minorHAnsi"/>
      <w:b/>
      <w:bCs/>
      <w:sz w:val="28"/>
      <w:szCs w:val="28"/>
      <w:lang w:eastAsia="fr-FR"/>
    </w:rPr>
  </w:style>
  <w:style w:type="character" w:customStyle="1" w:styleId="Titre3Car">
    <w:name w:val="Titre 3 Car"/>
    <w:basedOn w:val="Policepardfaut"/>
    <w:link w:val="Titre3"/>
    <w:uiPriority w:val="9"/>
    <w:rsid w:val="00382D2E"/>
    <w:rPr>
      <w:rFonts w:eastAsiaTheme="majorEastAsia" w:cstheme="minorHAnsi"/>
      <w:b/>
      <w:bCs/>
      <w:lang w:eastAsia="fr-FR"/>
    </w:rPr>
  </w:style>
  <w:style w:type="paragraph" w:styleId="Paragraphedeliste">
    <w:name w:val="List Paragraph"/>
    <w:basedOn w:val="Normal"/>
    <w:uiPriority w:val="34"/>
    <w:qFormat/>
    <w:rsid w:val="00382D2E"/>
    <w:pPr>
      <w:ind w:left="720"/>
      <w:contextualSpacing/>
    </w:pPr>
  </w:style>
  <w:style w:type="character" w:customStyle="1" w:styleId="Titre4Car">
    <w:name w:val="Titre 4 Car"/>
    <w:basedOn w:val="Policepardfaut"/>
    <w:link w:val="Titre4"/>
    <w:uiPriority w:val="9"/>
    <w:rsid w:val="00382D2E"/>
    <w:rPr>
      <w:rFonts w:ascii="Times New Roman" w:eastAsiaTheme="minorEastAsia" w:hAnsi="Times New Roman" w:cs="Times New Roman"/>
      <w:sz w:val="24"/>
      <w:szCs w:val="24"/>
      <w:lang w:eastAsia="fr-FR"/>
    </w:rPr>
  </w:style>
  <w:style w:type="character" w:customStyle="1" w:styleId="Titre5Car">
    <w:name w:val="Titre 5 Car"/>
    <w:basedOn w:val="Policepardfaut"/>
    <w:link w:val="Titre5"/>
    <w:uiPriority w:val="9"/>
    <w:rsid w:val="00382D2E"/>
    <w:rPr>
      <w:rFonts w:asciiTheme="majorHAnsi" w:eastAsiaTheme="majorEastAsia" w:hAnsiTheme="majorHAnsi" w:cstheme="majorBidi"/>
      <w:b/>
      <w:bCs/>
      <w:color w:val="7F7F7F" w:themeColor="text1" w:themeTint="80"/>
      <w:lang w:eastAsia="fr-FR"/>
    </w:rPr>
  </w:style>
  <w:style w:type="character" w:customStyle="1" w:styleId="Titre6Car">
    <w:name w:val="Titre 6 Car"/>
    <w:basedOn w:val="Policepardfaut"/>
    <w:link w:val="Titre6"/>
    <w:uiPriority w:val="9"/>
    <w:rsid w:val="00382D2E"/>
    <w:rPr>
      <w:rFonts w:asciiTheme="majorHAnsi" w:eastAsiaTheme="majorEastAsia" w:hAnsiTheme="majorHAnsi" w:cstheme="majorBidi"/>
      <w:b/>
      <w:bCs/>
      <w:i/>
      <w:iCs/>
      <w:color w:val="7F7F7F" w:themeColor="text1" w:themeTint="80"/>
      <w:sz w:val="52"/>
      <w:lang w:eastAsia="fr-FR"/>
    </w:rPr>
  </w:style>
  <w:style w:type="character" w:customStyle="1" w:styleId="Titre7Car">
    <w:name w:val="Titre 7 Car"/>
    <w:basedOn w:val="Policepardfaut"/>
    <w:link w:val="Titre7"/>
    <w:uiPriority w:val="9"/>
    <w:semiHidden/>
    <w:rsid w:val="00382D2E"/>
    <w:rPr>
      <w:rFonts w:asciiTheme="majorHAnsi" w:eastAsiaTheme="majorEastAsia" w:hAnsiTheme="majorHAnsi" w:cstheme="majorBidi"/>
      <w:i/>
      <w:iCs/>
      <w:lang w:eastAsia="fr-FR"/>
    </w:rPr>
  </w:style>
  <w:style w:type="character" w:customStyle="1" w:styleId="Titre8Car">
    <w:name w:val="Titre 8 Car"/>
    <w:basedOn w:val="Policepardfaut"/>
    <w:link w:val="Titre8"/>
    <w:uiPriority w:val="9"/>
    <w:semiHidden/>
    <w:rsid w:val="00382D2E"/>
    <w:rPr>
      <w:rFonts w:asciiTheme="majorHAnsi" w:eastAsiaTheme="majorEastAsia" w:hAnsiTheme="majorHAnsi" w:cstheme="majorBidi"/>
      <w:sz w:val="20"/>
      <w:szCs w:val="20"/>
      <w:lang w:eastAsia="fr-FR"/>
    </w:rPr>
  </w:style>
  <w:style w:type="character" w:customStyle="1" w:styleId="Titre9Car">
    <w:name w:val="Titre 9 Car"/>
    <w:basedOn w:val="Policepardfaut"/>
    <w:link w:val="Titre9"/>
    <w:uiPriority w:val="9"/>
    <w:semiHidden/>
    <w:rsid w:val="00382D2E"/>
    <w:rPr>
      <w:rFonts w:asciiTheme="majorHAnsi" w:eastAsiaTheme="majorEastAsia" w:hAnsiTheme="majorHAnsi" w:cstheme="majorBidi"/>
      <w:i/>
      <w:iCs/>
      <w:spacing w:val="5"/>
      <w:sz w:val="20"/>
      <w:szCs w:val="20"/>
      <w:lang w:eastAsia="fr-FR"/>
    </w:rPr>
  </w:style>
  <w:style w:type="character" w:styleId="Accentuation">
    <w:name w:val="Emphasis"/>
    <w:uiPriority w:val="20"/>
    <w:qFormat/>
    <w:rsid w:val="00382D2E"/>
    <w:rPr>
      <w:b/>
      <w:bCs/>
      <w:i/>
      <w:iCs/>
      <w:spacing w:val="10"/>
      <w:bdr w:val="none" w:sz="0" w:space="0" w:color="auto"/>
      <w:shd w:val="clear" w:color="auto" w:fill="auto"/>
    </w:rPr>
  </w:style>
  <w:style w:type="paragraph" w:customStyle="1" w:styleId="Grillemoyenne1-Accent21">
    <w:name w:val="Grille moyenne 1 - Accent 21"/>
    <w:basedOn w:val="Normal"/>
    <w:uiPriority w:val="34"/>
    <w:qFormat/>
    <w:rsid w:val="00382D2E"/>
    <w:pPr>
      <w:ind w:left="720"/>
      <w:contextualSpacing/>
    </w:pPr>
  </w:style>
  <w:style w:type="character" w:customStyle="1" w:styleId="CommentaireCar">
    <w:name w:val="Commentaire Car"/>
    <w:basedOn w:val="Policepardfaut"/>
    <w:link w:val="Commentaire"/>
    <w:uiPriority w:val="99"/>
    <w:rsid w:val="00382D2E"/>
    <w:rPr>
      <w:rFonts w:ascii="Arial" w:eastAsia="Arial" w:hAnsi="Arial" w:cs="Times New Roman"/>
      <w:color w:val="000000"/>
      <w:sz w:val="24"/>
      <w:szCs w:val="24"/>
      <w:lang w:eastAsia="ko-KR"/>
    </w:rPr>
  </w:style>
  <w:style w:type="paragraph" w:styleId="Commentaire">
    <w:name w:val="annotation text"/>
    <w:basedOn w:val="Normal"/>
    <w:link w:val="CommentaireCar"/>
    <w:uiPriority w:val="99"/>
    <w:unhideWhenUsed/>
    <w:rsid w:val="00382D2E"/>
    <w:rPr>
      <w:rFonts w:ascii="Arial" w:eastAsia="Arial" w:hAnsi="Arial" w:cs="Times New Roman"/>
      <w:color w:val="000000"/>
      <w:sz w:val="24"/>
      <w:szCs w:val="24"/>
      <w:lang w:eastAsia="ko-KR"/>
    </w:rPr>
  </w:style>
  <w:style w:type="character" w:customStyle="1" w:styleId="CommentaireCar1">
    <w:name w:val="Commentaire Car1"/>
    <w:basedOn w:val="Policepardfaut"/>
    <w:uiPriority w:val="99"/>
    <w:semiHidden/>
    <w:rsid w:val="00382D2E"/>
    <w:rPr>
      <w:rFonts w:eastAsiaTheme="minorEastAsia"/>
      <w:sz w:val="20"/>
      <w:szCs w:val="20"/>
      <w:lang w:eastAsia="fr-FR"/>
    </w:rPr>
  </w:style>
  <w:style w:type="character" w:customStyle="1" w:styleId="CommentTextChar1">
    <w:name w:val="Comment Text Char1"/>
    <w:basedOn w:val="Policepardfaut"/>
    <w:uiPriority w:val="99"/>
    <w:semiHidden/>
    <w:rsid w:val="00382D2E"/>
    <w:rPr>
      <w:rFonts w:eastAsiaTheme="minorEastAsia"/>
      <w:sz w:val="20"/>
      <w:szCs w:val="20"/>
      <w:lang w:eastAsia="fr-FR"/>
    </w:rPr>
  </w:style>
  <w:style w:type="character" w:styleId="Marquedecommentaire">
    <w:name w:val="annotation reference"/>
    <w:basedOn w:val="Policepardfaut"/>
    <w:uiPriority w:val="99"/>
    <w:semiHidden/>
    <w:unhideWhenUsed/>
    <w:rsid w:val="00382D2E"/>
    <w:rPr>
      <w:sz w:val="16"/>
      <w:szCs w:val="16"/>
    </w:rPr>
  </w:style>
  <w:style w:type="character" w:customStyle="1" w:styleId="apple-converted-space">
    <w:name w:val="apple-converted-space"/>
    <w:basedOn w:val="Policepardfaut"/>
    <w:rsid w:val="00382D2E"/>
  </w:style>
  <w:style w:type="paragraph" w:styleId="Textedebulles">
    <w:name w:val="Balloon Text"/>
    <w:basedOn w:val="Normal"/>
    <w:link w:val="TextedebullesCar"/>
    <w:uiPriority w:val="99"/>
    <w:semiHidden/>
    <w:unhideWhenUsed/>
    <w:rsid w:val="00382D2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2D2E"/>
    <w:rPr>
      <w:rFonts w:ascii="Tahoma" w:eastAsiaTheme="minorEastAsia" w:hAnsi="Tahoma" w:cs="Tahoma"/>
      <w:sz w:val="16"/>
      <w:szCs w:val="16"/>
      <w:lang w:eastAsia="fr-FR"/>
    </w:rPr>
  </w:style>
  <w:style w:type="paragraph" w:styleId="En-ttedetabledesmatires">
    <w:name w:val="TOC Heading"/>
    <w:basedOn w:val="Titre1"/>
    <w:next w:val="Normal"/>
    <w:uiPriority w:val="39"/>
    <w:unhideWhenUsed/>
    <w:qFormat/>
    <w:rsid w:val="00382D2E"/>
    <w:pPr>
      <w:outlineLvl w:val="9"/>
    </w:pPr>
  </w:style>
  <w:style w:type="paragraph" w:styleId="TM3">
    <w:name w:val="toc 3"/>
    <w:basedOn w:val="Normal"/>
    <w:next w:val="Normal"/>
    <w:autoRedefine/>
    <w:uiPriority w:val="39"/>
    <w:unhideWhenUsed/>
    <w:rsid w:val="00382D2E"/>
    <w:pPr>
      <w:spacing w:after="0"/>
      <w:ind w:left="440"/>
    </w:pPr>
    <w:rPr>
      <w:rFonts w:cstheme="minorHAnsi"/>
      <w:sz w:val="20"/>
      <w:szCs w:val="20"/>
    </w:rPr>
  </w:style>
  <w:style w:type="paragraph" w:styleId="TM1">
    <w:name w:val="toc 1"/>
    <w:basedOn w:val="Normal"/>
    <w:next w:val="Normal"/>
    <w:autoRedefine/>
    <w:uiPriority w:val="39"/>
    <w:unhideWhenUsed/>
    <w:rsid w:val="00382D2E"/>
    <w:pPr>
      <w:spacing w:before="120" w:after="0"/>
    </w:pPr>
    <w:rPr>
      <w:rFonts w:cstheme="minorHAnsi"/>
      <w:b/>
      <w:bCs/>
      <w:i/>
      <w:iCs/>
      <w:sz w:val="24"/>
      <w:szCs w:val="24"/>
    </w:rPr>
  </w:style>
  <w:style w:type="character" w:styleId="Lienhypertexte">
    <w:name w:val="Hyperlink"/>
    <w:basedOn w:val="Policepardfaut"/>
    <w:uiPriority w:val="99"/>
    <w:unhideWhenUsed/>
    <w:rsid w:val="00382D2E"/>
    <w:rPr>
      <w:color w:val="0000FF" w:themeColor="hyperlink"/>
      <w:u w:val="single"/>
    </w:rPr>
  </w:style>
  <w:style w:type="paragraph" w:styleId="Titre">
    <w:name w:val="Title"/>
    <w:basedOn w:val="Normal"/>
    <w:next w:val="Normal"/>
    <w:link w:val="TitreCar"/>
    <w:uiPriority w:val="10"/>
    <w:qFormat/>
    <w:rsid w:val="00382D2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382D2E"/>
    <w:rPr>
      <w:rFonts w:asciiTheme="majorHAnsi" w:eastAsiaTheme="majorEastAsia" w:hAnsiTheme="majorHAnsi" w:cstheme="majorBidi"/>
      <w:spacing w:val="5"/>
      <w:sz w:val="52"/>
      <w:szCs w:val="52"/>
      <w:lang w:eastAsia="fr-FR"/>
    </w:rPr>
  </w:style>
  <w:style w:type="paragraph" w:styleId="Sous-titre">
    <w:name w:val="Subtitle"/>
    <w:basedOn w:val="Normal"/>
    <w:next w:val="Normal"/>
    <w:link w:val="Sous-titreCar"/>
    <w:uiPriority w:val="11"/>
    <w:qFormat/>
    <w:rsid w:val="00382D2E"/>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382D2E"/>
    <w:rPr>
      <w:rFonts w:asciiTheme="majorHAnsi" w:eastAsiaTheme="majorEastAsia" w:hAnsiTheme="majorHAnsi" w:cstheme="majorBidi"/>
      <w:i/>
      <w:iCs/>
      <w:spacing w:val="13"/>
      <w:sz w:val="24"/>
      <w:szCs w:val="24"/>
      <w:lang w:eastAsia="fr-FR"/>
    </w:rPr>
  </w:style>
  <w:style w:type="character" w:styleId="Emphaseple">
    <w:name w:val="Subtle Emphasis"/>
    <w:uiPriority w:val="19"/>
    <w:qFormat/>
    <w:rsid w:val="00382D2E"/>
    <w:rPr>
      <w:i/>
      <w:iCs/>
    </w:rPr>
  </w:style>
  <w:style w:type="paragraph" w:styleId="TM2">
    <w:name w:val="toc 2"/>
    <w:basedOn w:val="Normal"/>
    <w:next w:val="Normal"/>
    <w:autoRedefine/>
    <w:uiPriority w:val="39"/>
    <w:unhideWhenUsed/>
    <w:rsid w:val="00382D2E"/>
    <w:pPr>
      <w:spacing w:before="120" w:after="0"/>
      <w:ind w:left="220"/>
    </w:pPr>
    <w:rPr>
      <w:rFonts w:cstheme="minorHAnsi"/>
      <w:b/>
      <w:bCs/>
    </w:rPr>
  </w:style>
  <w:style w:type="character" w:styleId="lev">
    <w:name w:val="Strong"/>
    <w:uiPriority w:val="22"/>
    <w:qFormat/>
    <w:rsid w:val="00382D2E"/>
    <w:rPr>
      <w:b/>
      <w:bCs/>
    </w:rPr>
  </w:style>
  <w:style w:type="paragraph" w:styleId="Sansinterligne">
    <w:name w:val="No Spacing"/>
    <w:basedOn w:val="Normal"/>
    <w:link w:val="SansinterligneCar"/>
    <w:uiPriority w:val="1"/>
    <w:qFormat/>
    <w:rsid w:val="00382D2E"/>
    <w:pPr>
      <w:spacing w:after="0" w:line="240" w:lineRule="auto"/>
    </w:pPr>
  </w:style>
  <w:style w:type="character" w:customStyle="1" w:styleId="SansinterligneCar">
    <w:name w:val="Sans interligne Car"/>
    <w:basedOn w:val="Policepardfaut"/>
    <w:link w:val="Sansinterligne"/>
    <w:uiPriority w:val="1"/>
    <w:rsid w:val="00382D2E"/>
    <w:rPr>
      <w:rFonts w:eastAsiaTheme="minorEastAsia"/>
      <w:lang w:eastAsia="fr-FR"/>
    </w:rPr>
  </w:style>
  <w:style w:type="paragraph" w:styleId="Citation">
    <w:name w:val="Quote"/>
    <w:basedOn w:val="Normal"/>
    <w:next w:val="Normal"/>
    <w:link w:val="CitationCar"/>
    <w:uiPriority w:val="29"/>
    <w:qFormat/>
    <w:rsid w:val="00382D2E"/>
    <w:pPr>
      <w:spacing w:before="200" w:after="0"/>
      <w:ind w:left="360" w:right="360"/>
    </w:pPr>
    <w:rPr>
      <w:i/>
      <w:iCs/>
    </w:rPr>
  </w:style>
  <w:style w:type="character" w:customStyle="1" w:styleId="CitationCar">
    <w:name w:val="Citation Car"/>
    <w:basedOn w:val="Policepardfaut"/>
    <w:link w:val="Citation"/>
    <w:uiPriority w:val="29"/>
    <w:rsid w:val="00382D2E"/>
    <w:rPr>
      <w:rFonts w:eastAsiaTheme="minorEastAsia"/>
      <w:i/>
      <w:iCs/>
      <w:lang w:eastAsia="fr-FR"/>
    </w:rPr>
  </w:style>
  <w:style w:type="paragraph" w:styleId="Citationintense">
    <w:name w:val="Intense Quote"/>
    <w:basedOn w:val="Normal"/>
    <w:next w:val="Normal"/>
    <w:link w:val="CitationintenseCar"/>
    <w:uiPriority w:val="30"/>
    <w:qFormat/>
    <w:rsid w:val="00382D2E"/>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382D2E"/>
    <w:rPr>
      <w:rFonts w:eastAsiaTheme="minorEastAsia"/>
      <w:b/>
      <w:bCs/>
      <w:i/>
      <w:iCs/>
      <w:lang w:eastAsia="fr-FR"/>
    </w:rPr>
  </w:style>
  <w:style w:type="character" w:styleId="Emphaseintense">
    <w:name w:val="Intense Emphasis"/>
    <w:uiPriority w:val="21"/>
    <w:qFormat/>
    <w:rsid w:val="00382D2E"/>
    <w:rPr>
      <w:b/>
      <w:bCs/>
    </w:rPr>
  </w:style>
  <w:style w:type="character" w:styleId="Rfrenceple">
    <w:name w:val="Subtle Reference"/>
    <w:uiPriority w:val="31"/>
    <w:qFormat/>
    <w:rsid w:val="00382D2E"/>
    <w:rPr>
      <w:smallCaps/>
    </w:rPr>
  </w:style>
  <w:style w:type="character" w:styleId="Rfrenceintense">
    <w:name w:val="Intense Reference"/>
    <w:uiPriority w:val="32"/>
    <w:qFormat/>
    <w:rsid w:val="00382D2E"/>
    <w:rPr>
      <w:smallCaps/>
      <w:spacing w:val="5"/>
      <w:u w:val="single"/>
    </w:rPr>
  </w:style>
  <w:style w:type="character" w:styleId="Titredulivre">
    <w:name w:val="Book Title"/>
    <w:uiPriority w:val="33"/>
    <w:qFormat/>
    <w:rsid w:val="00382D2E"/>
    <w:rPr>
      <w:i/>
      <w:iCs/>
      <w:smallCaps/>
      <w:spacing w:val="5"/>
    </w:rPr>
  </w:style>
  <w:style w:type="paragraph" w:styleId="Lgende">
    <w:name w:val="caption"/>
    <w:basedOn w:val="Normal"/>
    <w:next w:val="Normal"/>
    <w:uiPriority w:val="35"/>
    <w:unhideWhenUsed/>
    <w:qFormat/>
    <w:rsid w:val="00382D2E"/>
    <w:rPr>
      <w:b/>
      <w:bCs/>
      <w:caps/>
      <w:sz w:val="24"/>
      <w:szCs w:val="24"/>
    </w:rPr>
  </w:style>
  <w:style w:type="paragraph" w:styleId="Objetducommentaire">
    <w:name w:val="annotation subject"/>
    <w:basedOn w:val="Commentaire"/>
    <w:next w:val="Commentaire"/>
    <w:link w:val="ObjetducommentaireCar"/>
    <w:uiPriority w:val="99"/>
    <w:semiHidden/>
    <w:unhideWhenUsed/>
    <w:rsid w:val="00382D2E"/>
    <w:pPr>
      <w:spacing w:line="240" w:lineRule="auto"/>
    </w:pPr>
    <w:rPr>
      <w:rFonts w:cstheme="minorBidi"/>
      <w:b/>
      <w:bCs/>
      <w:sz w:val="20"/>
      <w:szCs w:val="20"/>
    </w:rPr>
  </w:style>
  <w:style w:type="character" w:customStyle="1" w:styleId="ObjetducommentaireCar">
    <w:name w:val="Objet du commentaire Car"/>
    <w:basedOn w:val="CommentaireCar1"/>
    <w:link w:val="Objetducommentaire"/>
    <w:uiPriority w:val="99"/>
    <w:semiHidden/>
    <w:rsid w:val="00382D2E"/>
    <w:rPr>
      <w:rFonts w:ascii="Arial" w:eastAsia="Arial" w:hAnsi="Arial"/>
      <w:b/>
      <w:bCs/>
      <w:color w:val="000000"/>
      <w:sz w:val="20"/>
      <w:szCs w:val="20"/>
      <w:lang w:eastAsia="ko-KR"/>
    </w:rPr>
  </w:style>
  <w:style w:type="table" w:styleId="Grilledutableau">
    <w:name w:val="Table Grid"/>
    <w:basedOn w:val="TableauNormal"/>
    <w:uiPriority w:val="59"/>
    <w:rsid w:val="00382D2E"/>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traitcorpsdetexteCar">
    <w:name w:val="Retrait corps de texte Car"/>
    <w:basedOn w:val="Policepardfaut"/>
    <w:link w:val="Retraitcorpsdetexte"/>
    <w:semiHidden/>
    <w:rsid w:val="00382D2E"/>
    <w:rPr>
      <w:rFonts w:ascii="Times New Roman" w:eastAsia="Times New Roman" w:hAnsi="Times New Roman" w:cs="Times New Roman"/>
      <w:sz w:val="28"/>
      <w:szCs w:val="20"/>
      <w:lang w:eastAsia="ko-KR"/>
    </w:rPr>
  </w:style>
  <w:style w:type="paragraph" w:styleId="Retraitcorpsdetexte">
    <w:name w:val="Body Text Indent"/>
    <w:basedOn w:val="Normal"/>
    <w:link w:val="RetraitcorpsdetexteCar"/>
    <w:semiHidden/>
    <w:unhideWhenUsed/>
    <w:rsid w:val="00382D2E"/>
    <w:pPr>
      <w:spacing w:after="0" w:line="240" w:lineRule="auto"/>
      <w:ind w:left="360"/>
      <w:jc w:val="both"/>
    </w:pPr>
    <w:rPr>
      <w:rFonts w:ascii="Times New Roman" w:eastAsia="Times New Roman" w:hAnsi="Times New Roman" w:cs="Times New Roman"/>
      <w:sz w:val="28"/>
      <w:szCs w:val="20"/>
      <w:lang w:eastAsia="ko-KR"/>
    </w:rPr>
  </w:style>
  <w:style w:type="character" w:customStyle="1" w:styleId="hps">
    <w:name w:val="hps"/>
    <w:basedOn w:val="Policepardfaut"/>
    <w:rsid w:val="00382D2E"/>
  </w:style>
  <w:style w:type="paragraph" w:styleId="Corpsdetexte">
    <w:name w:val="Body Text"/>
    <w:basedOn w:val="Normal"/>
    <w:link w:val="CorpsdetexteCar"/>
    <w:uiPriority w:val="99"/>
    <w:semiHidden/>
    <w:unhideWhenUsed/>
    <w:rsid w:val="00382D2E"/>
    <w:pPr>
      <w:spacing w:after="120"/>
    </w:pPr>
  </w:style>
  <w:style w:type="character" w:customStyle="1" w:styleId="CorpsdetexteCar">
    <w:name w:val="Corps de texte Car"/>
    <w:basedOn w:val="Policepardfaut"/>
    <w:link w:val="Corpsdetexte"/>
    <w:uiPriority w:val="99"/>
    <w:semiHidden/>
    <w:rsid w:val="00382D2E"/>
    <w:rPr>
      <w:rFonts w:eastAsiaTheme="minorEastAsia"/>
      <w:lang w:eastAsia="fr-FR"/>
    </w:rPr>
  </w:style>
  <w:style w:type="paragraph" w:customStyle="1" w:styleId="bullet">
    <w:name w:val="bullet"/>
    <w:basedOn w:val="Normal"/>
    <w:rsid w:val="00382D2E"/>
    <w:pPr>
      <w:numPr>
        <w:numId w:val="1"/>
      </w:numPr>
      <w:spacing w:after="240" w:line="240" w:lineRule="auto"/>
      <w:jc w:val="both"/>
    </w:pPr>
    <w:rPr>
      <w:rFonts w:ascii="Arial" w:eastAsia="Times New Roman" w:hAnsi="Arial" w:cs="Times New Roman"/>
      <w:szCs w:val="20"/>
    </w:rPr>
  </w:style>
  <w:style w:type="paragraph" w:styleId="Notedebasdepage">
    <w:name w:val="footnote text"/>
    <w:basedOn w:val="Normal"/>
    <w:link w:val="NotedebasdepageCar"/>
    <w:rsid w:val="00382D2E"/>
    <w:pPr>
      <w:spacing w:after="0" w:line="36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82D2E"/>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382D2E"/>
    <w:pPr>
      <w:tabs>
        <w:tab w:val="center" w:pos="4536"/>
        <w:tab w:val="right" w:pos="9072"/>
      </w:tabs>
      <w:spacing w:after="0" w:line="240" w:lineRule="auto"/>
    </w:pPr>
  </w:style>
  <w:style w:type="character" w:customStyle="1" w:styleId="En-tteCar">
    <w:name w:val="En-tête Car"/>
    <w:basedOn w:val="Policepardfaut"/>
    <w:link w:val="En-tte"/>
    <w:uiPriority w:val="99"/>
    <w:rsid w:val="00382D2E"/>
    <w:rPr>
      <w:rFonts w:eastAsiaTheme="minorEastAsia"/>
      <w:lang w:eastAsia="fr-FR"/>
    </w:rPr>
  </w:style>
  <w:style w:type="paragraph" w:styleId="Pieddepage">
    <w:name w:val="footer"/>
    <w:basedOn w:val="Normal"/>
    <w:link w:val="PieddepageCar"/>
    <w:uiPriority w:val="99"/>
    <w:unhideWhenUsed/>
    <w:rsid w:val="00382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2D2E"/>
    <w:rPr>
      <w:rFonts w:eastAsiaTheme="minorEastAsia"/>
      <w:lang w:eastAsia="fr-FR"/>
    </w:rPr>
  </w:style>
  <w:style w:type="paragraph" w:customStyle="1" w:styleId="Listecouleur-Accent12">
    <w:name w:val="Liste couleur - Accent 12"/>
    <w:basedOn w:val="Normal"/>
    <w:uiPriority w:val="34"/>
    <w:qFormat/>
    <w:rsid w:val="00382D2E"/>
    <w:pPr>
      <w:spacing w:after="0"/>
      <w:ind w:left="708"/>
    </w:pPr>
    <w:rPr>
      <w:rFonts w:ascii="Arial" w:eastAsia="Arial" w:hAnsi="Arial" w:cs="Arial"/>
      <w:color w:val="000000"/>
      <w:lang w:eastAsia="ko-KR"/>
    </w:rPr>
  </w:style>
  <w:style w:type="paragraph" w:styleId="TM4">
    <w:name w:val="toc 4"/>
    <w:basedOn w:val="Normal"/>
    <w:next w:val="Normal"/>
    <w:autoRedefine/>
    <w:uiPriority w:val="39"/>
    <w:unhideWhenUsed/>
    <w:rsid w:val="00382D2E"/>
    <w:pPr>
      <w:spacing w:after="0"/>
      <w:ind w:left="660"/>
    </w:pPr>
    <w:rPr>
      <w:rFonts w:cstheme="minorHAnsi"/>
      <w:sz w:val="20"/>
      <w:szCs w:val="20"/>
    </w:rPr>
  </w:style>
  <w:style w:type="paragraph" w:styleId="TM5">
    <w:name w:val="toc 5"/>
    <w:basedOn w:val="Normal"/>
    <w:next w:val="Normal"/>
    <w:autoRedefine/>
    <w:uiPriority w:val="39"/>
    <w:unhideWhenUsed/>
    <w:rsid w:val="00382D2E"/>
    <w:pPr>
      <w:spacing w:after="0"/>
      <w:ind w:left="880"/>
    </w:pPr>
    <w:rPr>
      <w:rFonts w:cstheme="minorHAnsi"/>
      <w:sz w:val="20"/>
      <w:szCs w:val="20"/>
    </w:rPr>
  </w:style>
  <w:style w:type="paragraph" w:styleId="TM6">
    <w:name w:val="toc 6"/>
    <w:basedOn w:val="Normal"/>
    <w:next w:val="Normal"/>
    <w:autoRedefine/>
    <w:uiPriority w:val="39"/>
    <w:unhideWhenUsed/>
    <w:rsid w:val="00382D2E"/>
    <w:pPr>
      <w:spacing w:after="0"/>
      <w:ind w:left="1100"/>
    </w:pPr>
    <w:rPr>
      <w:rFonts w:cstheme="minorHAnsi"/>
      <w:sz w:val="20"/>
      <w:szCs w:val="20"/>
    </w:rPr>
  </w:style>
  <w:style w:type="paragraph" w:styleId="TM7">
    <w:name w:val="toc 7"/>
    <w:basedOn w:val="Normal"/>
    <w:next w:val="Normal"/>
    <w:autoRedefine/>
    <w:uiPriority w:val="39"/>
    <w:unhideWhenUsed/>
    <w:rsid w:val="00382D2E"/>
    <w:pPr>
      <w:spacing w:after="0"/>
      <w:ind w:left="1320"/>
    </w:pPr>
    <w:rPr>
      <w:rFonts w:cstheme="minorHAnsi"/>
      <w:sz w:val="20"/>
      <w:szCs w:val="20"/>
    </w:rPr>
  </w:style>
  <w:style w:type="paragraph" w:styleId="TM8">
    <w:name w:val="toc 8"/>
    <w:basedOn w:val="Normal"/>
    <w:next w:val="Normal"/>
    <w:autoRedefine/>
    <w:uiPriority w:val="39"/>
    <w:unhideWhenUsed/>
    <w:rsid w:val="00382D2E"/>
    <w:pPr>
      <w:spacing w:after="0"/>
      <w:ind w:left="1540"/>
    </w:pPr>
    <w:rPr>
      <w:rFonts w:cstheme="minorHAnsi"/>
      <w:sz w:val="20"/>
      <w:szCs w:val="20"/>
    </w:rPr>
  </w:style>
  <w:style w:type="paragraph" w:styleId="TM9">
    <w:name w:val="toc 9"/>
    <w:basedOn w:val="Normal"/>
    <w:next w:val="Normal"/>
    <w:autoRedefine/>
    <w:uiPriority w:val="39"/>
    <w:unhideWhenUsed/>
    <w:rsid w:val="00382D2E"/>
    <w:pPr>
      <w:spacing w:after="0"/>
      <w:ind w:left="1760"/>
    </w:pPr>
    <w:rPr>
      <w:rFonts w:cstheme="minorHAnsi"/>
      <w:sz w:val="20"/>
      <w:szCs w:val="20"/>
    </w:rPr>
  </w:style>
  <w:style w:type="paragraph" w:styleId="Tabledesillustrations">
    <w:name w:val="table of figures"/>
    <w:basedOn w:val="Normal"/>
    <w:next w:val="Normal"/>
    <w:uiPriority w:val="99"/>
    <w:unhideWhenUsed/>
    <w:rsid w:val="00382D2E"/>
    <w:pPr>
      <w:spacing w:after="0"/>
    </w:pPr>
  </w:style>
  <w:style w:type="character" w:customStyle="1" w:styleId="longtext">
    <w:name w:val="long_text"/>
    <w:basedOn w:val="Policepardfaut"/>
    <w:rsid w:val="00382D2E"/>
  </w:style>
  <w:style w:type="paragraph" w:customStyle="1" w:styleId="Style">
    <w:name w:val="Style"/>
    <w:rsid w:val="00382D2E"/>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styleId="Explorateurdedocuments">
    <w:name w:val="Document Map"/>
    <w:basedOn w:val="Normal"/>
    <w:link w:val="ExplorateurdedocumentsCar"/>
    <w:uiPriority w:val="99"/>
    <w:semiHidden/>
    <w:unhideWhenUsed/>
    <w:rsid w:val="0031585B"/>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1585B"/>
    <w:rPr>
      <w:rFonts w:ascii="Tahoma" w:eastAsiaTheme="minorEastAsia" w:hAnsi="Tahoma" w:cs="Tahoma"/>
      <w:sz w:val="16"/>
      <w:szCs w:val="16"/>
      <w:lang w:eastAsia="fr-FR"/>
    </w:rPr>
  </w:style>
  <w:style w:type="character" w:styleId="Appelnotedebasdep">
    <w:name w:val="footnote reference"/>
    <w:rsid w:val="00D1519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5C4F-484F-4DB4-8AD1-40C8AA28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69</Pages>
  <Words>16285</Words>
  <Characters>89573</Characters>
  <Application>Microsoft Office Word</Application>
  <DocSecurity>0</DocSecurity>
  <Lines>746</Lines>
  <Paragraphs>211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ALAIN</cp:lastModifiedBy>
  <cp:revision>6</cp:revision>
  <dcterms:created xsi:type="dcterms:W3CDTF">2015-03-20T04:51:00Z</dcterms:created>
  <dcterms:modified xsi:type="dcterms:W3CDTF">2015-03-20T06:14:00Z</dcterms:modified>
</cp:coreProperties>
</file>